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7C342D" w:rsidRDefault="00677DDF" w:rsidP="00AC5A61">
      <w:pPr>
        <w:jc w:val="center"/>
        <w:rPr>
          <w:rFonts w:ascii="Arial" w:hAnsi="Arial" w:cs="Arial"/>
          <w:b/>
          <w:sz w:val="22"/>
          <w:szCs w:val="22"/>
        </w:rPr>
      </w:pPr>
      <w:r w:rsidRPr="007C342D">
        <w:rPr>
          <w:rFonts w:ascii="Arial" w:hAnsi="Arial" w:cs="Arial"/>
          <w:b/>
          <w:sz w:val="22"/>
          <w:szCs w:val="22"/>
        </w:rPr>
        <w:t>_______________________________________</w:t>
      </w:r>
      <w:r w:rsidR="00AC5A61" w:rsidRPr="007C342D">
        <w:rPr>
          <w:rFonts w:ascii="Arial" w:hAnsi="Arial" w:cs="Arial"/>
          <w:b/>
          <w:sz w:val="22"/>
          <w:szCs w:val="22"/>
        </w:rPr>
        <w:t>_____________________________</w:t>
      </w:r>
    </w:p>
    <w:p w:rsidR="001B7C50" w:rsidRPr="007C342D" w:rsidRDefault="001B7C50" w:rsidP="00AC5A61">
      <w:pPr>
        <w:jc w:val="center"/>
        <w:rPr>
          <w:rFonts w:ascii="Arial" w:hAnsi="Arial" w:cs="Arial"/>
          <w:b/>
          <w:sz w:val="22"/>
          <w:szCs w:val="22"/>
        </w:rPr>
      </w:pPr>
      <w:r w:rsidRPr="007C342D">
        <w:rPr>
          <w:rFonts w:ascii="Arial" w:hAnsi="Arial" w:cs="Arial"/>
          <w:b/>
          <w:sz w:val="22"/>
          <w:szCs w:val="22"/>
        </w:rPr>
        <w:t>MOULTON COLLEGE – JOB DESCRIPTION</w:t>
      </w:r>
      <w:r w:rsidR="00D73280" w:rsidRPr="007C342D">
        <w:rPr>
          <w:rFonts w:ascii="Arial" w:hAnsi="Arial" w:cs="Arial"/>
          <w:b/>
          <w:sz w:val="22"/>
          <w:szCs w:val="22"/>
        </w:rPr>
        <w:t xml:space="preserve"> </w:t>
      </w:r>
    </w:p>
    <w:p w:rsidR="001B7C50" w:rsidRPr="007C342D" w:rsidRDefault="001B7C50" w:rsidP="00AC5A61">
      <w:pPr>
        <w:jc w:val="center"/>
        <w:rPr>
          <w:rFonts w:ascii="Arial" w:hAnsi="Arial" w:cs="Arial"/>
          <w:b/>
          <w:sz w:val="22"/>
          <w:szCs w:val="22"/>
        </w:rPr>
      </w:pPr>
      <w:r w:rsidRPr="007C342D">
        <w:rPr>
          <w:rFonts w:ascii="Arial" w:hAnsi="Arial" w:cs="Arial"/>
          <w:b/>
          <w:sz w:val="22"/>
          <w:szCs w:val="22"/>
        </w:rPr>
        <w:t>_______________________________________</w:t>
      </w:r>
      <w:r w:rsidR="00AC5A61" w:rsidRPr="007C342D">
        <w:rPr>
          <w:rFonts w:ascii="Arial" w:hAnsi="Arial" w:cs="Arial"/>
          <w:b/>
          <w:sz w:val="22"/>
          <w:szCs w:val="22"/>
        </w:rPr>
        <w:t>_____________________________</w:t>
      </w:r>
    </w:p>
    <w:p w:rsidR="001B7C50" w:rsidRPr="007C342D" w:rsidRDefault="001B7C50" w:rsidP="00AC5A61">
      <w:pPr>
        <w:rPr>
          <w:rFonts w:ascii="Arial" w:hAnsi="Arial" w:cs="Arial"/>
          <w:sz w:val="22"/>
          <w:szCs w:val="22"/>
        </w:rPr>
      </w:pPr>
    </w:p>
    <w:p w:rsidR="00AC5A61" w:rsidRPr="007C342D" w:rsidRDefault="001B7C50" w:rsidP="007346CA">
      <w:pPr>
        <w:ind w:left="2160" w:hanging="2160"/>
        <w:rPr>
          <w:rFonts w:ascii="Arial" w:hAnsi="Arial" w:cs="Arial"/>
          <w:sz w:val="22"/>
          <w:szCs w:val="22"/>
        </w:rPr>
      </w:pPr>
      <w:r w:rsidRPr="007C342D">
        <w:rPr>
          <w:rFonts w:ascii="Arial" w:hAnsi="Arial" w:cs="Arial"/>
          <w:b/>
          <w:sz w:val="22"/>
          <w:szCs w:val="22"/>
        </w:rPr>
        <w:t>Job Title:</w:t>
      </w:r>
      <w:r w:rsidR="00AC5A61" w:rsidRPr="007C342D">
        <w:rPr>
          <w:rFonts w:ascii="Arial" w:hAnsi="Arial" w:cs="Arial"/>
          <w:sz w:val="22"/>
          <w:szCs w:val="22"/>
        </w:rPr>
        <w:tab/>
      </w:r>
      <w:r w:rsidR="003D363B">
        <w:rPr>
          <w:rFonts w:ascii="Arial" w:hAnsi="Arial" w:cs="Arial"/>
          <w:sz w:val="22"/>
          <w:szCs w:val="22"/>
        </w:rPr>
        <w:t>Business Development Manager</w:t>
      </w:r>
    </w:p>
    <w:p w:rsidR="00002E83" w:rsidRPr="007C342D" w:rsidRDefault="00002E83" w:rsidP="00AC5A61">
      <w:pPr>
        <w:rPr>
          <w:rFonts w:ascii="Arial" w:hAnsi="Arial" w:cs="Arial"/>
          <w:b/>
          <w:sz w:val="22"/>
          <w:szCs w:val="22"/>
        </w:rPr>
      </w:pPr>
    </w:p>
    <w:p w:rsidR="001B7C50" w:rsidRPr="007C342D" w:rsidRDefault="001B7C50" w:rsidP="00AC5A61">
      <w:pPr>
        <w:rPr>
          <w:rFonts w:ascii="Arial" w:hAnsi="Arial" w:cs="Arial"/>
          <w:sz w:val="22"/>
          <w:szCs w:val="22"/>
        </w:rPr>
      </w:pPr>
      <w:r w:rsidRPr="007C342D">
        <w:rPr>
          <w:rFonts w:ascii="Arial" w:hAnsi="Arial" w:cs="Arial"/>
          <w:b/>
          <w:sz w:val="22"/>
          <w:szCs w:val="22"/>
        </w:rPr>
        <w:t>Department:</w:t>
      </w:r>
      <w:r w:rsidR="00AC5A61" w:rsidRPr="007C342D">
        <w:rPr>
          <w:rFonts w:ascii="Arial" w:hAnsi="Arial" w:cs="Arial"/>
          <w:sz w:val="22"/>
          <w:szCs w:val="22"/>
        </w:rPr>
        <w:tab/>
      </w:r>
      <w:r w:rsidR="00AC5A61" w:rsidRPr="007C342D">
        <w:rPr>
          <w:rFonts w:ascii="Arial" w:hAnsi="Arial" w:cs="Arial"/>
          <w:sz w:val="22"/>
          <w:szCs w:val="22"/>
        </w:rPr>
        <w:tab/>
      </w:r>
      <w:r w:rsidR="003D363B">
        <w:rPr>
          <w:rFonts w:ascii="Arial" w:hAnsi="Arial" w:cs="Arial"/>
          <w:sz w:val="22"/>
          <w:szCs w:val="22"/>
        </w:rPr>
        <w:t>Commercial</w:t>
      </w:r>
      <w:r w:rsidR="00487AA1" w:rsidRPr="007C342D">
        <w:rPr>
          <w:rFonts w:ascii="Arial" w:hAnsi="Arial" w:cs="Arial"/>
          <w:sz w:val="22"/>
          <w:szCs w:val="22"/>
        </w:rPr>
        <w:t xml:space="preserve"> </w:t>
      </w:r>
    </w:p>
    <w:p w:rsidR="00AC5A61" w:rsidRPr="007C342D" w:rsidRDefault="00AC5A61" w:rsidP="00AC5A61">
      <w:pPr>
        <w:rPr>
          <w:rFonts w:ascii="Arial" w:hAnsi="Arial" w:cs="Arial"/>
          <w:b/>
          <w:sz w:val="22"/>
          <w:szCs w:val="22"/>
        </w:rPr>
      </w:pPr>
    </w:p>
    <w:p w:rsidR="001B7C50" w:rsidRPr="007C342D" w:rsidRDefault="001B7C50" w:rsidP="00A43FFA">
      <w:pPr>
        <w:ind w:left="2160" w:hanging="2160"/>
        <w:rPr>
          <w:rFonts w:ascii="Arial" w:hAnsi="Arial" w:cs="Arial"/>
          <w:sz w:val="22"/>
          <w:szCs w:val="22"/>
        </w:rPr>
      </w:pPr>
      <w:r w:rsidRPr="007C342D">
        <w:rPr>
          <w:rFonts w:ascii="Arial" w:hAnsi="Arial" w:cs="Arial"/>
          <w:b/>
          <w:sz w:val="22"/>
          <w:szCs w:val="22"/>
        </w:rPr>
        <w:t>Hours:</w:t>
      </w:r>
      <w:r w:rsidR="00AC5A61" w:rsidRPr="007C342D">
        <w:rPr>
          <w:rFonts w:ascii="Arial" w:hAnsi="Arial" w:cs="Arial"/>
          <w:b/>
          <w:sz w:val="22"/>
          <w:szCs w:val="22"/>
        </w:rPr>
        <w:tab/>
      </w:r>
      <w:r w:rsidR="00CA33D9" w:rsidRPr="007C342D">
        <w:rPr>
          <w:rFonts w:ascii="Arial" w:hAnsi="Arial" w:cs="Arial"/>
          <w:sz w:val="22"/>
          <w:szCs w:val="22"/>
        </w:rPr>
        <w:t xml:space="preserve">37.5 </w:t>
      </w:r>
      <w:r w:rsidR="00A43FFA" w:rsidRPr="007C342D">
        <w:rPr>
          <w:rFonts w:ascii="Arial" w:hAnsi="Arial" w:cs="Arial"/>
          <w:sz w:val="22"/>
          <w:szCs w:val="22"/>
        </w:rPr>
        <w:t xml:space="preserve">hours per week. Weekend </w:t>
      </w:r>
      <w:r w:rsidR="005F5F77" w:rsidRPr="007C342D">
        <w:rPr>
          <w:rFonts w:ascii="Arial" w:hAnsi="Arial" w:cs="Arial"/>
          <w:sz w:val="22"/>
          <w:szCs w:val="22"/>
        </w:rPr>
        <w:t xml:space="preserve">and evening </w:t>
      </w:r>
      <w:r w:rsidR="00A43FFA" w:rsidRPr="007C342D">
        <w:rPr>
          <w:rFonts w:ascii="Arial" w:hAnsi="Arial" w:cs="Arial"/>
          <w:sz w:val="22"/>
          <w:szCs w:val="22"/>
        </w:rPr>
        <w:t>working may be required when business needs demand.</w:t>
      </w:r>
    </w:p>
    <w:p w:rsidR="001B7C50" w:rsidRPr="007C342D" w:rsidRDefault="001B7C50" w:rsidP="00AC5A61">
      <w:pPr>
        <w:rPr>
          <w:rFonts w:ascii="Arial" w:hAnsi="Arial" w:cs="Arial"/>
          <w:sz w:val="22"/>
          <w:szCs w:val="22"/>
        </w:rPr>
      </w:pPr>
    </w:p>
    <w:p w:rsidR="001B7C50" w:rsidRPr="007C342D" w:rsidRDefault="00AC5A61" w:rsidP="00AC5A61">
      <w:pPr>
        <w:rPr>
          <w:rFonts w:ascii="Arial" w:hAnsi="Arial" w:cs="Arial"/>
          <w:sz w:val="22"/>
          <w:szCs w:val="22"/>
        </w:rPr>
      </w:pPr>
      <w:r w:rsidRPr="007C342D">
        <w:rPr>
          <w:rFonts w:ascii="Arial" w:hAnsi="Arial" w:cs="Arial"/>
          <w:b/>
          <w:sz w:val="22"/>
          <w:szCs w:val="22"/>
        </w:rPr>
        <w:t>Responsible to:</w:t>
      </w:r>
      <w:r w:rsidRPr="007C342D">
        <w:rPr>
          <w:rFonts w:ascii="Arial" w:hAnsi="Arial" w:cs="Arial"/>
          <w:sz w:val="22"/>
          <w:szCs w:val="22"/>
        </w:rPr>
        <w:tab/>
      </w:r>
      <w:r w:rsidR="003D363B">
        <w:rPr>
          <w:rFonts w:ascii="Arial" w:hAnsi="Arial" w:cs="Arial"/>
          <w:sz w:val="22"/>
          <w:szCs w:val="22"/>
        </w:rPr>
        <w:t xml:space="preserve">Director </w:t>
      </w:r>
      <w:r w:rsidR="00D02ED5">
        <w:rPr>
          <w:rFonts w:ascii="Arial" w:hAnsi="Arial" w:cs="Arial"/>
          <w:sz w:val="22"/>
          <w:szCs w:val="22"/>
        </w:rPr>
        <w:t xml:space="preserve">of </w:t>
      </w:r>
      <w:r w:rsidR="00EC132C">
        <w:rPr>
          <w:rFonts w:ascii="Arial" w:hAnsi="Arial" w:cs="Arial"/>
          <w:sz w:val="22"/>
          <w:szCs w:val="22"/>
        </w:rPr>
        <w:t>Apprenticeships</w:t>
      </w:r>
    </w:p>
    <w:p w:rsidR="001B7C50" w:rsidRPr="007C342D" w:rsidRDefault="001B7C50" w:rsidP="00AC5A61">
      <w:pPr>
        <w:rPr>
          <w:rFonts w:ascii="Arial" w:hAnsi="Arial" w:cs="Arial"/>
          <w:sz w:val="22"/>
          <w:szCs w:val="22"/>
        </w:rPr>
      </w:pPr>
    </w:p>
    <w:p w:rsidR="00EC132C" w:rsidRDefault="00AC5A61" w:rsidP="003D363B">
      <w:pPr>
        <w:rPr>
          <w:rFonts w:ascii="Arial" w:hAnsi="Arial" w:cs="Arial"/>
          <w:sz w:val="22"/>
          <w:szCs w:val="22"/>
        </w:rPr>
      </w:pPr>
      <w:r w:rsidRPr="007C342D">
        <w:rPr>
          <w:rFonts w:ascii="Arial" w:hAnsi="Arial" w:cs="Arial"/>
          <w:b/>
          <w:sz w:val="22"/>
          <w:szCs w:val="22"/>
        </w:rPr>
        <w:t>Reports:</w:t>
      </w:r>
      <w:r w:rsidRPr="007C342D">
        <w:rPr>
          <w:rFonts w:ascii="Arial" w:hAnsi="Arial" w:cs="Arial"/>
          <w:sz w:val="22"/>
          <w:szCs w:val="22"/>
        </w:rPr>
        <w:tab/>
      </w:r>
      <w:r w:rsidRPr="007C342D">
        <w:rPr>
          <w:rFonts w:ascii="Arial" w:hAnsi="Arial" w:cs="Arial"/>
          <w:sz w:val="22"/>
          <w:szCs w:val="22"/>
        </w:rPr>
        <w:tab/>
      </w:r>
      <w:r w:rsidR="00EC132C">
        <w:rPr>
          <w:rFonts w:ascii="Arial" w:hAnsi="Arial" w:cs="Arial"/>
          <w:sz w:val="22"/>
          <w:szCs w:val="22"/>
        </w:rPr>
        <w:t xml:space="preserve">Head of Apprenticeships &amp; Employer Engagement </w:t>
      </w:r>
    </w:p>
    <w:p w:rsidR="00495F47" w:rsidRPr="007C342D" w:rsidRDefault="003D363B" w:rsidP="00EC132C">
      <w:pPr>
        <w:ind w:left="1440" w:firstLine="720"/>
        <w:rPr>
          <w:rFonts w:ascii="Arial" w:hAnsi="Arial" w:cs="Arial"/>
          <w:sz w:val="22"/>
          <w:szCs w:val="22"/>
        </w:rPr>
      </w:pPr>
      <w:r>
        <w:rPr>
          <w:rFonts w:ascii="Arial" w:hAnsi="Arial" w:cs="Arial"/>
          <w:sz w:val="22"/>
          <w:szCs w:val="22"/>
        </w:rPr>
        <w:t xml:space="preserve">Business Development </w:t>
      </w:r>
      <w:r w:rsidR="00EC132C">
        <w:rPr>
          <w:rFonts w:ascii="Arial" w:hAnsi="Arial" w:cs="Arial"/>
          <w:sz w:val="22"/>
          <w:szCs w:val="22"/>
        </w:rPr>
        <w:t>Manager</w:t>
      </w:r>
    </w:p>
    <w:p w:rsidR="001B7C50" w:rsidRPr="007C342D" w:rsidRDefault="001B7C50" w:rsidP="00AC5A61">
      <w:pPr>
        <w:rPr>
          <w:rFonts w:ascii="Arial" w:hAnsi="Arial" w:cs="Arial"/>
          <w:sz w:val="22"/>
          <w:szCs w:val="22"/>
        </w:rPr>
      </w:pPr>
    </w:p>
    <w:p w:rsidR="001B7C50" w:rsidRPr="007C342D" w:rsidRDefault="001B7C50" w:rsidP="00AC5A61">
      <w:pPr>
        <w:rPr>
          <w:rFonts w:ascii="Arial" w:hAnsi="Arial" w:cs="Arial"/>
          <w:color w:val="FF0000"/>
          <w:sz w:val="22"/>
          <w:szCs w:val="22"/>
        </w:rPr>
      </w:pPr>
      <w:r w:rsidRPr="007C342D">
        <w:rPr>
          <w:rFonts w:ascii="Arial" w:hAnsi="Arial" w:cs="Arial"/>
          <w:b/>
          <w:sz w:val="22"/>
          <w:szCs w:val="22"/>
        </w:rPr>
        <w:t>Salary</w:t>
      </w:r>
      <w:r w:rsidR="00AC5A61" w:rsidRPr="007C342D">
        <w:rPr>
          <w:rFonts w:ascii="Arial" w:hAnsi="Arial" w:cs="Arial"/>
          <w:b/>
          <w:sz w:val="22"/>
          <w:szCs w:val="22"/>
        </w:rPr>
        <w:t xml:space="preserve"> / Scale</w:t>
      </w:r>
      <w:r w:rsidRPr="007C342D">
        <w:rPr>
          <w:rFonts w:ascii="Arial" w:hAnsi="Arial" w:cs="Arial"/>
          <w:b/>
          <w:sz w:val="22"/>
          <w:szCs w:val="22"/>
        </w:rPr>
        <w:t>:</w:t>
      </w:r>
      <w:r w:rsidRPr="007C342D">
        <w:rPr>
          <w:rFonts w:ascii="Arial" w:hAnsi="Arial" w:cs="Arial"/>
          <w:b/>
          <w:sz w:val="22"/>
          <w:szCs w:val="22"/>
        </w:rPr>
        <w:tab/>
      </w:r>
      <w:r w:rsidR="00EC132C" w:rsidRPr="00EC132C">
        <w:rPr>
          <w:rFonts w:ascii="Arial" w:hAnsi="Arial" w:cs="Arial"/>
          <w:sz w:val="22"/>
          <w:szCs w:val="22"/>
        </w:rPr>
        <w:t>Circ</w:t>
      </w:r>
      <w:r w:rsidR="00EC132C">
        <w:rPr>
          <w:rFonts w:ascii="Arial" w:hAnsi="Arial" w:cs="Arial"/>
          <w:sz w:val="22"/>
          <w:szCs w:val="22"/>
        </w:rPr>
        <w:t>a</w:t>
      </w:r>
      <w:r w:rsidR="00EC132C" w:rsidRPr="00EC132C">
        <w:rPr>
          <w:rFonts w:ascii="Arial" w:hAnsi="Arial" w:cs="Arial"/>
          <w:sz w:val="22"/>
          <w:szCs w:val="22"/>
        </w:rPr>
        <w:t xml:space="preserve"> £32,000.00 per annum (negotiable d</w:t>
      </w:r>
      <w:r w:rsidR="00D02ED5" w:rsidRPr="00D02ED5">
        <w:rPr>
          <w:rFonts w:ascii="Arial" w:hAnsi="Arial" w:cs="Arial"/>
          <w:sz w:val="22"/>
          <w:szCs w:val="22"/>
        </w:rPr>
        <w:t>ependent on skills and experience.</w:t>
      </w:r>
      <w:r w:rsidR="003D363B">
        <w:rPr>
          <w:rFonts w:ascii="Arial" w:hAnsi="Arial" w:cs="Arial"/>
          <w:sz w:val="22"/>
          <w:szCs w:val="22"/>
        </w:rPr>
        <w:t xml:space="preserve"> </w:t>
      </w:r>
    </w:p>
    <w:p w:rsidR="001B7C50" w:rsidRPr="007C342D" w:rsidRDefault="001B7C50" w:rsidP="00AC5A61">
      <w:pPr>
        <w:rPr>
          <w:rFonts w:ascii="Arial" w:hAnsi="Arial" w:cs="Arial"/>
          <w:sz w:val="22"/>
          <w:szCs w:val="22"/>
        </w:rPr>
      </w:pPr>
    </w:p>
    <w:p w:rsidR="001B7C50" w:rsidRPr="007C342D" w:rsidRDefault="001B7C50" w:rsidP="00AC5A61">
      <w:pPr>
        <w:rPr>
          <w:rFonts w:ascii="Arial" w:hAnsi="Arial" w:cs="Arial"/>
          <w:sz w:val="22"/>
          <w:szCs w:val="22"/>
        </w:rPr>
      </w:pPr>
      <w:r w:rsidRPr="007C342D">
        <w:rPr>
          <w:rFonts w:ascii="Arial" w:hAnsi="Arial" w:cs="Arial"/>
          <w:b/>
          <w:sz w:val="22"/>
          <w:szCs w:val="22"/>
        </w:rPr>
        <w:t>Date of Issue:</w:t>
      </w:r>
      <w:r w:rsidR="00060B25" w:rsidRPr="007C342D">
        <w:rPr>
          <w:rFonts w:ascii="Arial" w:hAnsi="Arial" w:cs="Arial"/>
          <w:sz w:val="22"/>
          <w:szCs w:val="22"/>
        </w:rPr>
        <w:tab/>
      </w:r>
      <w:r w:rsidR="008E5435">
        <w:rPr>
          <w:rFonts w:ascii="Arial" w:hAnsi="Arial" w:cs="Arial"/>
          <w:sz w:val="22"/>
          <w:szCs w:val="22"/>
        </w:rPr>
        <w:t>June, 2022</w:t>
      </w:r>
    </w:p>
    <w:p w:rsidR="001B7C50" w:rsidRPr="007C342D" w:rsidRDefault="001B7C50" w:rsidP="00AC5A61">
      <w:pPr>
        <w:rPr>
          <w:rFonts w:ascii="Arial" w:hAnsi="Arial" w:cs="Arial"/>
          <w:sz w:val="22"/>
          <w:szCs w:val="22"/>
        </w:rPr>
      </w:pPr>
    </w:p>
    <w:p w:rsidR="001B7C50" w:rsidRPr="007C342D" w:rsidRDefault="001B7C50" w:rsidP="00AC5A61">
      <w:pPr>
        <w:rPr>
          <w:rFonts w:ascii="Arial" w:hAnsi="Arial" w:cs="Arial"/>
          <w:sz w:val="22"/>
          <w:szCs w:val="22"/>
        </w:rPr>
      </w:pPr>
      <w:r w:rsidRPr="007C342D">
        <w:rPr>
          <w:rFonts w:ascii="Arial" w:hAnsi="Arial" w:cs="Arial"/>
          <w:b/>
          <w:sz w:val="22"/>
          <w:szCs w:val="22"/>
        </w:rPr>
        <w:t>Organisation Chart:</w:t>
      </w:r>
      <w:r w:rsidR="00BB3EDB" w:rsidRPr="007C342D">
        <w:rPr>
          <w:rFonts w:ascii="Arial" w:hAnsi="Arial" w:cs="Arial"/>
          <w:sz w:val="22"/>
          <w:szCs w:val="22"/>
        </w:rPr>
        <w:t xml:space="preserve"> </w:t>
      </w:r>
    </w:p>
    <w:p w:rsidR="00060B25" w:rsidRPr="007C342D" w:rsidRDefault="00060B25" w:rsidP="00AC5A61">
      <w:pPr>
        <w:rPr>
          <w:rFonts w:ascii="Arial" w:hAnsi="Arial" w:cs="Arial"/>
          <w:noProof/>
          <w:lang w:eastAsia="en-GB"/>
        </w:rPr>
      </w:pPr>
    </w:p>
    <w:p w:rsidR="00CA33D9" w:rsidRPr="007C342D" w:rsidRDefault="00CA33D9" w:rsidP="00AC5A61">
      <w:pPr>
        <w:rPr>
          <w:rFonts w:ascii="Arial" w:hAnsi="Arial" w:cs="Arial"/>
          <w:sz w:val="22"/>
          <w:szCs w:val="22"/>
        </w:rPr>
      </w:pPr>
    </w:p>
    <w:p w:rsidR="00CA33D9" w:rsidRPr="007C342D" w:rsidRDefault="00BF759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1975485</wp:posOffset>
                </wp:positionH>
                <wp:positionV relativeFrom="paragraph">
                  <wp:posOffset>635</wp:posOffset>
                </wp:positionV>
                <wp:extent cx="1323975" cy="485775"/>
                <wp:effectExtent l="13335" t="10160" r="5715" b="889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85775"/>
                        </a:xfrm>
                        <a:prstGeom prst="rect">
                          <a:avLst/>
                        </a:prstGeom>
                        <a:solidFill>
                          <a:srgbClr val="FFFFFF"/>
                        </a:solidFill>
                        <a:ln w="9525">
                          <a:solidFill>
                            <a:srgbClr val="000000"/>
                          </a:solidFill>
                          <a:miter lim="800000"/>
                          <a:headEnd/>
                          <a:tailEnd/>
                        </a:ln>
                      </wps:spPr>
                      <wps:txbx>
                        <w:txbxContent>
                          <w:p w:rsidR="00CA33D9" w:rsidRPr="00CA33D9" w:rsidRDefault="00CA33D9" w:rsidP="005F45C2">
                            <w:pPr>
                              <w:jc w:val="center"/>
                              <w:rPr>
                                <w:rFonts w:ascii="Arial" w:hAnsi="Arial" w:cs="Arial"/>
                                <w:sz w:val="22"/>
                              </w:rPr>
                            </w:pPr>
                            <w:r>
                              <w:rPr>
                                <w:rFonts w:ascii="Arial" w:hAnsi="Arial" w:cs="Arial"/>
                                <w:sz w:val="22"/>
                              </w:rPr>
                              <w:t>Principal / Chief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55.55pt;margin-top:.05pt;width:104.2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n3KQIAAFI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">
                <v:textbox>
                  <w:txbxContent>
                    <w:p w:rsidR="00CA33D9" w:rsidRPr="00CA33D9" w:rsidRDefault="00CA33D9" w:rsidP="005F45C2">
                      <w:pPr>
                        <w:jc w:val="center"/>
                        <w:rPr>
                          <w:rFonts w:ascii="Arial" w:hAnsi="Arial" w:cs="Arial"/>
                          <w:sz w:val="22"/>
                        </w:rPr>
                      </w:pPr>
                      <w:r>
                        <w:rPr>
                          <w:rFonts w:ascii="Arial" w:hAnsi="Arial" w:cs="Arial"/>
                          <w:sz w:val="22"/>
                        </w:rPr>
                        <w:t>Principal / Chief Executive</w:t>
                      </w:r>
                    </w:p>
                  </w:txbxContent>
                </v:textbox>
              </v:shape>
            </w:pict>
          </mc:Fallback>
        </mc:AlternateContent>
      </w:r>
    </w:p>
    <w:p w:rsidR="00CA33D9" w:rsidRPr="007C342D" w:rsidRDefault="00CA33D9" w:rsidP="00AC5A61">
      <w:pPr>
        <w:rPr>
          <w:rFonts w:ascii="Arial" w:hAnsi="Arial" w:cs="Arial"/>
          <w:sz w:val="22"/>
          <w:szCs w:val="22"/>
        </w:rPr>
      </w:pPr>
    </w:p>
    <w:p w:rsidR="00CA33D9" w:rsidRPr="007C342D" w:rsidRDefault="00CA33D9" w:rsidP="00AC5A61">
      <w:pPr>
        <w:rPr>
          <w:rFonts w:ascii="Arial" w:hAnsi="Arial" w:cs="Arial"/>
          <w:sz w:val="22"/>
          <w:szCs w:val="22"/>
        </w:rPr>
      </w:pPr>
    </w:p>
    <w:p w:rsidR="00CA33D9" w:rsidRPr="007C342D" w:rsidRDefault="00EC132C"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2636598</wp:posOffset>
                </wp:positionH>
                <wp:positionV relativeFrom="paragraph">
                  <wp:posOffset>4950</wp:posOffset>
                </wp:positionV>
                <wp:extent cx="4665" cy="137044"/>
                <wp:effectExtent l="0" t="0" r="33655" b="34925"/>
                <wp:wrapNone/>
                <wp:docPr id="11" name="Straight Connector 11"/>
                <wp:cNvGraphicFramePr/>
                <a:graphic xmlns:a="http://schemas.openxmlformats.org/drawingml/2006/main">
                  <a:graphicData uri="http://schemas.microsoft.com/office/word/2010/wordprocessingShape">
                    <wps:wsp>
                      <wps:cNvCnPr/>
                      <wps:spPr>
                        <a:xfrm>
                          <a:off x="0" y="0"/>
                          <a:ext cx="4665" cy="1370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F23C7"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6pt,.4pt" to="20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" strokecolor="black [3040]"/>
            </w:pict>
          </mc:Fallback>
        </mc:AlternateContent>
      </w:r>
      <w:r w:rsidR="00BF7590">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1942465</wp:posOffset>
                </wp:positionH>
                <wp:positionV relativeFrom="paragraph">
                  <wp:posOffset>142240</wp:posOffset>
                </wp:positionV>
                <wp:extent cx="1356995" cy="469900"/>
                <wp:effectExtent l="8890" t="8890" r="5715" b="698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69900"/>
                        </a:xfrm>
                        <a:prstGeom prst="rect">
                          <a:avLst/>
                        </a:prstGeom>
                        <a:solidFill>
                          <a:srgbClr val="FFFFFF"/>
                        </a:solidFill>
                        <a:ln w="9525">
                          <a:solidFill>
                            <a:srgbClr val="000000"/>
                          </a:solidFill>
                          <a:miter lim="800000"/>
                          <a:headEnd/>
                          <a:tailEnd/>
                        </a:ln>
                      </wps:spPr>
                      <wps:txbx>
                        <w:txbxContent>
                          <w:p w:rsidR="00CA33D9" w:rsidRPr="00495F47" w:rsidRDefault="00495F47" w:rsidP="00CA33D9">
                            <w:pPr>
                              <w:jc w:val="center"/>
                              <w:rPr>
                                <w:rFonts w:ascii="Arial" w:hAnsi="Arial" w:cs="Arial"/>
                                <w:sz w:val="20"/>
                              </w:rPr>
                            </w:pPr>
                            <w:r w:rsidRPr="00495F47">
                              <w:rPr>
                                <w:rFonts w:ascii="Arial" w:hAnsi="Arial" w:cs="Arial"/>
                                <w:sz w:val="20"/>
                              </w:rPr>
                              <w:t xml:space="preserve">Director </w:t>
                            </w:r>
                            <w:r w:rsidR="00EC132C">
                              <w:rPr>
                                <w:rFonts w:ascii="Arial" w:hAnsi="Arial" w:cs="Arial"/>
                                <w:sz w:val="20"/>
                              </w:rPr>
                              <w:t>Apprenticeships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52.95pt;margin-top:11.2pt;width:106.85pt;height: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">
                <v:textbox>
                  <w:txbxContent>
                    <w:p w:rsidR="00CA33D9" w:rsidRPr="00495F47" w:rsidRDefault="00495F47" w:rsidP="00CA33D9">
                      <w:pPr>
                        <w:jc w:val="center"/>
                        <w:rPr>
                          <w:rFonts w:ascii="Arial" w:hAnsi="Arial" w:cs="Arial"/>
                          <w:sz w:val="20"/>
                        </w:rPr>
                      </w:pPr>
                      <w:r w:rsidRPr="00495F47">
                        <w:rPr>
                          <w:rFonts w:ascii="Arial" w:hAnsi="Arial" w:cs="Arial"/>
                          <w:sz w:val="20"/>
                        </w:rPr>
                        <w:t xml:space="preserve">Director </w:t>
                      </w:r>
                      <w:r w:rsidR="00EC132C">
                        <w:rPr>
                          <w:rFonts w:ascii="Arial" w:hAnsi="Arial" w:cs="Arial"/>
                          <w:sz w:val="20"/>
                        </w:rPr>
                        <w:t>Apprenticeships</w:t>
                      </w:r>
                    </w:p>
                  </w:txbxContent>
                </v:textbox>
              </v:shape>
            </w:pict>
          </mc:Fallback>
        </mc:AlternateContent>
      </w:r>
    </w:p>
    <w:p w:rsidR="00CA33D9" w:rsidRPr="007C342D" w:rsidRDefault="00CA33D9" w:rsidP="00AC5A61">
      <w:pPr>
        <w:rPr>
          <w:rFonts w:ascii="Arial" w:hAnsi="Arial" w:cs="Arial"/>
          <w:sz w:val="22"/>
          <w:szCs w:val="22"/>
        </w:rPr>
      </w:pPr>
    </w:p>
    <w:p w:rsidR="00CA33D9" w:rsidRPr="007C342D" w:rsidRDefault="00CA33D9" w:rsidP="00AC5A61">
      <w:pPr>
        <w:rPr>
          <w:rFonts w:ascii="Arial" w:hAnsi="Arial" w:cs="Arial"/>
          <w:sz w:val="22"/>
          <w:szCs w:val="22"/>
        </w:rPr>
      </w:pPr>
    </w:p>
    <w:p w:rsidR="00CA33D9" w:rsidRPr="007C342D" w:rsidRDefault="00EC132C"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2648261</wp:posOffset>
                </wp:positionH>
                <wp:positionV relativeFrom="paragraph">
                  <wp:posOffset>129929</wp:posOffset>
                </wp:positionV>
                <wp:extent cx="0" cy="372188"/>
                <wp:effectExtent l="0" t="0" r="19050" b="27940"/>
                <wp:wrapNone/>
                <wp:docPr id="12" name="Straight Connector 12"/>
                <wp:cNvGraphicFramePr/>
                <a:graphic xmlns:a="http://schemas.openxmlformats.org/drawingml/2006/main">
                  <a:graphicData uri="http://schemas.microsoft.com/office/word/2010/wordprocessingShape">
                    <wps:wsp>
                      <wps:cNvCnPr/>
                      <wps:spPr>
                        <a:xfrm>
                          <a:off x="0" y="0"/>
                          <a:ext cx="0" cy="3721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2B03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8.5pt,10.25pt" to="20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" strokecolor="black [3040]"/>
            </w:pict>
          </mc:Fallback>
        </mc:AlternateContent>
      </w:r>
    </w:p>
    <w:p w:rsidR="00CA33D9" w:rsidRPr="007C342D" w:rsidRDefault="00CA33D9" w:rsidP="00AC5A61">
      <w:pPr>
        <w:rPr>
          <w:rFonts w:ascii="Arial" w:hAnsi="Arial" w:cs="Arial"/>
          <w:sz w:val="22"/>
          <w:szCs w:val="22"/>
        </w:rPr>
      </w:pPr>
    </w:p>
    <w:p w:rsidR="00CA33D9" w:rsidRPr="007C342D" w:rsidRDefault="00CA33D9" w:rsidP="00AC5A61">
      <w:pPr>
        <w:rPr>
          <w:rFonts w:ascii="Arial" w:hAnsi="Arial" w:cs="Arial"/>
          <w:sz w:val="22"/>
          <w:szCs w:val="22"/>
        </w:rPr>
      </w:pPr>
    </w:p>
    <w:p w:rsidR="00CA33D9" w:rsidRPr="007C342D" w:rsidRDefault="00EC132C" w:rsidP="00AC5A61">
      <w:pPr>
        <w:rPr>
          <w:rFonts w:ascii="Arial" w:hAnsi="Arial" w:cs="Arial"/>
          <w:sz w:val="22"/>
          <w:szCs w:val="22"/>
        </w:rPr>
      </w:pPr>
      <w:bookmarkStart w:id="0" w:name="_GoBack"/>
      <w:bookmarkEnd w:id="0"/>
      <w:r>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1291070</wp:posOffset>
                </wp:positionH>
                <wp:positionV relativeFrom="paragraph">
                  <wp:posOffset>8370</wp:posOffset>
                </wp:positionV>
                <wp:extent cx="635" cy="241300"/>
                <wp:effectExtent l="12700" t="5080" r="571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A5700" id="_x0000_t32" coordsize="21600,21600" o:spt="32" o:oned="t" path="m,l21600,21600e" filled="f">
                <v:path arrowok="t" fillok="f" o:connecttype="none"/>
                <o:lock v:ext="edit" shapetype="t"/>
              </v:shapetype>
              <v:shape id="AutoShape 46" o:spid="_x0000_s1026" type="#_x0000_t32" style="position:absolute;margin-left:101.65pt;margin-top:.65pt;width:.05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PV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4056842</wp:posOffset>
                </wp:positionH>
                <wp:positionV relativeFrom="paragraph">
                  <wp:posOffset>13046</wp:posOffset>
                </wp:positionV>
                <wp:extent cx="0" cy="240665"/>
                <wp:effectExtent l="13335" t="6985" r="5715" b="952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CDF8A" id="AutoShape 48" o:spid="_x0000_s1026" type="#_x0000_t32" style="position:absolute;margin-left:319.45pt;margin-top:1.05pt;width:0;height:1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1289685</wp:posOffset>
                </wp:positionH>
                <wp:positionV relativeFrom="paragraph">
                  <wp:posOffset>15875</wp:posOffset>
                </wp:positionV>
                <wp:extent cx="2771775" cy="10160"/>
                <wp:effectExtent l="13335" t="6350" r="5715" b="1206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A437" id="AutoShape 35" o:spid="_x0000_s1026" type="#_x0000_t32" style="position:absolute;margin-left:101.55pt;margin-top:1.25pt;width:218.25pt;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nTJAIAAEA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"/>
            </w:pict>
          </mc:Fallback>
        </mc:AlternateContent>
      </w:r>
    </w:p>
    <w:p w:rsidR="00CA33D9" w:rsidRPr="007C342D" w:rsidRDefault="00EC132C"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3528744</wp:posOffset>
                </wp:positionH>
                <wp:positionV relativeFrom="paragraph">
                  <wp:posOffset>90659</wp:posOffset>
                </wp:positionV>
                <wp:extent cx="1033145" cy="543560"/>
                <wp:effectExtent l="8890" t="10795" r="5715" b="762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543560"/>
                        </a:xfrm>
                        <a:prstGeom prst="rect">
                          <a:avLst/>
                        </a:prstGeom>
                        <a:solidFill>
                          <a:srgbClr val="FFFFFF"/>
                        </a:solidFill>
                        <a:ln w="9525">
                          <a:solidFill>
                            <a:srgbClr val="000000"/>
                          </a:solidFill>
                          <a:miter lim="800000"/>
                          <a:headEnd/>
                          <a:tailEnd/>
                        </a:ln>
                      </wps:spPr>
                      <wps:txbx>
                        <w:txbxContent>
                          <w:p w:rsidR="00CA33D9" w:rsidRPr="00F06BAE" w:rsidRDefault="003D363B" w:rsidP="00CA33D9">
                            <w:pPr>
                              <w:jc w:val="center"/>
                              <w:rPr>
                                <w:rFonts w:ascii="Arial" w:hAnsi="Arial" w:cs="Arial"/>
                                <w:sz w:val="20"/>
                              </w:rPr>
                            </w:pPr>
                            <w:r>
                              <w:rPr>
                                <w:rFonts w:ascii="Arial" w:hAnsi="Arial" w:cs="Arial"/>
                                <w:sz w:val="20"/>
                              </w:rPr>
                              <w:t>Business Development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277.85pt;margin-top:7.15pt;width:81.35pt;height:4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fCMAIAAFgEAAAOAAAAZHJzL2Uyb0RvYy54bWysVNuO0zAQfUfiHyy/06Rtumyj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">
                <v:textbox>
                  <w:txbxContent>
                    <w:p w:rsidR="00CA33D9" w:rsidRPr="00F06BAE" w:rsidRDefault="003D363B" w:rsidP="00CA33D9">
                      <w:pPr>
                        <w:jc w:val="center"/>
                        <w:rPr>
                          <w:rFonts w:ascii="Arial" w:hAnsi="Arial" w:cs="Arial"/>
                          <w:sz w:val="20"/>
                        </w:rPr>
                      </w:pPr>
                      <w:r>
                        <w:rPr>
                          <w:rFonts w:ascii="Arial" w:hAnsi="Arial" w:cs="Arial"/>
                          <w:sz w:val="20"/>
                        </w:rPr>
                        <w:t>Business Development Manager</w:t>
                      </w:r>
                    </w:p>
                  </w:txbxContent>
                </v:textbox>
              </v:shape>
            </w:pict>
          </mc:Fallback>
        </mc:AlternateContent>
      </w:r>
      <w:r w:rsidR="00BF7590">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594360</wp:posOffset>
                </wp:positionH>
                <wp:positionV relativeFrom="paragraph">
                  <wp:posOffset>77470</wp:posOffset>
                </wp:positionV>
                <wp:extent cx="1295400" cy="553085"/>
                <wp:effectExtent l="13335" t="10795" r="571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3085"/>
                        </a:xfrm>
                        <a:prstGeom prst="rect">
                          <a:avLst/>
                        </a:prstGeom>
                        <a:solidFill>
                          <a:srgbClr val="FFFFFF"/>
                        </a:solidFill>
                        <a:ln w="9525">
                          <a:solidFill>
                            <a:srgbClr val="000000"/>
                          </a:solidFill>
                          <a:miter lim="800000"/>
                          <a:headEnd/>
                          <a:tailEnd/>
                        </a:ln>
                      </wps:spPr>
                      <wps:txbx>
                        <w:txbxContent>
                          <w:p w:rsidR="00F06BAE" w:rsidRPr="00EC132C" w:rsidRDefault="00495F47" w:rsidP="00F06BAE">
                            <w:pPr>
                              <w:jc w:val="center"/>
                              <w:rPr>
                                <w:rFonts w:ascii="Arial" w:hAnsi="Arial" w:cs="Arial"/>
                                <w:sz w:val="16"/>
                              </w:rPr>
                            </w:pPr>
                            <w:r w:rsidRPr="00EC132C">
                              <w:rPr>
                                <w:rFonts w:ascii="Arial" w:hAnsi="Arial" w:cs="Arial"/>
                                <w:sz w:val="16"/>
                              </w:rPr>
                              <w:t xml:space="preserve">Head of </w:t>
                            </w:r>
                            <w:r w:rsidR="00CF49AD" w:rsidRPr="00EC132C">
                              <w:rPr>
                                <w:rFonts w:ascii="Arial" w:hAnsi="Arial" w:cs="Arial"/>
                                <w:sz w:val="16"/>
                              </w:rPr>
                              <w:t xml:space="preserve">Apprenticeships </w:t>
                            </w:r>
                            <w:r w:rsidR="00EC132C" w:rsidRPr="00EC132C">
                              <w:rPr>
                                <w:rFonts w:ascii="Arial" w:hAnsi="Arial" w:cs="Arial"/>
                                <w:sz w:val="16"/>
                              </w:rPr>
                              <w:t>&amp; Employer Engagements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46.8pt;margin-top:6.1pt;width:102pt;height:4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1NLAIAAFg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">
                <v:textbox>
                  <w:txbxContent>
                    <w:p w:rsidR="00F06BAE" w:rsidRPr="00EC132C" w:rsidRDefault="00495F47" w:rsidP="00F06BAE">
                      <w:pPr>
                        <w:jc w:val="center"/>
                        <w:rPr>
                          <w:rFonts w:ascii="Arial" w:hAnsi="Arial" w:cs="Arial"/>
                          <w:sz w:val="16"/>
                        </w:rPr>
                      </w:pPr>
                      <w:r w:rsidRPr="00EC132C">
                        <w:rPr>
                          <w:rFonts w:ascii="Arial" w:hAnsi="Arial" w:cs="Arial"/>
                          <w:sz w:val="16"/>
                        </w:rPr>
                        <w:t xml:space="preserve">Head of </w:t>
                      </w:r>
                      <w:r w:rsidR="00CF49AD" w:rsidRPr="00EC132C">
                        <w:rPr>
                          <w:rFonts w:ascii="Arial" w:hAnsi="Arial" w:cs="Arial"/>
                          <w:sz w:val="16"/>
                        </w:rPr>
                        <w:t xml:space="preserve">Apprenticeships </w:t>
                      </w:r>
                      <w:r w:rsidR="00EC132C" w:rsidRPr="00EC132C">
                        <w:rPr>
                          <w:rFonts w:ascii="Arial" w:hAnsi="Arial" w:cs="Arial"/>
                          <w:sz w:val="16"/>
                        </w:rPr>
                        <w:t>&amp; Employer Engagements</w:t>
                      </w:r>
                    </w:p>
                  </w:txbxContent>
                </v:textbox>
              </v:shape>
            </w:pict>
          </mc:Fallback>
        </mc:AlternateContent>
      </w:r>
    </w:p>
    <w:p w:rsidR="00CA33D9" w:rsidRPr="007C342D" w:rsidRDefault="00CA33D9" w:rsidP="00AC5A61">
      <w:pPr>
        <w:rPr>
          <w:rFonts w:ascii="Arial" w:hAnsi="Arial" w:cs="Arial"/>
          <w:sz w:val="22"/>
          <w:szCs w:val="22"/>
        </w:rPr>
      </w:pPr>
    </w:p>
    <w:p w:rsidR="00CA33D9" w:rsidRPr="007C342D" w:rsidRDefault="00CA33D9" w:rsidP="00AC5A61">
      <w:pPr>
        <w:rPr>
          <w:rFonts w:ascii="Arial" w:hAnsi="Arial" w:cs="Arial"/>
          <w:sz w:val="22"/>
          <w:szCs w:val="22"/>
        </w:rPr>
      </w:pPr>
    </w:p>
    <w:p w:rsidR="00CA33D9" w:rsidRDefault="00CA33D9" w:rsidP="00AC5A61">
      <w:pPr>
        <w:rPr>
          <w:rFonts w:ascii="Arial" w:hAnsi="Arial" w:cs="Arial"/>
          <w:sz w:val="22"/>
          <w:szCs w:val="22"/>
        </w:rPr>
      </w:pPr>
    </w:p>
    <w:p w:rsidR="008557EE" w:rsidRDefault="008557EE" w:rsidP="00AC5A61">
      <w:pPr>
        <w:rPr>
          <w:rFonts w:ascii="Arial" w:hAnsi="Arial" w:cs="Arial"/>
          <w:sz w:val="22"/>
          <w:szCs w:val="22"/>
        </w:rPr>
      </w:pPr>
    </w:p>
    <w:p w:rsidR="008557EE" w:rsidRPr="007C342D" w:rsidRDefault="008557EE" w:rsidP="00AC5A61">
      <w:pPr>
        <w:rPr>
          <w:rFonts w:ascii="Arial" w:hAnsi="Arial" w:cs="Arial"/>
          <w:sz w:val="22"/>
          <w:szCs w:val="22"/>
        </w:rPr>
      </w:pPr>
    </w:p>
    <w:p w:rsidR="001B7C50" w:rsidRPr="007C342D" w:rsidRDefault="001B7C50" w:rsidP="00AC5A61">
      <w:pPr>
        <w:rPr>
          <w:rFonts w:ascii="Arial" w:hAnsi="Arial" w:cs="Arial"/>
          <w:sz w:val="22"/>
          <w:szCs w:val="22"/>
        </w:rPr>
      </w:pPr>
      <w:r w:rsidRPr="007C342D">
        <w:rPr>
          <w:rFonts w:ascii="Arial" w:hAnsi="Arial" w:cs="Arial"/>
          <w:sz w:val="22"/>
          <w:szCs w:val="22"/>
        </w:rPr>
        <w:t>___________________________________________________________________</w:t>
      </w:r>
    </w:p>
    <w:p w:rsidR="00184EFE" w:rsidRDefault="00184EFE" w:rsidP="00AC5A61">
      <w:pPr>
        <w:rPr>
          <w:rFonts w:ascii="Arial" w:hAnsi="Arial" w:cs="Arial"/>
          <w:sz w:val="22"/>
          <w:szCs w:val="22"/>
        </w:rPr>
      </w:pPr>
    </w:p>
    <w:p w:rsidR="00495F47" w:rsidRDefault="006B36DB" w:rsidP="00AC5A61">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CF49AD">
        <w:rPr>
          <w:rFonts w:ascii="Arial" w:hAnsi="Arial" w:cs="Arial"/>
          <w:b/>
          <w:sz w:val="22"/>
          <w:szCs w:val="22"/>
        </w:rPr>
        <w:t>Aims &amp; Purpose of the Post</w:t>
      </w:r>
    </w:p>
    <w:p w:rsidR="00495F47" w:rsidRPr="00495F47" w:rsidRDefault="00495F47" w:rsidP="00AC5A61">
      <w:pPr>
        <w:rPr>
          <w:rFonts w:ascii="Arial" w:hAnsi="Arial" w:cs="Arial"/>
          <w:b/>
          <w:sz w:val="22"/>
          <w:szCs w:val="22"/>
        </w:rPr>
      </w:pPr>
    </w:p>
    <w:p w:rsidR="00495F47" w:rsidRPr="00495F47" w:rsidRDefault="00D02ED5" w:rsidP="006B36DB">
      <w:pPr>
        <w:suppressAutoHyphens/>
        <w:ind w:left="709" w:hanging="709"/>
        <w:jc w:val="both"/>
        <w:rPr>
          <w:rFonts w:ascii="Arial" w:hAnsi="Arial" w:cs="Arial"/>
          <w:bCs/>
          <w:sz w:val="22"/>
          <w:szCs w:val="22"/>
        </w:rPr>
      </w:pPr>
      <w:r>
        <w:rPr>
          <w:rFonts w:ascii="Arial" w:hAnsi="Arial" w:cs="Arial"/>
          <w:sz w:val="22"/>
          <w:szCs w:val="22"/>
          <w:lang w:val="en-US"/>
        </w:rPr>
        <w:t>1.1</w:t>
      </w:r>
      <w:r w:rsidR="006B36DB">
        <w:rPr>
          <w:rFonts w:ascii="Arial" w:hAnsi="Arial" w:cs="Arial"/>
          <w:sz w:val="22"/>
          <w:szCs w:val="22"/>
          <w:lang w:val="en-US"/>
        </w:rPr>
        <w:tab/>
      </w:r>
      <w:r w:rsidR="00CF49AD" w:rsidRPr="0072427E">
        <w:rPr>
          <w:rFonts w:ascii="Arial" w:hAnsi="Arial" w:cs="Arial"/>
          <w:sz w:val="22"/>
          <w:szCs w:val="22"/>
          <w:lang w:val="en-US"/>
        </w:rPr>
        <w:t>T</w:t>
      </w:r>
      <w:r w:rsidR="006B36DB" w:rsidRPr="0072427E">
        <w:rPr>
          <w:rFonts w:ascii="Arial" w:hAnsi="Arial" w:cs="Arial"/>
          <w:sz w:val="22"/>
          <w:szCs w:val="22"/>
          <w:lang w:val="en-US"/>
        </w:rPr>
        <w:t>o grow</w:t>
      </w:r>
      <w:r w:rsidR="00CD6189">
        <w:rPr>
          <w:rFonts w:ascii="Arial" w:hAnsi="Arial" w:cs="Arial"/>
          <w:sz w:val="22"/>
          <w:szCs w:val="22"/>
          <w:lang w:val="en-US"/>
        </w:rPr>
        <w:t xml:space="preserve"> the </w:t>
      </w:r>
      <w:r w:rsidR="00EC132C">
        <w:rPr>
          <w:rFonts w:ascii="Arial" w:hAnsi="Arial" w:cs="Arial"/>
          <w:sz w:val="22"/>
          <w:szCs w:val="22"/>
          <w:lang w:val="en-US"/>
        </w:rPr>
        <w:t xml:space="preserve">Apprenticeship and </w:t>
      </w:r>
      <w:r w:rsidR="00CD6189">
        <w:rPr>
          <w:rFonts w:ascii="Arial" w:hAnsi="Arial" w:cs="Arial"/>
          <w:sz w:val="22"/>
          <w:szCs w:val="22"/>
          <w:lang w:val="en-US"/>
        </w:rPr>
        <w:t>commercial revenue at the C</w:t>
      </w:r>
      <w:r w:rsidR="006B36DB" w:rsidRPr="0072427E">
        <w:rPr>
          <w:rFonts w:ascii="Arial" w:hAnsi="Arial" w:cs="Arial"/>
          <w:sz w:val="22"/>
          <w:szCs w:val="22"/>
          <w:lang w:val="en-US"/>
        </w:rPr>
        <w:t xml:space="preserve">ollege and lead on developing new employer related opportunities across the </w:t>
      </w:r>
      <w:r w:rsidR="00CD6189">
        <w:rPr>
          <w:rFonts w:ascii="Arial" w:hAnsi="Arial" w:cs="Arial"/>
          <w:sz w:val="22"/>
          <w:szCs w:val="22"/>
          <w:lang w:val="en-US"/>
        </w:rPr>
        <w:t>C</w:t>
      </w:r>
      <w:r w:rsidR="006B36DB" w:rsidRPr="0072427E">
        <w:rPr>
          <w:rFonts w:ascii="Arial" w:hAnsi="Arial" w:cs="Arial"/>
          <w:sz w:val="22"/>
          <w:szCs w:val="22"/>
          <w:lang w:val="en-US"/>
        </w:rPr>
        <w:t>ollege.</w:t>
      </w:r>
      <w:r w:rsidR="006B36DB">
        <w:rPr>
          <w:rFonts w:ascii="Arial" w:hAnsi="Arial" w:cs="Arial"/>
          <w:sz w:val="22"/>
          <w:szCs w:val="22"/>
          <w:lang w:val="en-US"/>
        </w:rPr>
        <w:t xml:space="preserve"> </w:t>
      </w:r>
    </w:p>
    <w:p w:rsidR="00495F47" w:rsidRPr="00495F47" w:rsidRDefault="00495F47" w:rsidP="00495F47">
      <w:pPr>
        <w:suppressAutoHyphens/>
        <w:jc w:val="both"/>
        <w:rPr>
          <w:rFonts w:ascii="Arial" w:hAnsi="Arial" w:cs="Arial"/>
          <w:bCs/>
          <w:sz w:val="22"/>
          <w:szCs w:val="22"/>
        </w:rPr>
      </w:pPr>
    </w:p>
    <w:p w:rsidR="00495F47" w:rsidRPr="00495F47" w:rsidRDefault="00D02ED5" w:rsidP="00D02ED5">
      <w:pPr>
        <w:suppressAutoHyphens/>
        <w:jc w:val="both"/>
        <w:rPr>
          <w:rFonts w:ascii="Arial" w:hAnsi="Arial" w:cs="Arial"/>
          <w:sz w:val="22"/>
          <w:szCs w:val="22"/>
          <w:lang w:val="en-US"/>
        </w:rPr>
      </w:pPr>
      <w:r>
        <w:rPr>
          <w:rFonts w:ascii="Arial" w:hAnsi="Arial" w:cs="Arial"/>
          <w:sz w:val="22"/>
          <w:szCs w:val="22"/>
          <w:lang w:val="en-US"/>
        </w:rPr>
        <w:t>1.2</w:t>
      </w:r>
      <w:r>
        <w:rPr>
          <w:rFonts w:ascii="Arial" w:hAnsi="Arial" w:cs="Arial"/>
          <w:sz w:val="22"/>
          <w:szCs w:val="22"/>
          <w:lang w:val="en-US"/>
        </w:rPr>
        <w:tab/>
      </w:r>
      <w:r w:rsidR="00CF49AD">
        <w:rPr>
          <w:rFonts w:ascii="Arial" w:hAnsi="Arial" w:cs="Arial"/>
          <w:sz w:val="22"/>
          <w:szCs w:val="22"/>
          <w:lang w:val="en-US"/>
        </w:rPr>
        <w:t>To take responsibility</w:t>
      </w:r>
      <w:r w:rsidR="006B36DB" w:rsidRPr="00495F47">
        <w:rPr>
          <w:rFonts w:ascii="Arial" w:hAnsi="Arial" w:cs="Arial"/>
          <w:sz w:val="22"/>
          <w:szCs w:val="22"/>
          <w:lang w:val="en-US"/>
        </w:rPr>
        <w:t xml:space="preserve"> for the </w:t>
      </w:r>
      <w:r w:rsidR="00AC5DCD">
        <w:rPr>
          <w:rFonts w:ascii="Arial" w:hAnsi="Arial" w:cs="Arial"/>
          <w:sz w:val="22"/>
          <w:szCs w:val="22"/>
          <w:lang w:val="en-US"/>
        </w:rPr>
        <w:t xml:space="preserve">business </w:t>
      </w:r>
      <w:r w:rsidR="000F5AAF">
        <w:rPr>
          <w:rFonts w:ascii="Arial" w:hAnsi="Arial" w:cs="Arial"/>
          <w:sz w:val="22"/>
          <w:szCs w:val="22"/>
          <w:lang w:val="en-US"/>
        </w:rPr>
        <w:t>development</w:t>
      </w:r>
      <w:r w:rsidR="006B36DB" w:rsidRPr="00495F47">
        <w:rPr>
          <w:rFonts w:ascii="Arial" w:hAnsi="Arial" w:cs="Arial"/>
          <w:sz w:val="22"/>
          <w:szCs w:val="22"/>
          <w:lang w:val="en-US"/>
        </w:rPr>
        <w:t xml:space="preserve"> activity within the </w:t>
      </w:r>
      <w:r w:rsidR="00CD6189">
        <w:rPr>
          <w:rFonts w:ascii="Arial" w:hAnsi="Arial" w:cs="Arial"/>
          <w:sz w:val="22"/>
          <w:szCs w:val="22"/>
          <w:lang w:val="en-US"/>
        </w:rPr>
        <w:t>C</w:t>
      </w:r>
      <w:r w:rsidR="006B36DB" w:rsidRPr="00495F47">
        <w:rPr>
          <w:rFonts w:ascii="Arial" w:hAnsi="Arial" w:cs="Arial"/>
          <w:sz w:val="22"/>
          <w:szCs w:val="22"/>
          <w:lang w:val="en-US"/>
        </w:rPr>
        <w:t xml:space="preserve">ollege </w:t>
      </w:r>
      <w:r w:rsidR="006B36DB">
        <w:rPr>
          <w:rFonts w:ascii="Arial" w:hAnsi="Arial" w:cs="Arial"/>
          <w:bCs/>
          <w:sz w:val="22"/>
          <w:szCs w:val="22"/>
        </w:rPr>
        <w:t>o</w:t>
      </w:r>
      <w:r w:rsidR="006B36DB" w:rsidRPr="00495F47">
        <w:rPr>
          <w:rFonts w:ascii="Arial" w:hAnsi="Arial" w:cs="Arial"/>
          <w:bCs/>
          <w:sz w:val="22"/>
          <w:szCs w:val="22"/>
        </w:rPr>
        <w:t xml:space="preserve">ptimising </w:t>
      </w:r>
      <w:r>
        <w:rPr>
          <w:rFonts w:ascii="Arial" w:hAnsi="Arial" w:cs="Arial"/>
          <w:bCs/>
          <w:sz w:val="22"/>
          <w:szCs w:val="22"/>
        </w:rPr>
        <w:tab/>
      </w:r>
      <w:r w:rsidR="006B36DB" w:rsidRPr="00495F47">
        <w:rPr>
          <w:rFonts w:ascii="Arial" w:hAnsi="Arial" w:cs="Arial"/>
          <w:bCs/>
          <w:sz w:val="22"/>
          <w:szCs w:val="22"/>
        </w:rPr>
        <w:t xml:space="preserve">income generation through </w:t>
      </w:r>
      <w:r w:rsidR="003D363B">
        <w:rPr>
          <w:rFonts w:ascii="Arial" w:hAnsi="Arial" w:cs="Arial"/>
          <w:bCs/>
          <w:sz w:val="22"/>
          <w:szCs w:val="22"/>
        </w:rPr>
        <w:t xml:space="preserve">apprenticeships, </w:t>
      </w:r>
      <w:r w:rsidR="006B36DB" w:rsidRPr="00495F47">
        <w:rPr>
          <w:rFonts w:ascii="Arial" w:hAnsi="Arial" w:cs="Arial"/>
          <w:bCs/>
          <w:sz w:val="22"/>
          <w:szCs w:val="22"/>
        </w:rPr>
        <w:t xml:space="preserve">full cost recovery work, short course provision </w:t>
      </w:r>
      <w:r>
        <w:rPr>
          <w:rFonts w:ascii="Arial" w:hAnsi="Arial" w:cs="Arial"/>
          <w:bCs/>
          <w:sz w:val="22"/>
          <w:szCs w:val="22"/>
        </w:rPr>
        <w:tab/>
      </w:r>
      <w:r w:rsidR="006B36DB" w:rsidRPr="00495F47">
        <w:rPr>
          <w:rFonts w:ascii="Arial" w:hAnsi="Arial" w:cs="Arial"/>
          <w:bCs/>
          <w:sz w:val="22"/>
          <w:szCs w:val="22"/>
        </w:rPr>
        <w:t>and commercial activity.</w:t>
      </w:r>
    </w:p>
    <w:p w:rsidR="00495F47" w:rsidRPr="00495F47" w:rsidRDefault="00495F47" w:rsidP="00495F47">
      <w:pPr>
        <w:suppressAutoHyphens/>
        <w:ind w:left="-360"/>
        <w:rPr>
          <w:rFonts w:ascii="Arial" w:hAnsi="Arial" w:cs="Arial"/>
          <w:sz w:val="22"/>
          <w:szCs w:val="22"/>
          <w:u w:val="single"/>
        </w:rPr>
      </w:pPr>
    </w:p>
    <w:p w:rsidR="003D363B" w:rsidRDefault="00D02ED5" w:rsidP="00D02ED5">
      <w:pPr>
        <w:suppressAutoHyphens/>
        <w:rPr>
          <w:rFonts w:ascii="Arial" w:hAnsi="Arial" w:cs="Arial"/>
          <w:sz w:val="22"/>
          <w:szCs w:val="22"/>
        </w:rPr>
      </w:pPr>
      <w:r>
        <w:rPr>
          <w:rFonts w:ascii="Arial" w:hAnsi="Arial" w:cs="Arial"/>
          <w:bCs/>
          <w:sz w:val="22"/>
          <w:szCs w:val="22"/>
        </w:rPr>
        <w:t>1.3</w:t>
      </w:r>
      <w:r>
        <w:rPr>
          <w:rFonts w:ascii="Arial" w:hAnsi="Arial" w:cs="Arial"/>
          <w:bCs/>
          <w:sz w:val="22"/>
          <w:szCs w:val="22"/>
        </w:rPr>
        <w:tab/>
      </w:r>
      <w:r w:rsidR="00CF49AD">
        <w:rPr>
          <w:rFonts w:ascii="Arial" w:hAnsi="Arial" w:cs="Arial"/>
          <w:bCs/>
          <w:sz w:val="22"/>
          <w:szCs w:val="22"/>
        </w:rPr>
        <w:t xml:space="preserve">To </w:t>
      </w:r>
      <w:r w:rsidR="003D363B">
        <w:rPr>
          <w:rFonts w:ascii="Arial" w:hAnsi="Arial" w:cs="Arial"/>
          <w:sz w:val="22"/>
          <w:szCs w:val="22"/>
        </w:rPr>
        <w:t xml:space="preserve">work with the Commercial Managers in growing the range of commercial opportunities for </w:t>
      </w:r>
      <w:r w:rsidR="00EC132C">
        <w:rPr>
          <w:rFonts w:ascii="Arial" w:hAnsi="Arial" w:cs="Arial"/>
          <w:sz w:val="22"/>
          <w:szCs w:val="22"/>
        </w:rPr>
        <w:tab/>
        <w:t>the college.</w:t>
      </w:r>
    </w:p>
    <w:p w:rsidR="003D363B" w:rsidRDefault="003D363B" w:rsidP="006B36DB">
      <w:pPr>
        <w:suppressAutoHyphens/>
        <w:ind w:left="709" w:hanging="709"/>
        <w:rPr>
          <w:rFonts w:ascii="Arial" w:hAnsi="Arial" w:cs="Arial"/>
          <w:sz w:val="22"/>
          <w:szCs w:val="22"/>
        </w:rPr>
      </w:pPr>
    </w:p>
    <w:p w:rsidR="006B36DB" w:rsidRDefault="00D02ED5" w:rsidP="006B36DB">
      <w:pPr>
        <w:suppressAutoHyphens/>
        <w:ind w:left="709" w:hanging="709"/>
        <w:rPr>
          <w:rFonts w:ascii="Arial" w:hAnsi="Arial" w:cs="Arial"/>
          <w:bCs/>
          <w:sz w:val="22"/>
          <w:szCs w:val="22"/>
        </w:rPr>
      </w:pPr>
      <w:r>
        <w:rPr>
          <w:rFonts w:ascii="Arial" w:hAnsi="Arial" w:cs="Arial"/>
          <w:sz w:val="22"/>
          <w:szCs w:val="22"/>
        </w:rPr>
        <w:t>1.4</w:t>
      </w:r>
      <w:r>
        <w:rPr>
          <w:rFonts w:ascii="Arial" w:hAnsi="Arial" w:cs="Arial"/>
          <w:sz w:val="22"/>
          <w:szCs w:val="22"/>
        </w:rPr>
        <w:tab/>
      </w:r>
      <w:r w:rsidR="00CF49AD">
        <w:rPr>
          <w:rFonts w:ascii="Arial" w:hAnsi="Arial" w:cs="Arial"/>
          <w:sz w:val="22"/>
          <w:szCs w:val="22"/>
        </w:rPr>
        <w:t xml:space="preserve">To </w:t>
      </w:r>
      <w:r w:rsidR="006B36DB" w:rsidRPr="00495F47">
        <w:rPr>
          <w:rFonts w:ascii="Arial" w:hAnsi="Arial" w:cs="Arial"/>
          <w:sz w:val="22"/>
          <w:szCs w:val="22"/>
        </w:rPr>
        <w:t xml:space="preserve">be responsible for </w:t>
      </w:r>
      <w:r w:rsidR="006B36DB" w:rsidRPr="00495F47">
        <w:rPr>
          <w:rFonts w:ascii="Arial" w:hAnsi="Arial" w:cs="Arial"/>
          <w:bCs/>
          <w:sz w:val="22"/>
          <w:szCs w:val="22"/>
        </w:rPr>
        <w:t>customer care, customer accounts, customer engagement, and full cost/short course development and delivery.</w:t>
      </w:r>
    </w:p>
    <w:p w:rsidR="006B36DB" w:rsidRDefault="006B36DB" w:rsidP="003D363B">
      <w:pPr>
        <w:suppressAutoHyphens/>
        <w:rPr>
          <w:rFonts w:ascii="Arial" w:hAnsi="Arial" w:cs="Arial"/>
          <w:b/>
          <w:bCs/>
          <w:sz w:val="22"/>
          <w:szCs w:val="22"/>
        </w:rPr>
      </w:pPr>
    </w:p>
    <w:p w:rsidR="006B36DB" w:rsidRDefault="006B36DB" w:rsidP="00495F47">
      <w:pPr>
        <w:suppressAutoHyphens/>
        <w:rPr>
          <w:rFonts w:ascii="Arial" w:hAnsi="Arial" w:cs="Arial"/>
          <w:b/>
          <w:bCs/>
          <w:sz w:val="22"/>
          <w:szCs w:val="22"/>
        </w:rPr>
      </w:pPr>
    </w:p>
    <w:p w:rsidR="00AC5A61" w:rsidRDefault="006B36DB" w:rsidP="006B36DB">
      <w:pPr>
        <w:rPr>
          <w:rFonts w:ascii="Arial" w:hAnsi="Arial" w:cs="Arial"/>
          <w:b/>
          <w:sz w:val="22"/>
          <w:szCs w:val="22"/>
        </w:rPr>
      </w:pPr>
      <w:r>
        <w:rPr>
          <w:rFonts w:ascii="Arial" w:hAnsi="Arial" w:cs="Arial"/>
          <w:b/>
          <w:sz w:val="22"/>
          <w:szCs w:val="22"/>
        </w:rPr>
        <w:t>2.0</w:t>
      </w:r>
      <w:r>
        <w:rPr>
          <w:rFonts w:ascii="Arial" w:hAnsi="Arial" w:cs="Arial"/>
          <w:b/>
          <w:sz w:val="22"/>
          <w:szCs w:val="22"/>
        </w:rPr>
        <w:tab/>
      </w:r>
      <w:r w:rsidR="00CF49AD">
        <w:rPr>
          <w:rFonts w:ascii="Arial" w:hAnsi="Arial" w:cs="Arial"/>
          <w:b/>
          <w:sz w:val="22"/>
          <w:szCs w:val="22"/>
        </w:rPr>
        <w:t>Specific Responsibilities</w:t>
      </w:r>
    </w:p>
    <w:p w:rsidR="00AC5A61" w:rsidRDefault="00AC5A61" w:rsidP="00AC5A61">
      <w:pPr>
        <w:rPr>
          <w:rFonts w:ascii="Arial" w:hAnsi="Arial" w:cs="Arial"/>
          <w:b/>
          <w:sz w:val="22"/>
          <w:szCs w:val="22"/>
        </w:rPr>
      </w:pPr>
    </w:p>
    <w:p w:rsidR="003D363B" w:rsidRDefault="003D363B" w:rsidP="00D02ED5">
      <w:pPr>
        <w:ind w:firstLine="720"/>
        <w:rPr>
          <w:rFonts w:ascii="Arial" w:hAnsi="Arial" w:cs="Arial"/>
          <w:b/>
          <w:sz w:val="22"/>
          <w:szCs w:val="22"/>
        </w:rPr>
      </w:pPr>
      <w:r>
        <w:rPr>
          <w:rFonts w:ascii="Arial" w:hAnsi="Arial" w:cs="Arial"/>
          <w:b/>
          <w:sz w:val="22"/>
          <w:szCs w:val="22"/>
        </w:rPr>
        <w:t>Strategic</w:t>
      </w:r>
    </w:p>
    <w:p w:rsidR="003D363B" w:rsidRDefault="003D363B" w:rsidP="003D363B">
      <w:pPr>
        <w:rPr>
          <w:rFonts w:ascii="Arial" w:hAnsi="Arial" w:cs="Arial"/>
          <w:b/>
          <w:sz w:val="22"/>
          <w:szCs w:val="22"/>
        </w:rPr>
      </w:pPr>
    </w:p>
    <w:p w:rsidR="00D02ED5" w:rsidRDefault="00D02ED5" w:rsidP="00D02ED5">
      <w:pPr>
        <w:ind w:left="720" w:hanging="720"/>
        <w:rPr>
          <w:rFonts w:ascii="Arial" w:hAnsi="Arial" w:cs="Arial"/>
          <w:sz w:val="22"/>
          <w:szCs w:val="22"/>
        </w:rPr>
      </w:pPr>
      <w:r w:rsidRPr="00EC132C">
        <w:rPr>
          <w:rFonts w:ascii="Arial" w:hAnsi="Arial" w:cs="Arial"/>
          <w:sz w:val="22"/>
          <w:szCs w:val="22"/>
        </w:rPr>
        <w:t>2.1</w:t>
      </w:r>
      <w:r>
        <w:rPr>
          <w:rFonts w:ascii="Arial" w:hAnsi="Arial" w:cs="Arial"/>
          <w:b/>
          <w:sz w:val="22"/>
          <w:szCs w:val="22"/>
        </w:rPr>
        <w:tab/>
      </w:r>
      <w:r w:rsidR="00CF49AD" w:rsidRPr="007C342D">
        <w:rPr>
          <w:rFonts w:ascii="Arial" w:hAnsi="Arial" w:cs="Arial"/>
          <w:sz w:val="22"/>
          <w:szCs w:val="22"/>
        </w:rPr>
        <w:t>Design and develop the College’s commercial strategies, lead their delivery, in line with legislation, risk</w:t>
      </w:r>
      <w:r w:rsidR="00CF49AD">
        <w:rPr>
          <w:rFonts w:ascii="Arial" w:hAnsi="Arial" w:cs="Arial"/>
          <w:sz w:val="22"/>
          <w:szCs w:val="22"/>
        </w:rPr>
        <w:t>, compliance</w:t>
      </w:r>
      <w:r w:rsidR="00CF49AD" w:rsidRPr="007C342D">
        <w:rPr>
          <w:rFonts w:ascii="Arial" w:hAnsi="Arial" w:cs="Arial"/>
          <w:sz w:val="22"/>
          <w:szCs w:val="22"/>
        </w:rPr>
        <w:t xml:space="preserve">, </w:t>
      </w:r>
      <w:r w:rsidR="00CF49AD">
        <w:rPr>
          <w:rFonts w:ascii="Arial" w:hAnsi="Arial" w:cs="Arial"/>
          <w:sz w:val="22"/>
          <w:szCs w:val="22"/>
        </w:rPr>
        <w:t xml:space="preserve">etc. </w:t>
      </w:r>
      <w:r w:rsidR="00CF49AD" w:rsidRPr="007C342D">
        <w:rPr>
          <w:rFonts w:ascii="Arial" w:hAnsi="Arial" w:cs="Arial"/>
          <w:sz w:val="22"/>
          <w:szCs w:val="22"/>
        </w:rPr>
        <w:t>in order to ensure effective services are provided.</w:t>
      </w:r>
      <w:r w:rsidR="00CF49AD">
        <w:rPr>
          <w:rFonts w:ascii="Arial" w:hAnsi="Arial" w:cs="Arial"/>
          <w:sz w:val="22"/>
          <w:szCs w:val="22"/>
        </w:rPr>
        <w:br/>
      </w:r>
    </w:p>
    <w:p w:rsidR="00CF49AD" w:rsidRPr="00D02ED5" w:rsidRDefault="00CF49AD" w:rsidP="00D02ED5">
      <w:pPr>
        <w:ind w:left="720"/>
        <w:rPr>
          <w:rFonts w:ascii="Arial" w:hAnsi="Arial" w:cs="Arial"/>
          <w:sz w:val="22"/>
          <w:szCs w:val="22"/>
        </w:rPr>
      </w:pPr>
      <w:r>
        <w:rPr>
          <w:rFonts w:ascii="Arial" w:hAnsi="Arial" w:cs="Arial"/>
          <w:b/>
          <w:sz w:val="22"/>
          <w:szCs w:val="22"/>
        </w:rPr>
        <w:t>Employer Engagement</w:t>
      </w:r>
    </w:p>
    <w:p w:rsidR="003D363B" w:rsidRDefault="003D363B" w:rsidP="003D363B">
      <w:pPr>
        <w:rPr>
          <w:rFonts w:ascii="Arial" w:hAnsi="Arial" w:cs="Arial"/>
          <w:b/>
          <w:sz w:val="22"/>
          <w:szCs w:val="22"/>
        </w:rPr>
      </w:pPr>
    </w:p>
    <w:p w:rsidR="00CF49AD" w:rsidRDefault="00D02ED5" w:rsidP="003D363B">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3D363B">
        <w:rPr>
          <w:rFonts w:ascii="Arial" w:hAnsi="Arial" w:cs="Arial"/>
          <w:sz w:val="22"/>
          <w:szCs w:val="22"/>
        </w:rPr>
        <w:t>Lead on developing the</w:t>
      </w:r>
      <w:r w:rsidR="00CF49AD" w:rsidRPr="00A65304">
        <w:rPr>
          <w:rFonts w:ascii="Arial" w:hAnsi="Arial" w:cs="Arial"/>
          <w:sz w:val="22"/>
          <w:szCs w:val="22"/>
        </w:rPr>
        <w:t xml:space="preserve"> business skills advisory groups for employers, ensuring that we are continually shaping the </w:t>
      </w:r>
      <w:r w:rsidR="00CD6189">
        <w:rPr>
          <w:rFonts w:ascii="Arial" w:hAnsi="Arial" w:cs="Arial"/>
          <w:sz w:val="22"/>
          <w:szCs w:val="22"/>
        </w:rPr>
        <w:t>C</w:t>
      </w:r>
      <w:r w:rsidR="00CF49AD" w:rsidRPr="00A65304">
        <w:rPr>
          <w:rFonts w:ascii="Arial" w:hAnsi="Arial" w:cs="Arial"/>
          <w:sz w:val="22"/>
          <w:szCs w:val="22"/>
        </w:rPr>
        <w:t>ollege</w:t>
      </w:r>
      <w:r w:rsidR="00CD6189">
        <w:rPr>
          <w:rFonts w:ascii="Arial" w:hAnsi="Arial" w:cs="Arial"/>
          <w:sz w:val="22"/>
          <w:szCs w:val="22"/>
        </w:rPr>
        <w:t>’</w:t>
      </w:r>
      <w:r w:rsidR="00CF49AD" w:rsidRPr="00A65304">
        <w:rPr>
          <w:rFonts w:ascii="Arial" w:hAnsi="Arial" w:cs="Arial"/>
          <w:sz w:val="22"/>
          <w:szCs w:val="22"/>
        </w:rPr>
        <w:t>s future curriculum offer with stakeholders in mind</w:t>
      </w:r>
      <w:r w:rsidR="00CF49AD">
        <w:rPr>
          <w:rFonts w:ascii="Arial" w:hAnsi="Arial" w:cs="Arial"/>
          <w:sz w:val="22"/>
          <w:szCs w:val="22"/>
        </w:rPr>
        <w:t>.</w:t>
      </w:r>
      <w:r w:rsidR="00CF49AD">
        <w:rPr>
          <w:rFonts w:ascii="Arial" w:hAnsi="Arial" w:cs="Arial"/>
          <w:sz w:val="22"/>
          <w:szCs w:val="22"/>
        </w:rPr>
        <w:br/>
      </w:r>
    </w:p>
    <w:p w:rsidR="00CF49AD" w:rsidRDefault="00D02ED5" w:rsidP="003D363B">
      <w:pPr>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00CF49AD" w:rsidRPr="00CF49AD">
        <w:rPr>
          <w:rFonts w:ascii="Arial" w:hAnsi="Arial" w:cs="Arial"/>
          <w:sz w:val="22"/>
          <w:szCs w:val="22"/>
        </w:rPr>
        <w:t>Work in partnership with Curriculum Teams to develop, deliver and monitor programmes to meet employer needs.</w:t>
      </w:r>
      <w:r w:rsidR="00CF49AD">
        <w:rPr>
          <w:rFonts w:ascii="Arial" w:hAnsi="Arial" w:cs="Arial"/>
          <w:sz w:val="22"/>
          <w:szCs w:val="22"/>
        </w:rPr>
        <w:br/>
      </w:r>
    </w:p>
    <w:p w:rsidR="003D363B" w:rsidRDefault="00D02ED5" w:rsidP="003D363B">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CF49AD">
        <w:rPr>
          <w:rFonts w:ascii="Arial" w:hAnsi="Arial" w:cs="Arial"/>
          <w:sz w:val="22"/>
          <w:szCs w:val="22"/>
        </w:rPr>
        <w:t>Take the lead</w:t>
      </w:r>
      <w:r w:rsidR="00CF49AD" w:rsidRPr="00261E96">
        <w:rPr>
          <w:rFonts w:ascii="Arial" w:hAnsi="Arial" w:cs="Arial"/>
          <w:sz w:val="22"/>
          <w:szCs w:val="22"/>
        </w:rPr>
        <w:t xml:space="preserve"> new initiatives linked to employer engagement and pertaining to opportunities aligned to governmental funding streams.</w:t>
      </w:r>
    </w:p>
    <w:p w:rsidR="00774523" w:rsidRDefault="00774523" w:rsidP="003D363B">
      <w:pPr>
        <w:ind w:left="720" w:hanging="720"/>
        <w:rPr>
          <w:rFonts w:ascii="Arial" w:hAnsi="Arial" w:cs="Arial"/>
          <w:sz w:val="22"/>
          <w:szCs w:val="22"/>
        </w:rPr>
      </w:pPr>
    </w:p>
    <w:p w:rsidR="00CF49AD" w:rsidRPr="003D363B" w:rsidRDefault="00D02ED5" w:rsidP="003D363B">
      <w:pPr>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sidR="003D363B">
        <w:rPr>
          <w:rFonts w:ascii="Arial" w:hAnsi="Arial" w:cs="Arial"/>
          <w:sz w:val="22"/>
          <w:szCs w:val="22"/>
        </w:rPr>
        <w:t xml:space="preserve">Take an active role in the development of new </w:t>
      </w:r>
      <w:r w:rsidR="00774523">
        <w:rPr>
          <w:rFonts w:ascii="Arial" w:hAnsi="Arial" w:cs="Arial"/>
          <w:sz w:val="22"/>
          <w:szCs w:val="22"/>
        </w:rPr>
        <w:t>funding</w:t>
      </w:r>
      <w:r w:rsidR="003D363B">
        <w:rPr>
          <w:rFonts w:ascii="Arial" w:hAnsi="Arial" w:cs="Arial"/>
          <w:sz w:val="22"/>
          <w:szCs w:val="22"/>
        </w:rPr>
        <w:t xml:space="preserve"> streams for the College.</w:t>
      </w:r>
      <w:r w:rsidR="00CF49AD">
        <w:rPr>
          <w:rFonts w:ascii="Arial" w:hAnsi="Arial" w:cs="Arial"/>
          <w:sz w:val="22"/>
          <w:szCs w:val="22"/>
        </w:rPr>
        <w:br/>
      </w:r>
    </w:p>
    <w:p w:rsidR="00774523" w:rsidRDefault="00D02ED5" w:rsidP="00774523">
      <w:pPr>
        <w:ind w:left="720" w:hanging="720"/>
        <w:rPr>
          <w:rFonts w:ascii="Arial" w:hAnsi="Arial" w:cs="Arial"/>
          <w:snapToGrid w:val="0"/>
          <w:sz w:val="22"/>
          <w:szCs w:val="22"/>
        </w:rPr>
      </w:pPr>
      <w:r>
        <w:rPr>
          <w:rFonts w:ascii="Arial" w:hAnsi="Arial" w:cs="Arial"/>
          <w:snapToGrid w:val="0"/>
          <w:sz w:val="22"/>
          <w:szCs w:val="22"/>
        </w:rPr>
        <w:t>2.6</w:t>
      </w:r>
      <w:r>
        <w:rPr>
          <w:rFonts w:ascii="Arial" w:hAnsi="Arial" w:cs="Arial"/>
          <w:snapToGrid w:val="0"/>
          <w:sz w:val="22"/>
          <w:szCs w:val="22"/>
        </w:rPr>
        <w:tab/>
      </w:r>
      <w:r w:rsidR="003D363B">
        <w:rPr>
          <w:rFonts w:ascii="Arial" w:hAnsi="Arial" w:cs="Arial"/>
          <w:snapToGrid w:val="0"/>
          <w:sz w:val="22"/>
          <w:szCs w:val="22"/>
        </w:rPr>
        <w:t>Develop</w:t>
      </w:r>
      <w:r w:rsidR="00CF49AD" w:rsidRPr="007C342D">
        <w:rPr>
          <w:rFonts w:ascii="Arial" w:hAnsi="Arial" w:cs="Arial"/>
          <w:snapToGrid w:val="0"/>
          <w:sz w:val="22"/>
          <w:szCs w:val="22"/>
        </w:rPr>
        <w:t xml:space="preserve"> and build on existing links with employers to ensure the College is key to the success of the business community.</w:t>
      </w:r>
    </w:p>
    <w:p w:rsidR="00774523" w:rsidRDefault="00774523" w:rsidP="00774523">
      <w:pPr>
        <w:ind w:left="720" w:hanging="720"/>
        <w:rPr>
          <w:rFonts w:ascii="Arial" w:hAnsi="Arial" w:cs="Arial"/>
          <w:sz w:val="22"/>
          <w:szCs w:val="22"/>
        </w:rPr>
      </w:pPr>
    </w:p>
    <w:p w:rsidR="008B3B94" w:rsidRPr="00AC5DCD" w:rsidRDefault="008B3B94" w:rsidP="00D02ED5">
      <w:pPr>
        <w:pStyle w:val="ListParagraph"/>
        <w:ind w:left="0" w:firstLine="720"/>
        <w:rPr>
          <w:rFonts w:ascii="Arial" w:hAnsi="Arial" w:cs="Arial"/>
          <w:b/>
          <w:snapToGrid w:val="0"/>
          <w:sz w:val="22"/>
          <w:szCs w:val="22"/>
        </w:rPr>
      </w:pPr>
      <w:r w:rsidRPr="00AC5DCD">
        <w:rPr>
          <w:rFonts w:ascii="Arial" w:hAnsi="Arial" w:cs="Arial"/>
          <w:b/>
          <w:snapToGrid w:val="0"/>
          <w:sz w:val="22"/>
          <w:szCs w:val="22"/>
        </w:rPr>
        <w:t>Commercial</w:t>
      </w:r>
    </w:p>
    <w:p w:rsidR="00774523" w:rsidRDefault="00774523" w:rsidP="00774523">
      <w:pPr>
        <w:ind w:left="720"/>
        <w:rPr>
          <w:rFonts w:ascii="Arial" w:hAnsi="Arial" w:cs="Arial"/>
          <w:sz w:val="22"/>
          <w:szCs w:val="22"/>
        </w:rPr>
      </w:pPr>
    </w:p>
    <w:p w:rsidR="008B3B94" w:rsidRPr="00774523" w:rsidRDefault="00D02ED5" w:rsidP="00AC5DCD">
      <w:pPr>
        <w:ind w:left="720" w:hanging="720"/>
        <w:rPr>
          <w:rFonts w:ascii="Arial" w:hAnsi="Arial" w:cs="Arial"/>
          <w:sz w:val="22"/>
          <w:szCs w:val="22"/>
        </w:rPr>
      </w:pPr>
      <w:r>
        <w:rPr>
          <w:rFonts w:ascii="Arial" w:hAnsi="Arial" w:cs="Arial"/>
          <w:sz w:val="22"/>
          <w:szCs w:val="22"/>
        </w:rPr>
        <w:t>2.7</w:t>
      </w:r>
      <w:r>
        <w:rPr>
          <w:rFonts w:ascii="Arial" w:hAnsi="Arial" w:cs="Arial"/>
          <w:sz w:val="22"/>
          <w:szCs w:val="22"/>
        </w:rPr>
        <w:tab/>
      </w:r>
      <w:r w:rsidR="00CF49AD" w:rsidRPr="00774523">
        <w:rPr>
          <w:rFonts w:ascii="Arial" w:hAnsi="Arial" w:cs="Arial"/>
          <w:sz w:val="22"/>
          <w:szCs w:val="22"/>
        </w:rPr>
        <w:t xml:space="preserve">Be proactive and reactive to identify commercial business opportunities for the </w:t>
      </w:r>
      <w:r w:rsidR="00CD6189" w:rsidRPr="00774523">
        <w:rPr>
          <w:rFonts w:ascii="Arial" w:hAnsi="Arial" w:cs="Arial"/>
          <w:sz w:val="22"/>
          <w:szCs w:val="22"/>
        </w:rPr>
        <w:t>C</w:t>
      </w:r>
      <w:r w:rsidR="00CF49AD" w:rsidRPr="00774523">
        <w:rPr>
          <w:rFonts w:ascii="Arial" w:hAnsi="Arial" w:cs="Arial"/>
          <w:sz w:val="22"/>
          <w:szCs w:val="22"/>
        </w:rPr>
        <w:t>ollege, and realise targets as agreed with the senior leadership team.</w:t>
      </w:r>
      <w:r w:rsidR="008B3B94" w:rsidRPr="00774523">
        <w:rPr>
          <w:rFonts w:ascii="Arial" w:hAnsi="Arial" w:cs="Arial"/>
          <w:sz w:val="22"/>
          <w:szCs w:val="22"/>
        </w:rPr>
        <w:br/>
      </w:r>
    </w:p>
    <w:p w:rsidR="008B3B94" w:rsidRDefault="00D02ED5" w:rsidP="00774523">
      <w:pPr>
        <w:rPr>
          <w:rFonts w:ascii="Arial" w:hAnsi="Arial" w:cs="Arial"/>
          <w:sz w:val="22"/>
          <w:szCs w:val="22"/>
        </w:rPr>
      </w:pPr>
      <w:r>
        <w:rPr>
          <w:rFonts w:ascii="Arial" w:hAnsi="Arial" w:cs="Arial"/>
          <w:sz w:val="22"/>
          <w:szCs w:val="22"/>
        </w:rPr>
        <w:t>2.8</w:t>
      </w:r>
      <w:r>
        <w:rPr>
          <w:rFonts w:ascii="Arial" w:hAnsi="Arial" w:cs="Arial"/>
          <w:sz w:val="22"/>
          <w:szCs w:val="22"/>
        </w:rPr>
        <w:tab/>
      </w:r>
      <w:r w:rsidR="00CF49AD" w:rsidRPr="008B3B94">
        <w:rPr>
          <w:rFonts w:ascii="Arial" w:hAnsi="Arial" w:cs="Arial"/>
          <w:sz w:val="22"/>
          <w:szCs w:val="22"/>
        </w:rPr>
        <w:t>To act as Key Account Manager for corporate clients.</w:t>
      </w:r>
      <w:r w:rsidR="008B3B94">
        <w:rPr>
          <w:rFonts w:ascii="Arial" w:hAnsi="Arial" w:cs="Arial"/>
          <w:sz w:val="22"/>
          <w:szCs w:val="22"/>
        </w:rPr>
        <w:br/>
      </w:r>
    </w:p>
    <w:p w:rsidR="008B3B94" w:rsidRDefault="00D02ED5" w:rsidP="00774523">
      <w:pPr>
        <w:ind w:left="720" w:hanging="720"/>
        <w:rPr>
          <w:rFonts w:ascii="Arial" w:hAnsi="Arial" w:cs="Arial"/>
          <w:sz w:val="22"/>
          <w:szCs w:val="22"/>
        </w:rPr>
      </w:pPr>
      <w:r>
        <w:rPr>
          <w:rFonts w:ascii="Arial" w:hAnsi="Arial" w:cs="Arial"/>
          <w:snapToGrid w:val="0"/>
          <w:sz w:val="22"/>
          <w:szCs w:val="22"/>
        </w:rPr>
        <w:t>2.9</w:t>
      </w:r>
      <w:r>
        <w:rPr>
          <w:rFonts w:ascii="Arial" w:hAnsi="Arial" w:cs="Arial"/>
          <w:snapToGrid w:val="0"/>
          <w:sz w:val="22"/>
          <w:szCs w:val="22"/>
        </w:rPr>
        <w:tab/>
      </w:r>
      <w:r w:rsidR="00CF49AD" w:rsidRPr="008B3B94">
        <w:rPr>
          <w:rFonts w:ascii="Arial" w:hAnsi="Arial" w:cs="Arial"/>
          <w:snapToGrid w:val="0"/>
          <w:sz w:val="22"/>
          <w:szCs w:val="22"/>
        </w:rPr>
        <w:t>Develop and maintain a commercial framework that ensures the College is able to take advantage of opportunities to generate additional revenue and maximise resource utilisation alongside its curriculum obligations.</w:t>
      </w:r>
      <w:r w:rsidR="008B3B94">
        <w:rPr>
          <w:rFonts w:ascii="Arial" w:hAnsi="Arial" w:cs="Arial"/>
          <w:sz w:val="22"/>
          <w:szCs w:val="22"/>
        </w:rPr>
        <w:br/>
      </w:r>
    </w:p>
    <w:p w:rsidR="00CF49AD" w:rsidRPr="008B3B94" w:rsidRDefault="00D02ED5" w:rsidP="00774523">
      <w:pPr>
        <w:ind w:left="720" w:hanging="720"/>
        <w:rPr>
          <w:rFonts w:ascii="Arial" w:hAnsi="Arial" w:cs="Arial"/>
          <w:sz w:val="22"/>
          <w:szCs w:val="22"/>
        </w:rPr>
      </w:pPr>
      <w:r>
        <w:rPr>
          <w:rFonts w:ascii="Arial" w:hAnsi="Arial" w:cs="Arial"/>
          <w:sz w:val="22"/>
          <w:szCs w:val="22"/>
        </w:rPr>
        <w:t>2.10</w:t>
      </w:r>
      <w:r>
        <w:rPr>
          <w:rFonts w:ascii="Arial" w:hAnsi="Arial" w:cs="Arial"/>
          <w:sz w:val="22"/>
          <w:szCs w:val="22"/>
        </w:rPr>
        <w:tab/>
      </w:r>
      <w:r w:rsidR="00CF49AD" w:rsidRPr="008B3B94">
        <w:rPr>
          <w:rFonts w:ascii="Arial" w:hAnsi="Arial" w:cs="Arial"/>
          <w:sz w:val="22"/>
          <w:szCs w:val="22"/>
        </w:rPr>
        <w:t xml:space="preserve">To identify and utilise entrepreneurial skills in order to realise additional funding at the </w:t>
      </w:r>
      <w:r w:rsidR="00CD6189">
        <w:rPr>
          <w:rFonts w:ascii="Arial" w:hAnsi="Arial" w:cs="Arial"/>
          <w:sz w:val="22"/>
          <w:szCs w:val="22"/>
        </w:rPr>
        <w:t>C</w:t>
      </w:r>
      <w:r w:rsidR="00CF49AD" w:rsidRPr="008B3B94">
        <w:rPr>
          <w:rFonts w:ascii="Arial" w:hAnsi="Arial" w:cs="Arial"/>
          <w:sz w:val="22"/>
          <w:szCs w:val="22"/>
        </w:rPr>
        <w:t>ollege.</w:t>
      </w:r>
      <w:r w:rsidR="008B3B94">
        <w:rPr>
          <w:rFonts w:ascii="Arial" w:hAnsi="Arial" w:cs="Arial"/>
          <w:sz w:val="22"/>
          <w:szCs w:val="22"/>
        </w:rPr>
        <w:br/>
      </w:r>
    </w:p>
    <w:p w:rsidR="00CF49AD" w:rsidRDefault="00D02ED5" w:rsidP="00774523">
      <w:pPr>
        <w:pStyle w:val="ListParagraph"/>
        <w:ind w:hanging="720"/>
        <w:rPr>
          <w:rFonts w:ascii="Arial" w:hAnsi="Arial" w:cs="Arial"/>
          <w:snapToGrid w:val="0"/>
          <w:sz w:val="22"/>
          <w:szCs w:val="22"/>
        </w:rPr>
      </w:pPr>
      <w:r>
        <w:rPr>
          <w:rFonts w:ascii="Arial" w:hAnsi="Arial" w:cs="Arial"/>
          <w:snapToGrid w:val="0"/>
          <w:sz w:val="22"/>
          <w:szCs w:val="22"/>
        </w:rPr>
        <w:t>2.11</w:t>
      </w:r>
      <w:r>
        <w:rPr>
          <w:rFonts w:ascii="Arial" w:hAnsi="Arial" w:cs="Arial"/>
          <w:snapToGrid w:val="0"/>
          <w:sz w:val="22"/>
          <w:szCs w:val="22"/>
        </w:rPr>
        <w:tab/>
      </w:r>
      <w:r w:rsidR="00CF49AD" w:rsidRPr="007C342D">
        <w:rPr>
          <w:rFonts w:ascii="Arial" w:hAnsi="Arial" w:cs="Arial"/>
          <w:snapToGrid w:val="0"/>
          <w:sz w:val="22"/>
          <w:szCs w:val="22"/>
        </w:rPr>
        <w:t>Work with other managers to achieve agreed commercial revenue targets and other key performance targets.</w:t>
      </w:r>
      <w:r w:rsidR="00CF49AD">
        <w:rPr>
          <w:rFonts w:ascii="Arial" w:hAnsi="Arial" w:cs="Arial"/>
          <w:snapToGrid w:val="0"/>
          <w:sz w:val="22"/>
          <w:szCs w:val="22"/>
        </w:rPr>
        <w:br/>
      </w:r>
    </w:p>
    <w:p w:rsidR="008B3B94" w:rsidRPr="00DD2918" w:rsidRDefault="008B3B94" w:rsidP="00D02ED5">
      <w:pPr>
        <w:pStyle w:val="ListParagraph"/>
        <w:ind w:left="0" w:firstLine="720"/>
        <w:rPr>
          <w:rFonts w:ascii="Arial" w:hAnsi="Arial" w:cs="Arial"/>
          <w:b/>
          <w:snapToGrid w:val="0"/>
          <w:sz w:val="22"/>
          <w:szCs w:val="22"/>
        </w:rPr>
      </w:pPr>
      <w:r w:rsidRPr="00DD2918">
        <w:rPr>
          <w:rFonts w:ascii="Arial" w:hAnsi="Arial" w:cs="Arial"/>
          <w:b/>
          <w:snapToGrid w:val="0"/>
          <w:sz w:val="22"/>
          <w:szCs w:val="22"/>
        </w:rPr>
        <w:t>Apprenticeships</w:t>
      </w:r>
    </w:p>
    <w:p w:rsidR="00AC5DCD" w:rsidRDefault="00AC5DCD" w:rsidP="00774523">
      <w:pPr>
        <w:pStyle w:val="ListParagraph"/>
        <w:ind w:left="0"/>
        <w:rPr>
          <w:rFonts w:ascii="Arial" w:hAnsi="Arial" w:cs="Arial"/>
          <w:snapToGrid w:val="0"/>
          <w:sz w:val="22"/>
          <w:szCs w:val="22"/>
        </w:rPr>
      </w:pPr>
    </w:p>
    <w:p w:rsidR="00261E96" w:rsidRPr="008B3B94" w:rsidRDefault="00D02ED5" w:rsidP="00AC5DCD">
      <w:pPr>
        <w:pStyle w:val="ListParagraph"/>
        <w:ind w:hanging="720"/>
        <w:rPr>
          <w:rFonts w:ascii="Arial" w:hAnsi="Arial" w:cs="Arial"/>
          <w:snapToGrid w:val="0"/>
          <w:sz w:val="22"/>
          <w:szCs w:val="22"/>
        </w:rPr>
      </w:pPr>
      <w:r>
        <w:rPr>
          <w:rFonts w:ascii="Arial" w:hAnsi="Arial" w:cs="Arial"/>
          <w:sz w:val="22"/>
          <w:szCs w:val="22"/>
        </w:rPr>
        <w:t>2.12</w:t>
      </w:r>
      <w:r>
        <w:rPr>
          <w:rFonts w:ascii="Arial" w:hAnsi="Arial" w:cs="Arial"/>
          <w:sz w:val="22"/>
          <w:szCs w:val="22"/>
        </w:rPr>
        <w:tab/>
      </w:r>
      <w:r w:rsidR="00AC5DCD">
        <w:rPr>
          <w:rFonts w:ascii="Arial" w:hAnsi="Arial" w:cs="Arial"/>
          <w:sz w:val="22"/>
          <w:szCs w:val="22"/>
        </w:rPr>
        <w:t>Work with the head of apprenticeships to e</w:t>
      </w:r>
      <w:r w:rsidR="00A65304" w:rsidRPr="008B3B94">
        <w:rPr>
          <w:rFonts w:ascii="Arial" w:hAnsi="Arial" w:cs="Arial"/>
          <w:sz w:val="22"/>
          <w:szCs w:val="22"/>
        </w:rPr>
        <w:t>nsure the Apprenticeship infrastructure is fit for purpose and engaging employers and prospective students</w:t>
      </w:r>
      <w:r w:rsidR="00CF49AD" w:rsidRPr="008B3B94">
        <w:rPr>
          <w:rFonts w:ascii="Arial" w:hAnsi="Arial" w:cs="Arial"/>
          <w:sz w:val="22"/>
          <w:szCs w:val="22"/>
        </w:rPr>
        <w:t>.</w:t>
      </w:r>
      <w:r w:rsidR="00CF49AD" w:rsidRPr="008B3B94">
        <w:rPr>
          <w:rFonts w:ascii="Arial" w:hAnsi="Arial" w:cs="Arial"/>
          <w:sz w:val="22"/>
          <w:szCs w:val="22"/>
        </w:rPr>
        <w:br/>
      </w:r>
    </w:p>
    <w:p w:rsidR="00AC5DCD" w:rsidRDefault="00D02ED5" w:rsidP="00AC5DCD">
      <w:pPr>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r>
      <w:r w:rsidR="00410FE4">
        <w:rPr>
          <w:rFonts w:ascii="Arial" w:hAnsi="Arial" w:cs="Arial"/>
          <w:sz w:val="22"/>
          <w:szCs w:val="22"/>
        </w:rPr>
        <w:t>F</w:t>
      </w:r>
      <w:r w:rsidR="00A65304" w:rsidRPr="00261E96">
        <w:rPr>
          <w:rFonts w:ascii="Arial" w:hAnsi="Arial" w:cs="Arial"/>
          <w:sz w:val="22"/>
          <w:szCs w:val="22"/>
        </w:rPr>
        <w:t xml:space="preserve">ollow up and secure Apprenticeship opportunities, liaising with heads to produce costing models and ensure the </w:t>
      </w:r>
      <w:r w:rsidR="00CD6189">
        <w:rPr>
          <w:rFonts w:ascii="Arial" w:hAnsi="Arial" w:cs="Arial"/>
          <w:sz w:val="22"/>
          <w:szCs w:val="22"/>
        </w:rPr>
        <w:t>C</w:t>
      </w:r>
      <w:r w:rsidR="00A65304" w:rsidRPr="00261E96">
        <w:rPr>
          <w:rFonts w:ascii="Arial" w:hAnsi="Arial" w:cs="Arial"/>
          <w:sz w:val="22"/>
          <w:szCs w:val="22"/>
        </w:rPr>
        <w:t>ollege is fully compliant</w:t>
      </w:r>
      <w:r w:rsidR="00AC5DCD">
        <w:rPr>
          <w:rFonts w:ascii="Arial" w:hAnsi="Arial" w:cs="Arial"/>
          <w:sz w:val="22"/>
          <w:szCs w:val="22"/>
        </w:rPr>
        <w:t>.</w:t>
      </w:r>
    </w:p>
    <w:p w:rsidR="00AC5DCD" w:rsidRDefault="00AC5DCD" w:rsidP="00AC5DCD">
      <w:pPr>
        <w:ind w:left="720" w:hanging="720"/>
        <w:rPr>
          <w:rFonts w:ascii="Arial" w:hAnsi="Arial" w:cs="Arial"/>
          <w:sz w:val="22"/>
          <w:szCs w:val="22"/>
        </w:rPr>
      </w:pPr>
    </w:p>
    <w:p w:rsidR="0044194A" w:rsidRPr="00DD2918" w:rsidRDefault="00CF49AD" w:rsidP="00D02ED5">
      <w:pPr>
        <w:ind w:left="720"/>
        <w:rPr>
          <w:rFonts w:ascii="Arial" w:hAnsi="Arial" w:cs="Arial"/>
          <w:b/>
          <w:sz w:val="22"/>
          <w:szCs w:val="22"/>
        </w:rPr>
      </w:pPr>
      <w:r w:rsidRPr="00DD2918">
        <w:rPr>
          <w:rFonts w:ascii="Arial" w:hAnsi="Arial" w:cs="Arial"/>
          <w:b/>
          <w:sz w:val="22"/>
          <w:szCs w:val="22"/>
        </w:rPr>
        <w:t>General</w:t>
      </w:r>
      <w:r w:rsidR="000F5AAF" w:rsidRPr="00DD2918">
        <w:rPr>
          <w:rFonts w:ascii="Arial" w:hAnsi="Arial" w:cs="Arial"/>
          <w:b/>
          <w:sz w:val="22"/>
          <w:szCs w:val="22"/>
        </w:rPr>
        <w:t xml:space="preserve"> </w:t>
      </w:r>
      <w:r w:rsidR="00DD2918" w:rsidRPr="00DD2918">
        <w:rPr>
          <w:rFonts w:ascii="Arial" w:hAnsi="Arial" w:cs="Arial"/>
          <w:b/>
          <w:sz w:val="22"/>
          <w:szCs w:val="22"/>
        </w:rPr>
        <w:t>Responsibilities</w:t>
      </w:r>
    </w:p>
    <w:p w:rsidR="00AC5DCD" w:rsidRDefault="00AC5DCD" w:rsidP="00774523">
      <w:pPr>
        <w:rPr>
          <w:rFonts w:ascii="Arial" w:hAnsi="Arial" w:cs="Arial"/>
          <w:sz w:val="22"/>
          <w:szCs w:val="22"/>
        </w:rPr>
      </w:pPr>
    </w:p>
    <w:p w:rsidR="00261E96" w:rsidRDefault="00D02ED5" w:rsidP="00AC5DCD">
      <w:pPr>
        <w:ind w:left="720" w:hanging="720"/>
        <w:rPr>
          <w:rFonts w:ascii="Arial" w:hAnsi="Arial" w:cs="Arial"/>
          <w:sz w:val="22"/>
          <w:szCs w:val="22"/>
        </w:rPr>
      </w:pPr>
      <w:r>
        <w:rPr>
          <w:rFonts w:ascii="Arial" w:hAnsi="Arial" w:cs="Arial"/>
          <w:sz w:val="22"/>
          <w:szCs w:val="22"/>
        </w:rPr>
        <w:t>2.14</w:t>
      </w:r>
      <w:r>
        <w:rPr>
          <w:rFonts w:ascii="Arial" w:hAnsi="Arial" w:cs="Arial"/>
          <w:sz w:val="22"/>
          <w:szCs w:val="22"/>
        </w:rPr>
        <w:tab/>
      </w:r>
      <w:r w:rsidR="000E54E0" w:rsidRPr="007C342D">
        <w:rPr>
          <w:rFonts w:ascii="Arial" w:hAnsi="Arial" w:cs="Arial"/>
          <w:sz w:val="22"/>
          <w:szCs w:val="22"/>
        </w:rPr>
        <w:t xml:space="preserve">To be an active member of the College Leadership team, promoting and embracing the College </w:t>
      </w:r>
      <w:r w:rsidR="00E97EC3">
        <w:rPr>
          <w:rFonts w:ascii="Arial" w:hAnsi="Arial" w:cs="Arial"/>
          <w:sz w:val="22"/>
          <w:szCs w:val="22"/>
        </w:rPr>
        <w:t xml:space="preserve">Mission, Vision and </w:t>
      </w:r>
      <w:r w:rsidR="000E54E0" w:rsidRPr="007C342D">
        <w:rPr>
          <w:rFonts w:ascii="Arial" w:hAnsi="Arial" w:cs="Arial"/>
          <w:sz w:val="22"/>
          <w:szCs w:val="22"/>
        </w:rPr>
        <w:t>Values.</w:t>
      </w:r>
      <w:r w:rsidR="00CF49AD">
        <w:rPr>
          <w:rFonts w:ascii="Arial" w:hAnsi="Arial" w:cs="Arial"/>
          <w:sz w:val="22"/>
          <w:szCs w:val="22"/>
        </w:rPr>
        <w:br/>
      </w:r>
    </w:p>
    <w:p w:rsidR="00261E96" w:rsidRDefault="00D02ED5" w:rsidP="00D02ED5">
      <w:pPr>
        <w:rPr>
          <w:rFonts w:ascii="Arial" w:hAnsi="Arial" w:cs="Arial"/>
          <w:sz w:val="22"/>
          <w:szCs w:val="22"/>
        </w:rPr>
      </w:pPr>
      <w:r>
        <w:rPr>
          <w:rFonts w:ascii="Arial" w:hAnsi="Arial" w:cs="Arial"/>
          <w:sz w:val="22"/>
          <w:szCs w:val="22"/>
        </w:rPr>
        <w:t>2.15</w:t>
      </w:r>
      <w:r>
        <w:rPr>
          <w:rFonts w:ascii="Arial" w:hAnsi="Arial" w:cs="Arial"/>
          <w:sz w:val="22"/>
          <w:szCs w:val="22"/>
        </w:rPr>
        <w:tab/>
      </w:r>
      <w:r w:rsidR="00A65304" w:rsidRPr="00261E96">
        <w:rPr>
          <w:rFonts w:ascii="Arial" w:hAnsi="Arial" w:cs="Arial"/>
          <w:sz w:val="22"/>
          <w:szCs w:val="22"/>
        </w:rPr>
        <w:t xml:space="preserve">To represent the </w:t>
      </w:r>
      <w:r w:rsidR="00CD6189">
        <w:rPr>
          <w:rFonts w:ascii="Arial" w:hAnsi="Arial" w:cs="Arial"/>
          <w:sz w:val="22"/>
          <w:szCs w:val="22"/>
        </w:rPr>
        <w:t>C</w:t>
      </w:r>
      <w:r w:rsidR="00A65304" w:rsidRPr="00261E96">
        <w:rPr>
          <w:rFonts w:ascii="Arial" w:hAnsi="Arial" w:cs="Arial"/>
          <w:sz w:val="22"/>
          <w:szCs w:val="22"/>
        </w:rPr>
        <w:t>ollege at operational group meetings</w:t>
      </w:r>
      <w:r w:rsidR="00CF49AD">
        <w:rPr>
          <w:rFonts w:ascii="Arial" w:hAnsi="Arial" w:cs="Arial"/>
          <w:sz w:val="22"/>
          <w:szCs w:val="22"/>
        </w:rPr>
        <w:t>.</w:t>
      </w:r>
      <w:r w:rsidR="00CF49AD">
        <w:rPr>
          <w:rFonts w:ascii="Arial" w:hAnsi="Arial" w:cs="Arial"/>
          <w:sz w:val="22"/>
          <w:szCs w:val="22"/>
        </w:rPr>
        <w:br/>
      </w:r>
    </w:p>
    <w:p w:rsidR="00261E96" w:rsidRDefault="00D02ED5" w:rsidP="00774523">
      <w:pPr>
        <w:rPr>
          <w:rFonts w:ascii="Arial" w:hAnsi="Arial" w:cs="Arial"/>
          <w:sz w:val="22"/>
          <w:szCs w:val="22"/>
        </w:rPr>
      </w:pPr>
      <w:r>
        <w:rPr>
          <w:rFonts w:ascii="Arial" w:hAnsi="Arial" w:cs="Arial"/>
          <w:sz w:val="22"/>
          <w:szCs w:val="22"/>
        </w:rPr>
        <w:t>2.16</w:t>
      </w:r>
      <w:r>
        <w:rPr>
          <w:rFonts w:ascii="Arial" w:hAnsi="Arial" w:cs="Arial"/>
          <w:sz w:val="22"/>
          <w:szCs w:val="22"/>
        </w:rPr>
        <w:tab/>
      </w:r>
      <w:r w:rsidR="00410FE4">
        <w:rPr>
          <w:rFonts w:ascii="Arial" w:hAnsi="Arial" w:cs="Arial"/>
          <w:sz w:val="22"/>
          <w:szCs w:val="22"/>
        </w:rPr>
        <w:t>P</w:t>
      </w:r>
      <w:r w:rsidR="00A65304" w:rsidRPr="00261E96">
        <w:rPr>
          <w:rFonts w:ascii="Arial" w:hAnsi="Arial" w:cs="Arial"/>
          <w:sz w:val="22"/>
          <w:szCs w:val="22"/>
        </w:rPr>
        <w:t>rovide regular, reliable management information</w:t>
      </w:r>
      <w:r w:rsidR="00CF49AD">
        <w:rPr>
          <w:rFonts w:ascii="Arial" w:hAnsi="Arial" w:cs="Arial"/>
          <w:sz w:val="22"/>
          <w:szCs w:val="22"/>
        </w:rPr>
        <w:t>.</w:t>
      </w:r>
      <w:r w:rsidR="00CF49AD">
        <w:rPr>
          <w:rFonts w:ascii="Arial" w:hAnsi="Arial" w:cs="Arial"/>
          <w:sz w:val="22"/>
          <w:szCs w:val="22"/>
        </w:rPr>
        <w:br/>
      </w:r>
      <w:r w:rsidR="00A65304" w:rsidRPr="00261E96">
        <w:rPr>
          <w:rFonts w:ascii="Arial" w:hAnsi="Arial" w:cs="Arial"/>
          <w:sz w:val="22"/>
          <w:szCs w:val="22"/>
        </w:rPr>
        <w:t xml:space="preserve"> </w:t>
      </w:r>
    </w:p>
    <w:p w:rsidR="00261E96" w:rsidRDefault="00D02ED5" w:rsidP="00774523">
      <w:pPr>
        <w:rPr>
          <w:rFonts w:ascii="Arial" w:hAnsi="Arial" w:cs="Arial"/>
          <w:sz w:val="22"/>
          <w:szCs w:val="22"/>
        </w:rPr>
      </w:pPr>
      <w:r>
        <w:rPr>
          <w:rFonts w:ascii="Arial" w:hAnsi="Arial" w:cs="Arial"/>
          <w:sz w:val="22"/>
          <w:szCs w:val="22"/>
        </w:rPr>
        <w:t>2.17</w:t>
      </w:r>
      <w:r>
        <w:rPr>
          <w:rFonts w:ascii="Arial" w:hAnsi="Arial" w:cs="Arial"/>
          <w:sz w:val="22"/>
          <w:szCs w:val="22"/>
        </w:rPr>
        <w:tab/>
      </w:r>
      <w:r w:rsidR="00A65304" w:rsidRPr="00261E96">
        <w:rPr>
          <w:rFonts w:ascii="Arial" w:hAnsi="Arial" w:cs="Arial"/>
          <w:sz w:val="22"/>
          <w:szCs w:val="22"/>
        </w:rPr>
        <w:t>Represent the College at external events and carry out presentations as and when required</w:t>
      </w:r>
      <w:r w:rsidR="00CF49AD">
        <w:rPr>
          <w:rFonts w:ascii="Arial" w:hAnsi="Arial" w:cs="Arial"/>
          <w:sz w:val="22"/>
          <w:szCs w:val="22"/>
        </w:rPr>
        <w:t>.</w:t>
      </w:r>
      <w:r w:rsidR="00CF49AD">
        <w:rPr>
          <w:rFonts w:ascii="Arial" w:hAnsi="Arial" w:cs="Arial"/>
          <w:sz w:val="22"/>
          <w:szCs w:val="22"/>
        </w:rPr>
        <w:br/>
      </w:r>
    </w:p>
    <w:p w:rsidR="00DD2918" w:rsidRDefault="00DD2918" w:rsidP="00DD2918">
      <w:pPr>
        <w:pStyle w:val="ListParagraph"/>
        <w:ind w:left="0"/>
        <w:rPr>
          <w:rFonts w:ascii="Arial" w:hAnsi="Arial" w:cs="Arial"/>
          <w:sz w:val="22"/>
          <w:szCs w:val="22"/>
        </w:rPr>
      </w:pPr>
    </w:p>
    <w:p w:rsidR="00D04DB2" w:rsidRPr="00D02ED5" w:rsidRDefault="00D02ED5" w:rsidP="00D02ED5">
      <w:pPr>
        <w:rPr>
          <w:rFonts w:ascii="Arial" w:hAnsi="Arial" w:cs="Arial"/>
          <w:sz w:val="22"/>
          <w:szCs w:val="22"/>
        </w:rPr>
      </w:pPr>
      <w:r>
        <w:rPr>
          <w:rFonts w:ascii="Arial" w:hAnsi="Arial" w:cs="Arial"/>
          <w:sz w:val="22"/>
          <w:szCs w:val="22"/>
        </w:rPr>
        <w:t>2.18</w:t>
      </w:r>
      <w:r>
        <w:rPr>
          <w:rFonts w:ascii="Arial" w:hAnsi="Arial" w:cs="Arial"/>
          <w:sz w:val="22"/>
          <w:szCs w:val="22"/>
        </w:rPr>
        <w:tab/>
      </w:r>
      <w:r w:rsidR="00D32C46" w:rsidRPr="00D02ED5">
        <w:rPr>
          <w:rFonts w:ascii="Arial" w:hAnsi="Arial" w:cs="Arial"/>
          <w:sz w:val="22"/>
          <w:szCs w:val="22"/>
        </w:rPr>
        <w:t xml:space="preserve">Work collaboratively with colleagues, building relationships, and providing support and </w:t>
      </w:r>
      <w:r>
        <w:rPr>
          <w:rFonts w:ascii="Arial" w:hAnsi="Arial" w:cs="Arial"/>
          <w:sz w:val="22"/>
          <w:szCs w:val="22"/>
        </w:rPr>
        <w:tab/>
      </w:r>
      <w:r w:rsidR="00D32C46" w:rsidRPr="00D02ED5">
        <w:rPr>
          <w:rFonts w:ascii="Arial" w:hAnsi="Arial" w:cs="Arial"/>
          <w:sz w:val="22"/>
          <w:szCs w:val="22"/>
        </w:rPr>
        <w:t xml:space="preserve">constructive challenge, to ensure the College operates in the most </w:t>
      </w:r>
      <w:r w:rsidR="00D438EA" w:rsidRPr="00D02ED5">
        <w:rPr>
          <w:rFonts w:ascii="Arial" w:hAnsi="Arial" w:cs="Arial"/>
          <w:sz w:val="22"/>
          <w:szCs w:val="22"/>
        </w:rPr>
        <w:t xml:space="preserve">productive and </w:t>
      </w:r>
      <w:r w:rsidR="00D32C46" w:rsidRPr="00D02ED5">
        <w:rPr>
          <w:rFonts w:ascii="Arial" w:hAnsi="Arial" w:cs="Arial"/>
          <w:sz w:val="22"/>
          <w:szCs w:val="22"/>
        </w:rPr>
        <w:t xml:space="preserve">effective </w:t>
      </w:r>
      <w:r>
        <w:rPr>
          <w:rFonts w:ascii="Arial" w:hAnsi="Arial" w:cs="Arial"/>
          <w:sz w:val="22"/>
          <w:szCs w:val="22"/>
        </w:rPr>
        <w:tab/>
      </w:r>
      <w:r w:rsidR="00D32C46" w:rsidRPr="00D02ED5">
        <w:rPr>
          <w:rFonts w:ascii="Arial" w:hAnsi="Arial" w:cs="Arial"/>
          <w:sz w:val="22"/>
          <w:szCs w:val="22"/>
        </w:rPr>
        <w:t>way.</w:t>
      </w:r>
    </w:p>
    <w:p w:rsidR="00D04DB2" w:rsidRPr="007C342D" w:rsidRDefault="00D04DB2" w:rsidP="00D04DB2">
      <w:pPr>
        <w:pStyle w:val="ListParagraph"/>
        <w:rPr>
          <w:rFonts w:ascii="Arial" w:hAnsi="Arial" w:cs="Arial"/>
          <w:snapToGrid w:val="0"/>
          <w:sz w:val="22"/>
          <w:szCs w:val="22"/>
        </w:rPr>
      </w:pPr>
    </w:p>
    <w:p w:rsidR="006B7777" w:rsidRPr="0000439B" w:rsidRDefault="00D02ED5" w:rsidP="00AC5DCD">
      <w:pPr>
        <w:pStyle w:val="ListParagraph"/>
        <w:widowControl w:val="0"/>
        <w:ind w:hanging="720"/>
        <w:rPr>
          <w:rFonts w:ascii="Arial" w:hAnsi="Arial" w:cs="Arial"/>
          <w:snapToGrid w:val="0"/>
          <w:sz w:val="22"/>
          <w:szCs w:val="22"/>
        </w:rPr>
      </w:pPr>
      <w:r>
        <w:rPr>
          <w:rFonts w:ascii="Arial" w:hAnsi="Arial" w:cs="Arial"/>
          <w:sz w:val="22"/>
          <w:szCs w:val="22"/>
        </w:rPr>
        <w:t>2.19</w:t>
      </w:r>
      <w:r>
        <w:rPr>
          <w:rFonts w:ascii="Arial" w:hAnsi="Arial" w:cs="Arial"/>
          <w:sz w:val="22"/>
          <w:szCs w:val="22"/>
        </w:rPr>
        <w:tab/>
      </w:r>
      <w:r w:rsidR="00D04DB2" w:rsidRPr="007C342D">
        <w:rPr>
          <w:rFonts w:ascii="Arial" w:hAnsi="Arial" w:cs="Arial"/>
          <w:sz w:val="22"/>
          <w:szCs w:val="22"/>
        </w:rPr>
        <w:t>S</w:t>
      </w:r>
      <w:r w:rsidR="00FC6134" w:rsidRPr="007C342D">
        <w:rPr>
          <w:rFonts w:ascii="Arial" w:hAnsi="Arial" w:cs="Arial"/>
          <w:sz w:val="22"/>
          <w:szCs w:val="22"/>
        </w:rPr>
        <w:t xml:space="preserve">upport colleagues to enable continuous </w:t>
      </w:r>
      <w:r w:rsidR="007C4164" w:rsidRPr="007C342D">
        <w:rPr>
          <w:rFonts w:ascii="Arial" w:hAnsi="Arial" w:cs="Arial"/>
          <w:sz w:val="22"/>
          <w:szCs w:val="22"/>
        </w:rPr>
        <w:t xml:space="preserve">organisational </w:t>
      </w:r>
      <w:r w:rsidR="00FC6134" w:rsidRPr="007C342D">
        <w:rPr>
          <w:rFonts w:ascii="Arial" w:hAnsi="Arial" w:cs="Arial"/>
          <w:sz w:val="22"/>
          <w:szCs w:val="22"/>
        </w:rPr>
        <w:t>improvement</w:t>
      </w:r>
      <w:r w:rsidR="007C4164" w:rsidRPr="007C342D">
        <w:rPr>
          <w:rFonts w:ascii="Arial" w:hAnsi="Arial" w:cs="Arial"/>
          <w:sz w:val="22"/>
          <w:szCs w:val="22"/>
        </w:rPr>
        <w:t>,</w:t>
      </w:r>
      <w:r w:rsidR="00FC6134" w:rsidRPr="007C342D">
        <w:rPr>
          <w:rFonts w:ascii="Arial" w:hAnsi="Arial" w:cs="Arial"/>
          <w:sz w:val="22"/>
          <w:szCs w:val="22"/>
        </w:rPr>
        <w:t xml:space="preserve"> effectiveness and </w:t>
      </w:r>
      <w:r w:rsidR="007C4164" w:rsidRPr="007C342D">
        <w:rPr>
          <w:rFonts w:ascii="Arial" w:hAnsi="Arial" w:cs="Arial"/>
          <w:sz w:val="22"/>
          <w:szCs w:val="22"/>
        </w:rPr>
        <w:t xml:space="preserve">     </w:t>
      </w:r>
      <w:r w:rsidR="00F13D3A" w:rsidRPr="007C342D">
        <w:rPr>
          <w:rFonts w:ascii="Arial" w:hAnsi="Arial" w:cs="Arial"/>
          <w:sz w:val="22"/>
          <w:szCs w:val="22"/>
        </w:rPr>
        <w:t>efficiency</w:t>
      </w:r>
      <w:r w:rsidR="00FC6134" w:rsidRPr="007C342D">
        <w:rPr>
          <w:rFonts w:ascii="Arial" w:hAnsi="Arial" w:cs="Arial"/>
          <w:sz w:val="22"/>
          <w:szCs w:val="22"/>
        </w:rPr>
        <w:t xml:space="preserve"> and the </w:t>
      </w:r>
      <w:r w:rsidR="0039685B" w:rsidRPr="007C342D">
        <w:rPr>
          <w:rFonts w:ascii="Arial" w:hAnsi="Arial" w:cs="Arial"/>
          <w:sz w:val="22"/>
          <w:szCs w:val="22"/>
        </w:rPr>
        <w:t xml:space="preserve">high </w:t>
      </w:r>
      <w:r w:rsidR="00FC6134" w:rsidRPr="007C342D">
        <w:rPr>
          <w:rFonts w:ascii="Arial" w:hAnsi="Arial" w:cs="Arial"/>
          <w:sz w:val="22"/>
          <w:szCs w:val="22"/>
        </w:rPr>
        <w:t xml:space="preserve">productivity of </w:t>
      </w:r>
      <w:r w:rsidR="007C342D" w:rsidRPr="007C342D">
        <w:rPr>
          <w:rFonts w:ascii="Arial" w:hAnsi="Arial" w:cs="Arial"/>
          <w:sz w:val="22"/>
          <w:szCs w:val="22"/>
        </w:rPr>
        <w:t>the College’s enterprises</w:t>
      </w:r>
      <w:r w:rsidR="00FC6134" w:rsidRPr="007C342D">
        <w:rPr>
          <w:rFonts w:ascii="Arial" w:hAnsi="Arial" w:cs="Arial"/>
          <w:sz w:val="22"/>
          <w:szCs w:val="22"/>
        </w:rPr>
        <w:t>.</w:t>
      </w:r>
    </w:p>
    <w:p w:rsidR="00D04DB2" w:rsidRPr="007C342D" w:rsidRDefault="00D04DB2" w:rsidP="00D04DB2">
      <w:pPr>
        <w:pStyle w:val="ListParagraph"/>
        <w:rPr>
          <w:rFonts w:ascii="Arial" w:hAnsi="Arial" w:cs="Arial"/>
          <w:snapToGrid w:val="0"/>
          <w:sz w:val="22"/>
          <w:szCs w:val="22"/>
        </w:rPr>
      </w:pPr>
    </w:p>
    <w:p w:rsidR="007B107A" w:rsidRPr="007C342D" w:rsidRDefault="00D02ED5" w:rsidP="00AC5DCD">
      <w:pPr>
        <w:pStyle w:val="ListParagraph"/>
        <w:widowControl w:val="0"/>
        <w:ind w:hanging="720"/>
        <w:rPr>
          <w:rFonts w:ascii="Arial" w:hAnsi="Arial" w:cs="Arial"/>
          <w:snapToGrid w:val="0"/>
          <w:sz w:val="22"/>
          <w:szCs w:val="22"/>
        </w:rPr>
      </w:pPr>
      <w:r>
        <w:rPr>
          <w:rFonts w:ascii="Arial" w:hAnsi="Arial" w:cs="Arial"/>
          <w:snapToGrid w:val="0"/>
          <w:sz w:val="22"/>
          <w:szCs w:val="22"/>
        </w:rPr>
        <w:t>2.20</w:t>
      </w:r>
      <w:r>
        <w:rPr>
          <w:rFonts w:ascii="Arial" w:hAnsi="Arial" w:cs="Arial"/>
          <w:snapToGrid w:val="0"/>
          <w:sz w:val="22"/>
          <w:szCs w:val="22"/>
        </w:rPr>
        <w:tab/>
      </w:r>
      <w:r w:rsidR="007C342D" w:rsidRPr="007C342D">
        <w:rPr>
          <w:rFonts w:ascii="Arial" w:hAnsi="Arial" w:cs="Arial"/>
          <w:snapToGrid w:val="0"/>
          <w:sz w:val="22"/>
          <w:szCs w:val="22"/>
        </w:rPr>
        <w:t>To exercise budgetary control ensuring budgets are adhered to, income targets and margins achieved and adher</w:t>
      </w:r>
      <w:r w:rsidR="00E97EC3">
        <w:rPr>
          <w:rFonts w:ascii="Arial" w:hAnsi="Arial" w:cs="Arial"/>
          <w:snapToGrid w:val="0"/>
          <w:sz w:val="22"/>
          <w:szCs w:val="22"/>
        </w:rPr>
        <w:t>e</w:t>
      </w:r>
      <w:r w:rsidR="007C342D" w:rsidRPr="007C342D">
        <w:rPr>
          <w:rFonts w:ascii="Arial" w:hAnsi="Arial" w:cs="Arial"/>
          <w:snapToGrid w:val="0"/>
          <w:sz w:val="22"/>
          <w:szCs w:val="22"/>
        </w:rPr>
        <w:t xml:space="preserve"> to financial regulations as required. </w:t>
      </w:r>
    </w:p>
    <w:p w:rsidR="00BD2C75" w:rsidRPr="007C342D" w:rsidRDefault="00BD2C75" w:rsidP="00BD2C75">
      <w:pPr>
        <w:pStyle w:val="ListParagraph"/>
        <w:rPr>
          <w:rFonts w:ascii="Arial" w:hAnsi="Arial" w:cs="Arial"/>
          <w:snapToGrid w:val="0"/>
          <w:sz w:val="22"/>
          <w:szCs w:val="22"/>
        </w:rPr>
      </w:pPr>
    </w:p>
    <w:p w:rsidR="00BD2C75" w:rsidRPr="007C342D" w:rsidRDefault="00D02ED5" w:rsidP="00AC5DCD">
      <w:pPr>
        <w:pStyle w:val="ListParagraph"/>
        <w:widowControl w:val="0"/>
        <w:ind w:hanging="720"/>
        <w:rPr>
          <w:rFonts w:ascii="Arial" w:hAnsi="Arial" w:cs="Arial"/>
          <w:snapToGrid w:val="0"/>
          <w:sz w:val="22"/>
          <w:szCs w:val="22"/>
        </w:rPr>
      </w:pPr>
      <w:r>
        <w:rPr>
          <w:rFonts w:ascii="Arial" w:hAnsi="Arial" w:cs="Arial"/>
          <w:sz w:val="22"/>
          <w:szCs w:val="22"/>
        </w:rPr>
        <w:t>2.21</w:t>
      </w:r>
      <w:r>
        <w:rPr>
          <w:rFonts w:ascii="Arial" w:hAnsi="Arial" w:cs="Arial"/>
          <w:sz w:val="22"/>
          <w:szCs w:val="22"/>
        </w:rPr>
        <w:tab/>
      </w:r>
      <w:r w:rsidR="00AD3BCD" w:rsidRPr="007C342D">
        <w:rPr>
          <w:rFonts w:ascii="Arial" w:hAnsi="Arial" w:cs="Arial"/>
          <w:sz w:val="22"/>
          <w:szCs w:val="22"/>
        </w:rPr>
        <w:t>A</w:t>
      </w:r>
      <w:r w:rsidR="00BD2C75" w:rsidRPr="007C342D">
        <w:rPr>
          <w:rFonts w:ascii="Arial" w:hAnsi="Arial" w:cs="Arial"/>
          <w:sz w:val="22"/>
          <w:szCs w:val="22"/>
        </w:rPr>
        <w:t xml:space="preserve">ttend </w:t>
      </w:r>
      <w:r w:rsidR="00171124" w:rsidRPr="007C342D">
        <w:rPr>
          <w:rFonts w:ascii="Arial" w:hAnsi="Arial" w:cs="Arial"/>
          <w:sz w:val="22"/>
          <w:szCs w:val="22"/>
        </w:rPr>
        <w:t>day</w:t>
      </w:r>
      <w:r w:rsidR="007B107A" w:rsidRPr="007C342D">
        <w:rPr>
          <w:rFonts w:ascii="Arial" w:hAnsi="Arial" w:cs="Arial"/>
          <w:sz w:val="22"/>
          <w:szCs w:val="22"/>
        </w:rPr>
        <w:t xml:space="preserve"> an</w:t>
      </w:r>
      <w:r w:rsidR="00426606" w:rsidRPr="007C342D">
        <w:rPr>
          <w:rFonts w:ascii="Arial" w:hAnsi="Arial" w:cs="Arial"/>
          <w:sz w:val="22"/>
          <w:szCs w:val="22"/>
        </w:rPr>
        <w:t>d evening meeting</w:t>
      </w:r>
      <w:r w:rsidR="00D438EA" w:rsidRPr="007C342D">
        <w:rPr>
          <w:rFonts w:ascii="Arial" w:hAnsi="Arial" w:cs="Arial"/>
          <w:sz w:val="22"/>
          <w:szCs w:val="22"/>
        </w:rPr>
        <w:t>s</w:t>
      </w:r>
      <w:r w:rsidR="007B107A" w:rsidRPr="007C342D">
        <w:rPr>
          <w:rFonts w:ascii="Arial" w:hAnsi="Arial" w:cs="Arial"/>
          <w:sz w:val="22"/>
          <w:szCs w:val="22"/>
        </w:rPr>
        <w:t>, etc. considered to be of</w:t>
      </w:r>
      <w:r w:rsidR="00D04DB2" w:rsidRPr="007C342D">
        <w:rPr>
          <w:rFonts w:ascii="Arial" w:hAnsi="Arial" w:cs="Arial"/>
          <w:sz w:val="22"/>
          <w:szCs w:val="22"/>
        </w:rPr>
        <w:t xml:space="preserve"> benefit to the College and the </w:t>
      </w:r>
      <w:r w:rsidR="007B107A" w:rsidRPr="007C342D">
        <w:rPr>
          <w:rFonts w:ascii="Arial" w:hAnsi="Arial" w:cs="Arial"/>
          <w:sz w:val="22"/>
          <w:szCs w:val="22"/>
        </w:rPr>
        <w:t>individual.</w:t>
      </w:r>
      <w:r w:rsidR="00CA33D9" w:rsidRPr="007C342D">
        <w:rPr>
          <w:rFonts w:ascii="Arial" w:hAnsi="Arial" w:cs="Arial"/>
          <w:sz w:val="22"/>
          <w:szCs w:val="22"/>
        </w:rPr>
        <w:br/>
      </w:r>
    </w:p>
    <w:p w:rsidR="00CA33D9" w:rsidRPr="007C342D" w:rsidRDefault="00D02ED5" w:rsidP="00774523">
      <w:pPr>
        <w:pStyle w:val="ListParagraph"/>
        <w:widowControl w:val="0"/>
        <w:ind w:left="0"/>
        <w:rPr>
          <w:rFonts w:ascii="Arial" w:hAnsi="Arial" w:cs="Arial"/>
          <w:snapToGrid w:val="0"/>
          <w:sz w:val="22"/>
          <w:szCs w:val="22"/>
        </w:rPr>
      </w:pPr>
      <w:r>
        <w:rPr>
          <w:rFonts w:ascii="Arial" w:hAnsi="Arial" w:cs="Arial"/>
          <w:sz w:val="22"/>
          <w:szCs w:val="22"/>
        </w:rPr>
        <w:t>2.22</w:t>
      </w:r>
      <w:r>
        <w:rPr>
          <w:rFonts w:ascii="Arial" w:hAnsi="Arial" w:cs="Arial"/>
          <w:sz w:val="22"/>
          <w:szCs w:val="22"/>
        </w:rPr>
        <w:tab/>
      </w:r>
      <w:r w:rsidR="00CA33D9" w:rsidRPr="007C342D">
        <w:rPr>
          <w:rFonts w:ascii="Arial" w:hAnsi="Arial" w:cs="Arial"/>
          <w:sz w:val="22"/>
          <w:szCs w:val="22"/>
        </w:rPr>
        <w:t xml:space="preserve">Participate in weekend and evening </w:t>
      </w:r>
      <w:r w:rsidR="00FB5A1F">
        <w:rPr>
          <w:rFonts w:ascii="Arial" w:hAnsi="Arial" w:cs="Arial"/>
          <w:sz w:val="22"/>
          <w:szCs w:val="22"/>
        </w:rPr>
        <w:t>duty</w:t>
      </w:r>
      <w:r w:rsidR="00CA33D9" w:rsidRPr="007C342D">
        <w:rPr>
          <w:rFonts w:ascii="Arial" w:hAnsi="Arial" w:cs="Arial"/>
          <w:sz w:val="22"/>
          <w:szCs w:val="22"/>
        </w:rPr>
        <w:t xml:space="preserve"> rota’s as required. </w:t>
      </w:r>
    </w:p>
    <w:p w:rsidR="00BD2C75" w:rsidRPr="007C342D" w:rsidRDefault="00BD2C75" w:rsidP="00BD2C75">
      <w:pPr>
        <w:pStyle w:val="ListParagraph"/>
        <w:rPr>
          <w:rFonts w:ascii="Arial" w:hAnsi="Arial" w:cs="Arial"/>
          <w:sz w:val="22"/>
          <w:szCs w:val="22"/>
        </w:rPr>
      </w:pPr>
    </w:p>
    <w:p w:rsidR="00D04DB2" w:rsidRPr="007C342D" w:rsidRDefault="00D02ED5" w:rsidP="00AC5DCD">
      <w:pPr>
        <w:pStyle w:val="ListParagraph"/>
        <w:widowControl w:val="0"/>
        <w:ind w:hanging="720"/>
        <w:rPr>
          <w:rFonts w:ascii="Arial" w:hAnsi="Arial" w:cs="Arial"/>
          <w:snapToGrid w:val="0"/>
          <w:sz w:val="22"/>
          <w:szCs w:val="22"/>
        </w:rPr>
      </w:pPr>
      <w:r>
        <w:rPr>
          <w:rFonts w:ascii="Arial" w:hAnsi="Arial" w:cs="Arial"/>
          <w:sz w:val="22"/>
          <w:szCs w:val="22"/>
        </w:rPr>
        <w:t>2.23</w:t>
      </w:r>
      <w:r>
        <w:rPr>
          <w:rFonts w:ascii="Arial" w:hAnsi="Arial" w:cs="Arial"/>
          <w:sz w:val="22"/>
          <w:szCs w:val="22"/>
        </w:rPr>
        <w:tab/>
      </w:r>
      <w:r w:rsidR="00AD3BCD" w:rsidRPr="007C342D">
        <w:rPr>
          <w:rFonts w:ascii="Arial" w:hAnsi="Arial" w:cs="Arial"/>
          <w:sz w:val="22"/>
          <w:szCs w:val="22"/>
        </w:rPr>
        <w:t>D</w:t>
      </w:r>
      <w:r w:rsidR="007B107A" w:rsidRPr="007C342D">
        <w:rPr>
          <w:rFonts w:ascii="Arial" w:hAnsi="Arial" w:cs="Arial"/>
          <w:sz w:val="22"/>
          <w:szCs w:val="22"/>
        </w:rPr>
        <w:t>emonstrate fully and at all times the generic competencies and professional behaviours expected of all staff employed by Moulton College.</w:t>
      </w:r>
    </w:p>
    <w:p w:rsidR="00D04DB2" w:rsidRPr="007C342D" w:rsidRDefault="00D04DB2" w:rsidP="00D04DB2">
      <w:pPr>
        <w:pStyle w:val="ListParagraph"/>
        <w:rPr>
          <w:rFonts w:ascii="Arial" w:hAnsi="Arial" w:cs="Arial"/>
          <w:sz w:val="22"/>
          <w:szCs w:val="22"/>
        </w:rPr>
      </w:pPr>
    </w:p>
    <w:p w:rsidR="007C342D" w:rsidRPr="007C342D" w:rsidRDefault="00D02ED5" w:rsidP="00774523">
      <w:pPr>
        <w:jc w:val="both"/>
        <w:rPr>
          <w:rFonts w:ascii="Arial" w:hAnsi="Arial" w:cs="Arial"/>
          <w:sz w:val="22"/>
          <w:szCs w:val="22"/>
        </w:rPr>
      </w:pPr>
      <w:r>
        <w:rPr>
          <w:rFonts w:ascii="Arial" w:hAnsi="Arial" w:cs="Arial"/>
          <w:sz w:val="22"/>
          <w:szCs w:val="22"/>
        </w:rPr>
        <w:t>2.24</w:t>
      </w:r>
      <w:r>
        <w:rPr>
          <w:rFonts w:ascii="Arial" w:hAnsi="Arial" w:cs="Arial"/>
          <w:sz w:val="22"/>
          <w:szCs w:val="22"/>
        </w:rPr>
        <w:tab/>
      </w:r>
      <w:r w:rsidR="007C342D" w:rsidRPr="007C342D">
        <w:rPr>
          <w:rFonts w:ascii="Arial" w:hAnsi="Arial" w:cs="Arial"/>
          <w:sz w:val="22"/>
          <w:szCs w:val="22"/>
        </w:rPr>
        <w:t>To promote and adhere to the College’s Safeguarding Policies and Procedures.</w:t>
      </w:r>
    </w:p>
    <w:p w:rsidR="007C342D" w:rsidRPr="007C342D" w:rsidRDefault="007C342D" w:rsidP="007C342D">
      <w:pPr>
        <w:pStyle w:val="ListParagraph"/>
        <w:rPr>
          <w:rFonts w:ascii="Arial" w:hAnsi="Arial" w:cs="Arial"/>
          <w:sz w:val="22"/>
          <w:szCs w:val="22"/>
        </w:rPr>
      </w:pPr>
    </w:p>
    <w:p w:rsidR="007C342D" w:rsidRPr="007C342D" w:rsidRDefault="00D02ED5" w:rsidP="00774523">
      <w:pPr>
        <w:jc w:val="both"/>
        <w:rPr>
          <w:rFonts w:ascii="Arial" w:hAnsi="Arial" w:cs="Arial"/>
          <w:sz w:val="22"/>
          <w:szCs w:val="22"/>
        </w:rPr>
      </w:pPr>
      <w:r>
        <w:rPr>
          <w:rFonts w:ascii="Arial" w:hAnsi="Arial" w:cs="Arial"/>
          <w:sz w:val="22"/>
          <w:szCs w:val="22"/>
        </w:rPr>
        <w:t>2.25</w:t>
      </w:r>
      <w:r>
        <w:rPr>
          <w:rFonts w:ascii="Arial" w:hAnsi="Arial" w:cs="Arial"/>
          <w:sz w:val="22"/>
          <w:szCs w:val="22"/>
        </w:rPr>
        <w:tab/>
      </w:r>
      <w:r w:rsidR="007C342D" w:rsidRPr="007C342D">
        <w:rPr>
          <w:rFonts w:ascii="Arial" w:hAnsi="Arial" w:cs="Arial"/>
          <w:sz w:val="22"/>
          <w:szCs w:val="22"/>
        </w:rPr>
        <w:t>To promote and adhere to the College’s Health &amp; Safety Policies and Procedures.</w:t>
      </w:r>
    </w:p>
    <w:p w:rsidR="007C342D" w:rsidRPr="007C342D" w:rsidRDefault="007C342D" w:rsidP="007C342D">
      <w:pPr>
        <w:pStyle w:val="ListParagraph"/>
        <w:rPr>
          <w:rFonts w:ascii="Arial" w:hAnsi="Arial" w:cs="Arial"/>
          <w:sz w:val="22"/>
          <w:szCs w:val="22"/>
        </w:rPr>
      </w:pPr>
    </w:p>
    <w:p w:rsidR="007C342D" w:rsidRPr="007C342D" w:rsidRDefault="00D02ED5" w:rsidP="00774523">
      <w:pPr>
        <w:pStyle w:val="ListParagraph"/>
        <w:widowControl w:val="0"/>
        <w:ind w:left="0"/>
        <w:rPr>
          <w:rFonts w:ascii="Arial" w:hAnsi="Arial" w:cs="Arial"/>
          <w:snapToGrid w:val="0"/>
          <w:sz w:val="22"/>
          <w:szCs w:val="22"/>
        </w:rPr>
      </w:pPr>
      <w:r>
        <w:rPr>
          <w:rFonts w:ascii="Arial" w:hAnsi="Arial" w:cs="Arial"/>
          <w:sz w:val="22"/>
          <w:szCs w:val="22"/>
        </w:rPr>
        <w:t>2.26</w:t>
      </w:r>
      <w:r>
        <w:rPr>
          <w:rFonts w:ascii="Arial" w:hAnsi="Arial" w:cs="Arial"/>
          <w:sz w:val="22"/>
          <w:szCs w:val="22"/>
        </w:rPr>
        <w:tab/>
      </w:r>
      <w:r w:rsidR="007C342D" w:rsidRPr="007C342D">
        <w:rPr>
          <w:rFonts w:ascii="Arial" w:hAnsi="Arial" w:cs="Arial"/>
          <w:sz w:val="22"/>
          <w:szCs w:val="22"/>
        </w:rPr>
        <w:t>To manage student conduct in accordance with College policies.</w:t>
      </w:r>
      <w:r w:rsidR="007C342D" w:rsidRPr="007C342D">
        <w:rPr>
          <w:rFonts w:ascii="Arial" w:hAnsi="Arial" w:cs="Arial"/>
          <w:sz w:val="22"/>
          <w:szCs w:val="22"/>
        </w:rPr>
        <w:br/>
      </w:r>
    </w:p>
    <w:p w:rsidR="00BD2C75" w:rsidRPr="007C342D" w:rsidRDefault="00D02ED5" w:rsidP="00AC5DCD">
      <w:pPr>
        <w:pStyle w:val="ListParagraph"/>
        <w:widowControl w:val="0"/>
        <w:ind w:hanging="720"/>
        <w:rPr>
          <w:rFonts w:ascii="Arial" w:hAnsi="Arial" w:cs="Arial"/>
          <w:snapToGrid w:val="0"/>
          <w:sz w:val="22"/>
          <w:szCs w:val="22"/>
        </w:rPr>
      </w:pPr>
      <w:r>
        <w:rPr>
          <w:rFonts w:ascii="Arial" w:hAnsi="Arial" w:cs="Arial"/>
          <w:sz w:val="22"/>
          <w:szCs w:val="22"/>
        </w:rPr>
        <w:t>2.27</w:t>
      </w:r>
      <w:r>
        <w:rPr>
          <w:rFonts w:ascii="Arial" w:hAnsi="Arial" w:cs="Arial"/>
          <w:sz w:val="22"/>
          <w:szCs w:val="22"/>
        </w:rPr>
        <w:tab/>
      </w:r>
      <w:r w:rsidR="00D04DB2" w:rsidRPr="007C342D">
        <w:rPr>
          <w:rFonts w:ascii="Arial" w:hAnsi="Arial" w:cs="Arial"/>
          <w:sz w:val="22"/>
          <w:szCs w:val="22"/>
        </w:rPr>
        <w:t>Promote the welfare of young people and vulnerable groups in all aspects of College life and to ensure safeguarding arrangements are adhered to at all times.</w:t>
      </w:r>
      <w:r w:rsidR="007B107A" w:rsidRPr="007C342D">
        <w:rPr>
          <w:rFonts w:ascii="Arial" w:hAnsi="Arial" w:cs="Arial"/>
          <w:sz w:val="22"/>
          <w:szCs w:val="22"/>
        </w:rPr>
        <w:t xml:space="preserve"> </w:t>
      </w:r>
    </w:p>
    <w:p w:rsidR="00DD2918" w:rsidRDefault="00DD2918" w:rsidP="00774523">
      <w:pPr>
        <w:pStyle w:val="ListParagraph"/>
        <w:widowControl w:val="0"/>
        <w:ind w:left="0"/>
        <w:rPr>
          <w:rFonts w:ascii="Arial" w:hAnsi="Arial" w:cs="Arial"/>
          <w:sz w:val="22"/>
          <w:szCs w:val="22"/>
        </w:rPr>
      </w:pPr>
    </w:p>
    <w:p w:rsidR="001A660F" w:rsidRPr="007C342D" w:rsidRDefault="00D02ED5" w:rsidP="00774523">
      <w:pPr>
        <w:pStyle w:val="ListParagraph"/>
        <w:widowControl w:val="0"/>
        <w:ind w:left="0"/>
        <w:rPr>
          <w:rFonts w:ascii="Arial" w:hAnsi="Arial" w:cs="Arial"/>
          <w:snapToGrid w:val="0"/>
          <w:sz w:val="22"/>
          <w:szCs w:val="22"/>
        </w:rPr>
      </w:pPr>
      <w:r>
        <w:rPr>
          <w:rFonts w:ascii="Arial" w:hAnsi="Arial" w:cs="Arial"/>
          <w:sz w:val="22"/>
          <w:szCs w:val="22"/>
        </w:rPr>
        <w:t>2.28</w:t>
      </w:r>
      <w:r>
        <w:rPr>
          <w:rFonts w:ascii="Arial" w:hAnsi="Arial" w:cs="Arial"/>
          <w:sz w:val="22"/>
          <w:szCs w:val="22"/>
        </w:rPr>
        <w:tab/>
      </w:r>
      <w:r w:rsidR="00AC5A61" w:rsidRPr="007C342D">
        <w:rPr>
          <w:rFonts w:ascii="Arial" w:hAnsi="Arial" w:cs="Arial"/>
          <w:sz w:val="22"/>
          <w:szCs w:val="22"/>
        </w:rPr>
        <w:t>The active promotion of and commitment to best practice in equality</w:t>
      </w:r>
      <w:r w:rsidR="00F004B1" w:rsidRPr="007C342D">
        <w:rPr>
          <w:rFonts w:ascii="Arial" w:hAnsi="Arial" w:cs="Arial"/>
          <w:sz w:val="22"/>
          <w:szCs w:val="22"/>
        </w:rPr>
        <w:t>,</w:t>
      </w:r>
      <w:r w:rsidR="00AC5A61" w:rsidRPr="007C342D">
        <w:rPr>
          <w:rFonts w:ascii="Arial" w:hAnsi="Arial" w:cs="Arial"/>
          <w:sz w:val="22"/>
          <w:szCs w:val="22"/>
        </w:rPr>
        <w:t xml:space="preserve"> diversity</w:t>
      </w:r>
      <w:r w:rsidR="00F004B1" w:rsidRPr="007C342D">
        <w:rPr>
          <w:rFonts w:ascii="Arial" w:hAnsi="Arial" w:cs="Arial"/>
          <w:sz w:val="22"/>
          <w:szCs w:val="22"/>
        </w:rPr>
        <w:t xml:space="preserve"> &amp; inclusion</w:t>
      </w:r>
      <w:r w:rsidR="00AC5A61" w:rsidRPr="007C342D">
        <w:rPr>
          <w:rFonts w:ascii="Arial" w:hAnsi="Arial" w:cs="Arial"/>
          <w:sz w:val="22"/>
          <w:szCs w:val="22"/>
        </w:rPr>
        <w:t xml:space="preserve">. </w:t>
      </w:r>
    </w:p>
    <w:p w:rsidR="00BD2C75" w:rsidRPr="007C342D" w:rsidRDefault="00BD2C75" w:rsidP="00BD2C75">
      <w:pPr>
        <w:pStyle w:val="ListParagraph"/>
        <w:rPr>
          <w:rFonts w:ascii="Arial" w:hAnsi="Arial" w:cs="Arial"/>
          <w:snapToGrid w:val="0"/>
          <w:sz w:val="22"/>
          <w:szCs w:val="22"/>
        </w:rPr>
      </w:pPr>
    </w:p>
    <w:p w:rsidR="001A660F" w:rsidRPr="007C342D" w:rsidRDefault="00D02ED5" w:rsidP="00AC5DCD">
      <w:pPr>
        <w:pStyle w:val="ListParagraph"/>
        <w:widowControl w:val="0"/>
        <w:ind w:hanging="720"/>
        <w:rPr>
          <w:rFonts w:ascii="Arial" w:hAnsi="Arial" w:cs="Arial"/>
          <w:snapToGrid w:val="0"/>
          <w:sz w:val="22"/>
          <w:szCs w:val="22"/>
        </w:rPr>
      </w:pPr>
      <w:r>
        <w:rPr>
          <w:rFonts w:ascii="Arial" w:hAnsi="Arial" w:cs="Arial"/>
          <w:sz w:val="22"/>
          <w:szCs w:val="22"/>
        </w:rPr>
        <w:t>2.29</w:t>
      </w:r>
      <w:r>
        <w:rPr>
          <w:rFonts w:ascii="Arial" w:hAnsi="Arial" w:cs="Arial"/>
          <w:sz w:val="22"/>
          <w:szCs w:val="22"/>
        </w:rPr>
        <w:tab/>
      </w:r>
      <w:r w:rsidR="009C4F52" w:rsidRPr="007C342D">
        <w:rPr>
          <w:rFonts w:ascii="Arial" w:hAnsi="Arial" w:cs="Arial"/>
          <w:sz w:val="22"/>
          <w:szCs w:val="22"/>
        </w:rPr>
        <w:t>Contribute and d</w:t>
      </w:r>
      <w:r w:rsidR="00AC5A61" w:rsidRPr="007C342D">
        <w:rPr>
          <w:rFonts w:ascii="Arial" w:hAnsi="Arial" w:cs="Arial"/>
          <w:sz w:val="22"/>
          <w:szCs w:val="22"/>
        </w:rPr>
        <w:t xml:space="preserve">emonstrate fully and at all times the </w:t>
      </w:r>
      <w:r w:rsidR="009C4F52" w:rsidRPr="007C342D">
        <w:rPr>
          <w:rFonts w:ascii="Arial" w:hAnsi="Arial" w:cs="Arial"/>
          <w:sz w:val="22"/>
          <w:szCs w:val="22"/>
        </w:rPr>
        <w:t>positive promotion and role modelling</w:t>
      </w:r>
      <w:r w:rsidR="00D04DB2" w:rsidRPr="007C342D">
        <w:rPr>
          <w:rFonts w:ascii="Arial" w:hAnsi="Arial" w:cs="Arial"/>
          <w:sz w:val="22"/>
          <w:szCs w:val="22"/>
        </w:rPr>
        <w:t xml:space="preserve"> </w:t>
      </w:r>
      <w:r w:rsidR="009C4F52" w:rsidRPr="007C342D">
        <w:rPr>
          <w:rFonts w:ascii="Arial" w:hAnsi="Arial" w:cs="Arial"/>
          <w:sz w:val="22"/>
          <w:szCs w:val="22"/>
        </w:rPr>
        <w:t xml:space="preserve">of the College core values, </w:t>
      </w:r>
      <w:r w:rsidR="00AC5A61" w:rsidRPr="007C342D">
        <w:rPr>
          <w:rFonts w:ascii="Arial" w:hAnsi="Arial" w:cs="Arial"/>
          <w:sz w:val="22"/>
          <w:szCs w:val="22"/>
        </w:rPr>
        <w:t>generic competencies</w:t>
      </w:r>
      <w:r w:rsidR="001A660F" w:rsidRPr="007C342D">
        <w:rPr>
          <w:rFonts w:ascii="Arial" w:hAnsi="Arial" w:cs="Arial"/>
          <w:sz w:val="22"/>
          <w:szCs w:val="22"/>
        </w:rPr>
        <w:t xml:space="preserve"> and professional behaviours </w:t>
      </w:r>
      <w:r w:rsidR="00D04DB2" w:rsidRPr="007C342D">
        <w:rPr>
          <w:rFonts w:ascii="Arial" w:hAnsi="Arial" w:cs="Arial"/>
          <w:sz w:val="22"/>
          <w:szCs w:val="22"/>
        </w:rPr>
        <w:t xml:space="preserve">expected of </w:t>
      </w:r>
      <w:r w:rsidR="00AC5A61" w:rsidRPr="007C342D">
        <w:rPr>
          <w:rFonts w:ascii="Arial" w:hAnsi="Arial" w:cs="Arial"/>
          <w:sz w:val="22"/>
          <w:szCs w:val="22"/>
        </w:rPr>
        <w:t>all staff employed by Moulton College.</w:t>
      </w:r>
    </w:p>
    <w:p w:rsidR="00BD2C75" w:rsidRPr="007C342D" w:rsidRDefault="00BD2C75" w:rsidP="00BD2C75">
      <w:pPr>
        <w:pStyle w:val="ListParagraph"/>
        <w:rPr>
          <w:rFonts w:ascii="Arial" w:hAnsi="Arial" w:cs="Arial"/>
          <w:snapToGrid w:val="0"/>
          <w:sz w:val="22"/>
          <w:szCs w:val="22"/>
        </w:rPr>
      </w:pPr>
    </w:p>
    <w:p w:rsidR="00AC5A61" w:rsidRPr="00AC5DCD" w:rsidRDefault="00D02ED5" w:rsidP="00AC5DCD">
      <w:pPr>
        <w:pStyle w:val="ListParagraph"/>
        <w:widowControl w:val="0"/>
        <w:ind w:hanging="720"/>
        <w:rPr>
          <w:rFonts w:ascii="Arial" w:hAnsi="Arial" w:cs="Arial"/>
          <w:snapToGrid w:val="0"/>
          <w:sz w:val="22"/>
          <w:szCs w:val="22"/>
        </w:rPr>
      </w:pPr>
      <w:r>
        <w:rPr>
          <w:rFonts w:ascii="Arial" w:hAnsi="Arial" w:cs="Arial"/>
          <w:sz w:val="22"/>
          <w:szCs w:val="22"/>
        </w:rPr>
        <w:t>2.30</w:t>
      </w:r>
      <w:r>
        <w:rPr>
          <w:rFonts w:ascii="Arial" w:hAnsi="Arial" w:cs="Arial"/>
          <w:sz w:val="22"/>
          <w:szCs w:val="22"/>
        </w:rPr>
        <w:tab/>
      </w:r>
      <w:r w:rsidR="00AC5A61" w:rsidRPr="007C342D">
        <w:rPr>
          <w:rFonts w:ascii="Arial" w:hAnsi="Arial" w:cs="Arial"/>
          <w:sz w:val="22"/>
          <w:szCs w:val="22"/>
        </w:rPr>
        <w:t>Undertake any other duties as required by the Pri</w:t>
      </w:r>
      <w:r w:rsidR="00D04DB2" w:rsidRPr="007C342D">
        <w:rPr>
          <w:rFonts w:ascii="Arial" w:hAnsi="Arial" w:cs="Arial"/>
          <w:sz w:val="22"/>
          <w:szCs w:val="22"/>
        </w:rPr>
        <w:t xml:space="preserve">ncipal and as may be reasonably </w:t>
      </w:r>
      <w:r w:rsidR="00AC5A61" w:rsidRPr="007C342D">
        <w:rPr>
          <w:rFonts w:ascii="Arial" w:hAnsi="Arial" w:cs="Arial"/>
          <w:sz w:val="22"/>
          <w:szCs w:val="22"/>
        </w:rPr>
        <w:t>expected commensurate with the post. This may include either the temporary or permanent re-deployment to an equivalent grade of post within the organisation.</w:t>
      </w:r>
    </w:p>
    <w:p w:rsidR="00AC5A61" w:rsidRPr="007C342D" w:rsidRDefault="00AC5A61" w:rsidP="00143AD2">
      <w:pPr>
        <w:ind w:left="720"/>
        <w:jc w:val="both"/>
        <w:rPr>
          <w:rFonts w:ascii="Arial" w:hAnsi="Arial" w:cs="Arial"/>
          <w:b/>
          <w:sz w:val="22"/>
          <w:szCs w:val="22"/>
        </w:rPr>
      </w:pPr>
    </w:p>
    <w:p w:rsidR="00E60E80" w:rsidRPr="007C342D" w:rsidRDefault="00E60E80" w:rsidP="00002E83">
      <w:pPr>
        <w:jc w:val="both"/>
        <w:rPr>
          <w:rFonts w:ascii="Arial" w:hAnsi="Arial" w:cs="Arial"/>
          <w:b/>
          <w:sz w:val="22"/>
          <w:szCs w:val="22"/>
        </w:rPr>
      </w:pPr>
      <w:r w:rsidRPr="007C342D">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rsidR="00AD3BCD" w:rsidRPr="007C342D" w:rsidRDefault="00AD3BCD" w:rsidP="00AD3BCD">
      <w:pPr>
        <w:rPr>
          <w:rFonts w:ascii="Arial" w:hAnsi="Arial" w:cs="Arial"/>
          <w:b/>
          <w:sz w:val="22"/>
          <w:szCs w:val="22"/>
        </w:rPr>
      </w:pPr>
    </w:p>
    <w:p w:rsidR="00060B25" w:rsidRPr="00E97EC3" w:rsidRDefault="00060B25" w:rsidP="00060B25">
      <w:pPr>
        <w:rPr>
          <w:rFonts w:ascii="Arial" w:hAnsi="Arial" w:cs="Arial"/>
          <w:sz w:val="22"/>
          <w:szCs w:val="22"/>
          <w:u w:val="single"/>
        </w:rPr>
      </w:pPr>
      <w:r w:rsidRPr="00E97EC3">
        <w:rPr>
          <w:rFonts w:ascii="Arial" w:hAnsi="Arial" w:cs="Arial"/>
          <w:sz w:val="22"/>
          <w:szCs w:val="22"/>
          <w:u w:val="single"/>
        </w:rPr>
        <w:t>Core Benefits</w:t>
      </w:r>
    </w:p>
    <w:p w:rsidR="00060B25" w:rsidRPr="007C342D" w:rsidRDefault="00060B25" w:rsidP="00060B25">
      <w:pPr>
        <w:rPr>
          <w:rFonts w:ascii="Arial" w:hAnsi="Arial" w:cs="Arial"/>
          <w:sz w:val="22"/>
          <w:szCs w:val="22"/>
        </w:rPr>
      </w:pPr>
      <w:r w:rsidRPr="007C342D">
        <w:rPr>
          <w:rFonts w:ascii="Arial" w:hAnsi="Arial" w:cs="Arial"/>
          <w:sz w:val="22"/>
          <w:szCs w:val="22"/>
        </w:rPr>
        <w:t>Local Government Pension Scheme</w:t>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007C342D">
        <w:rPr>
          <w:rFonts w:ascii="Arial" w:hAnsi="Arial" w:cs="Arial"/>
          <w:sz w:val="22"/>
          <w:szCs w:val="22"/>
        </w:rPr>
        <w:t>Health Cash Plan (Subject to conditions)</w:t>
      </w:r>
    </w:p>
    <w:p w:rsidR="00060B25" w:rsidRPr="007C342D" w:rsidRDefault="00D02ED5" w:rsidP="00060B25">
      <w:pPr>
        <w:rPr>
          <w:rFonts w:ascii="Arial" w:hAnsi="Arial" w:cs="Arial"/>
          <w:sz w:val="22"/>
          <w:szCs w:val="22"/>
        </w:rPr>
      </w:pPr>
      <w:r>
        <w:rPr>
          <w:rFonts w:ascii="Arial" w:hAnsi="Arial" w:cs="Arial"/>
          <w:sz w:val="22"/>
          <w:szCs w:val="22"/>
        </w:rPr>
        <w:t>36</w:t>
      </w:r>
      <w:r w:rsidR="00060B25" w:rsidRPr="007C342D">
        <w:rPr>
          <w:rFonts w:ascii="Arial" w:hAnsi="Arial" w:cs="Arial"/>
          <w:sz w:val="22"/>
          <w:szCs w:val="22"/>
        </w:rPr>
        <w:t xml:space="preserve"> days holiday (inc</w:t>
      </w:r>
      <w:r w:rsidR="00046C9E" w:rsidRPr="007C342D">
        <w:rPr>
          <w:rFonts w:ascii="Arial" w:hAnsi="Arial" w:cs="Arial"/>
          <w:sz w:val="22"/>
          <w:szCs w:val="22"/>
        </w:rPr>
        <w:t>luding bank/public holidays)</w:t>
      </w:r>
      <w:r w:rsidR="00046C9E" w:rsidRPr="007C342D">
        <w:rPr>
          <w:rFonts w:ascii="Arial" w:hAnsi="Arial" w:cs="Arial"/>
          <w:sz w:val="22"/>
          <w:szCs w:val="22"/>
        </w:rPr>
        <w:tab/>
      </w:r>
      <w:r w:rsidR="00060B25" w:rsidRPr="007C342D">
        <w:rPr>
          <w:rFonts w:ascii="Arial" w:hAnsi="Arial" w:cs="Arial"/>
          <w:sz w:val="22"/>
          <w:szCs w:val="22"/>
        </w:rPr>
        <w:t>10% discount on College courses</w:t>
      </w:r>
    </w:p>
    <w:p w:rsidR="00060B25" w:rsidRPr="007C342D" w:rsidRDefault="00060B25" w:rsidP="00060B25">
      <w:pPr>
        <w:rPr>
          <w:rFonts w:ascii="Arial" w:hAnsi="Arial" w:cs="Arial"/>
          <w:sz w:val="22"/>
          <w:szCs w:val="22"/>
        </w:rPr>
      </w:pPr>
      <w:r w:rsidRPr="007C342D">
        <w:rPr>
          <w:rFonts w:ascii="Arial" w:hAnsi="Arial" w:cs="Arial"/>
          <w:sz w:val="22"/>
          <w:szCs w:val="22"/>
        </w:rPr>
        <w:t>On-site Gym</w:t>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t xml:space="preserve">Free </w:t>
      </w:r>
      <w:r w:rsidR="00046C9E" w:rsidRPr="007C342D">
        <w:rPr>
          <w:rFonts w:ascii="Arial" w:hAnsi="Arial" w:cs="Arial"/>
          <w:sz w:val="22"/>
          <w:szCs w:val="22"/>
        </w:rPr>
        <w:t>on-site</w:t>
      </w:r>
      <w:r w:rsidRPr="007C342D">
        <w:rPr>
          <w:rFonts w:ascii="Arial" w:hAnsi="Arial" w:cs="Arial"/>
          <w:sz w:val="22"/>
          <w:szCs w:val="22"/>
        </w:rPr>
        <w:t xml:space="preserve"> parking</w:t>
      </w:r>
    </w:p>
    <w:p w:rsidR="00060B25" w:rsidRPr="007C342D" w:rsidRDefault="00060B25" w:rsidP="00060B25">
      <w:pPr>
        <w:rPr>
          <w:rFonts w:ascii="Arial" w:hAnsi="Arial" w:cs="Arial"/>
          <w:sz w:val="22"/>
          <w:szCs w:val="22"/>
        </w:rPr>
      </w:pPr>
      <w:r w:rsidRPr="007C342D">
        <w:rPr>
          <w:rFonts w:ascii="Arial" w:hAnsi="Arial" w:cs="Arial"/>
          <w:sz w:val="22"/>
          <w:szCs w:val="22"/>
        </w:rPr>
        <w:t>Subsidised catering</w:t>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Pr="007C342D">
        <w:rPr>
          <w:rFonts w:ascii="Arial" w:hAnsi="Arial" w:cs="Arial"/>
          <w:sz w:val="22"/>
          <w:szCs w:val="22"/>
        </w:rPr>
        <w:tab/>
      </w:r>
      <w:r w:rsidR="00D02ED5">
        <w:rPr>
          <w:rFonts w:ascii="Arial" w:hAnsi="Arial" w:cs="Arial"/>
          <w:sz w:val="22"/>
          <w:szCs w:val="22"/>
        </w:rPr>
        <w:t>Cycle to Work Scheme</w:t>
      </w:r>
      <w:r w:rsidR="00DF3800">
        <w:rPr>
          <w:rFonts w:ascii="Arial" w:hAnsi="Arial" w:cs="Arial"/>
          <w:sz w:val="22"/>
          <w:szCs w:val="22"/>
        </w:rPr>
        <w:t xml:space="preserve"> (Subject to conditions)</w:t>
      </w:r>
    </w:p>
    <w:p w:rsidR="00060B25" w:rsidRPr="007C342D" w:rsidRDefault="00060B25" w:rsidP="00060B25">
      <w:pPr>
        <w:rPr>
          <w:rFonts w:ascii="Arial" w:hAnsi="Arial" w:cs="Arial"/>
          <w:sz w:val="22"/>
          <w:szCs w:val="22"/>
        </w:rPr>
      </w:pPr>
    </w:p>
    <w:p w:rsidR="00060B25" w:rsidRPr="007C342D" w:rsidRDefault="00060B25" w:rsidP="00060B25">
      <w:pPr>
        <w:rPr>
          <w:rFonts w:ascii="Arial" w:hAnsi="Arial" w:cs="Arial"/>
          <w:sz w:val="22"/>
          <w:szCs w:val="22"/>
        </w:rPr>
      </w:pPr>
      <w:r w:rsidRPr="007C342D">
        <w:rPr>
          <w:rFonts w:ascii="Arial" w:hAnsi="Arial" w:cs="Arial"/>
          <w:sz w:val="22"/>
          <w:szCs w:val="22"/>
        </w:rPr>
        <w:t>I confirm my acceptance of the role as outlined above and agree to apply myself fully to the responsibilities of the post.</w:t>
      </w:r>
    </w:p>
    <w:p w:rsidR="00060B25" w:rsidRPr="007C342D" w:rsidRDefault="00060B25" w:rsidP="00060B25">
      <w:pPr>
        <w:jc w:val="both"/>
        <w:rPr>
          <w:rFonts w:ascii="Arial" w:hAnsi="Arial" w:cs="Arial"/>
          <w:sz w:val="22"/>
          <w:szCs w:val="22"/>
        </w:rPr>
      </w:pPr>
    </w:p>
    <w:p w:rsidR="00060B25" w:rsidRPr="007C342D" w:rsidRDefault="00060B25" w:rsidP="00060B25">
      <w:pPr>
        <w:jc w:val="both"/>
        <w:rPr>
          <w:rFonts w:ascii="Arial" w:hAnsi="Arial" w:cs="Arial"/>
          <w:sz w:val="22"/>
          <w:szCs w:val="22"/>
        </w:rPr>
      </w:pPr>
    </w:p>
    <w:p w:rsidR="00060B25" w:rsidRPr="007C342D" w:rsidRDefault="00060B25" w:rsidP="00060B25">
      <w:pPr>
        <w:jc w:val="both"/>
        <w:rPr>
          <w:rFonts w:ascii="Arial" w:hAnsi="Arial" w:cs="Arial"/>
          <w:sz w:val="22"/>
          <w:szCs w:val="22"/>
        </w:rPr>
      </w:pPr>
      <w:r w:rsidRPr="007C342D">
        <w:rPr>
          <w:rFonts w:ascii="Arial" w:hAnsi="Arial" w:cs="Arial"/>
          <w:sz w:val="22"/>
          <w:szCs w:val="22"/>
        </w:rPr>
        <w:t>Signed: (Employee) …………………………..………………….……      Date: ……………………..</w:t>
      </w:r>
    </w:p>
    <w:p w:rsidR="00E60E80" w:rsidRDefault="000A7188" w:rsidP="00AC5A61">
      <w:pPr>
        <w:rPr>
          <w:rFonts w:ascii="Arial" w:hAnsi="Arial" w:cs="Arial"/>
          <w:sz w:val="22"/>
          <w:szCs w:val="22"/>
        </w:rPr>
      </w:pPr>
      <w:r>
        <w:rPr>
          <w:rFonts w:ascii="Arial" w:hAnsi="Arial" w:cs="Arial"/>
          <w:sz w:val="22"/>
          <w:szCs w:val="22"/>
        </w:rPr>
        <w:t xml:space="preserve">                                                   </w:t>
      </w:r>
    </w:p>
    <w:p w:rsidR="000A7188" w:rsidRPr="007C342D" w:rsidRDefault="000A7188"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7C342D" w:rsidTr="00AC5A61">
        <w:trPr>
          <w:jc w:val="center"/>
        </w:trPr>
        <w:tc>
          <w:tcPr>
            <w:tcW w:w="9360" w:type="dxa"/>
          </w:tcPr>
          <w:p w:rsidR="007C4602" w:rsidRPr="007C342D" w:rsidRDefault="007C4602" w:rsidP="00AC5A61">
            <w:pPr>
              <w:jc w:val="center"/>
              <w:rPr>
                <w:rFonts w:ascii="Arial" w:hAnsi="Arial" w:cs="Arial"/>
                <w:b/>
                <w:sz w:val="22"/>
                <w:szCs w:val="22"/>
              </w:rPr>
            </w:pPr>
          </w:p>
          <w:p w:rsidR="002B2D72" w:rsidRPr="007C342D" w:rsidRDefault="00F004B1" w:rsidP="00AC5A61">
            <w:pPr>
              <w:jc w:val="center"/>
              <w:rPr>
                <w:rFonts w:ascii="Arial" w:hAnsi="Arial" w:cs="Arial"/>
                <w:b/>
                <w:sz w:val="22"/>
                <w:szCs w:val="22"/>
              </w:rPr>
            </w:pPr>
            <w:r w:rsidRPr="007C342D">
              <w:rPr>
                <w:rFonts w:ascii="Arial" w:hAnsi="Arial" w:cs="Arial"/>
                <w:b/>
                <w:sz w:val="22"/>
                <w:szCs w:val="22"/>
              </w:rPr>
              <w:t xml:space="preserve">POSITIVELY PROMOTING EQUALITY, </w:t>
            </w:r>
            <w:r w:rsidR="002B2D72" w:rsidRPr="007C342D">
              <w:rPr>
                <w:rFonts w:ascii="Arial" w:hAnsi="Arial" w:cs="Arial"/>
                <w:b/>
                <w:sz w:val="22"/>
                <w:szCs w:val="22"/>
              </w:rPr>
              <w:t>DIVERSITY</w:t>
            </w:r>
            <w:r w:rsidRPr="007C342D">
              <w:rPr>
                <w:rFonts w:ascii="Arial" w:hAnsi="Arial" w:cs="Arial"/>
                <w:b/>
                <w:sz w:val="22"/>
                <w:szCs w:val="22"/>
              </w:rPr>
              <w:t xml:space="preserve"> &amp; INCLUSION</w:t>
            </w:r>
          </w:p>
          <w:p w:rsidR="007C4602" w:rsidRPr="007C342D" w:rsidRDefault="007C4602" w:rsidP="00AC5A61">
            <w:pPr>
              <w:jc w:val="center"/>
              <w:rPr>
                <w:rFonts w:ascii="Arial" w:hAnsi="Arial" w:cs="Arial"/>
                <w:b/>
                <w:sz w:val="22"/>
                <w:szCs w:val="22"/>
              </w:rPr>
            </w:pPr>
          </w:p>
        </w:tc>
      </w:tr>
    </w:tbl>
    <w:p w:rsidR="002B2D72" w:rsidRDefault="002B2D72" w:rsidP="00AC5A61">
      <w:pPr>
        <w:rPr>
          <w:rFonts w:ascii="Arial" w:hAnsi="Arial" w:cs="Arial"/>
          <w:sz w:val="22"/>
          <w:szCs w:val="22"/>
        </w:rPr>
      </w:pPr>
    </w:p>
    <w:p w:rsidR="009A20F2" w:rsidRPr="000865DB" w:rsidRDefault="00060B25" w:rsidP="00060B25">
      <w:pPr>
        <w:rPr>
          <w:rFonts w:ascii="Arial" w:hAnsi="Arial" w:cs="Arial"/>
          <w:b/>
          <w:sz w:val="22"/>
          <w:szCs w:val="22"/>
        </w:rPr>
      </w:pPr>
      <w:r w:rsidRPr="000865DB">
        <w:rPr>
          <w:rFonts w:ascii="Arial" w:hAnsi="Arial" w:cs="Arial"/>
          <w:b/>
          <w:sz w:val="22"/>
          <w:szCs w:val="22"/>
        </w:rPr>
        <w:t>Person Specification</w:t>
      </w:r>
      <w:r w:rsidR="00BD3EAA" w:rsidRPr="000865DB">
        <w:rPr>
          <w:rFonts w:ascii="Arial" w:hAnsi="Arial" w:cs="Arial"/>
          <w:b/>
          <w:sz w:val="22"/>
          <w:szCs w:val="22"/>
        </w:rPr>
        <w:t xml:space="preserve"> –</w:t>
      </w:r>
      <w:r w:rsidR="007C342D" w:rsidRPr="000865DB">
        <w:rPr>
          <w:rFonts w:ascii="Arial" w:hAnsi="Arial" w:cs="Arial"/>
          <w:b/>
          <w:sz w:val="22"/>
          <w:szCs w:val="22"/>
        </w:rPr>
        <w:t xml:space="preserve"> </w:t>
      </w:r>
      <w:r w:rsidR="00774523">
        <w:rPr>
          <w:rFonts w:ascii="Arial" w:hAnsi="Arial" w:cs="Arial"/>
          <w:b/>
          <w:sz w:val="22"/>
          <w:szCs w:val="22"/>
        </w:rPr>
        <w:t>Business Development Manager</w:t>
      </w:r>
    </w:p>
    <w:p w:rsidR="000A7188" w:rsidRPr="007C342D" w:rsidRDefault="000A7188" w:rsidP="00060B25">
      <w:pPr>
        <w:rPr>
          <w:rFonts w:ascii="Arial" w:hAnsi="Arial"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43"/>
        <w:gridCol w:w="1701"/>
      </w:tblGrid>
      <w:tr w:rsidR="004C4C1D" w:rsidRPr="008B3B94" w:rsidTr="008B3B94">
        <w:trPr>
          <w:trHeight w:val="121"/>
        </w:trPr>
        <w:tc>
          <w:tcPr>
            <w:tcW w:w="6912" w:type="dxa"/>
            <w:shd w:val="clear" w:color="auto" w:fill="auto"/>
          </w:tcPr>
          <w:p w:rsidR="004C4C1D" w:rsidRPr="008B3B94" w:rsidRDefault="004C4C1D" w:rsidP="00E2242B">
            <w:pPr>
              <w:rPr>
                <w:rFonts w:ascii="Arial" w:eastAsia="Calibri" w:hAnsi="Arial" w:cs="Arial"/>
                <w:sz w:val="22"/>
                <w:szCs w:val="22"/>
              </w:rPr>
            </w:pPr>
          </w:p>
        </w:tc>
        <w:tc>
          <w:tcPr>
            <w:tcW w:w="1843" w:type="dxa"/>
            <w:shd w:val="clear" w:color="auto" w:fill="auto"/>
          </w:tcPr>
          <w:p w:rsidR="004C4C1D" w:rsidRPr="008B3B94" w:rsidRDefault="004C4C1D" w:rsidP="00E2242B">
            <w:pPr>
              <w:rPr>
                <w:rFonts w:ascii="Arial" w:eastAsia="Calibri" w:hAnsi="Arial" w:cs="Arial"/>
                <w:b/>
                <w:sz w:val="22"/>
                <w:szCs w:val="22"/>
              </w:rPr>
            </w:pPr>
            <w:r w:rsidRPr="008B3B94">
              <w:rPr>
                <w:rFonts w:ascii="Arial" w:eastAsia="Calibri" w:hAnsi="Arial" w:cs="Arial"/>
                <w:b/>
                <w:sz w:val="22"/>
                <w:szCs w:val="22"/>
              </w:rPr>
              <w:t>Essential</w:t>
            </w:r>
          </w:p>
        </w:tc>
        <w:tc>
          <w:tcPr>
            <w:tcW w:w="1701" w:type="dxa"/>
            <w:shd w:val="clear" w:color="auto" w:fill="auto"/>
          </w:tcPr>
          <w:p w:rsidR="004C4C1D" w:rsidRPr="008B3B94" w:rsidRDefault="004C4C1D" w:rsidP="00E2242B">
            <w:pPr>
              <w:rPr>
                <w:rFonts w:ascii="Arial" w:eastAsia="Calibri" w:hAnsi="Arial" w:cs="Arial"/>
                <w:sz w:val="22"/>
                <w:szCs w:val="22"/>
              </w:rPr>
            </w:pPr>
            <w:r w:rsidRPr="008B3B94">
              <w:rPr>
                <w:rFonts w:ascii="Arial" w:eastAsia="Calibri" w:hAnsi="Arial" w:cs="Arial"/>
                <w:b/>
                <w:bCs/>
                <w:color w:val="000000"/>
                <w:sz w:val="22"/>
                <w:szCs w:val="22"/>
              </w:rPr>
              <w:t>Desirable</w:t>
            </w:r>
          </w:p>
        </w:tc>
      </w:tr>
      <w:tr w:rsidR="00395C8A" w:rsidRPr="008B3B94" w:rsidTr="008B3B94">
        <w:trPr>
          <w:trHeight w:val="115"/>
        </w:trPr>
        <w:tc>
          <w:tcPr>
            <w:tcW w:w="6912" w:type="dxa"/>
            <w:shd w:val="clear" w:color="auto" w:fill="D9D9D9"/>
          </w:tcPr>
          <w:p w:rsidR="004C4C1D" w:rsidRPr="008B3B94" w:rsidRDefault="004C4C1D" w:rsidP="00E2242B">
            <w:pPr>
              <w:rPr>
                <w:rFonts w:ascii="Arial" w:eastAsia="Calibri" w:hAnsi="Arial" w:cs="Arial"/>
                <w:b/>
                <w:color w:val="000000"/>
                <w:sz w:val="22"/>
                <w:szCs w:val="22"/>
              </w:rPr>
            </w:pPr>
            <w:r w:rsidRPr="008B3B94">
              <w:rPr>
                <w:rFonts w:ascii="Arial" w:eastAsia="Calibri" w:hAnsi="Arial" w:cs="Arial"/>
                <w:b/>
                <w:color w:val="000000"/>
                <w:sz w:val="22"/>
                <w:szCs w:val="22"/>
              </w:rPr>
              <w:t>Qualifications</w:t>
            </w:r>
          </w:p>
        </w:tc>
        <w:tc>
          <w:tcPr>
            <w:tcW w:w="1843" w:type="dxa"/>
            <w:shd w:val="clear" w:color="auto" w:fill="D9D9D9"/>
          </w:tcPr>
          <w:p w:rsidR="004C4C1D" w:rsidRPr="008B3B94" w:rsidRDefault="004C4C1D" w:rsidP="00E2242B">
            <w:pPr>
              <w:rPr>
                <w:rFonts w:ascii="Arial" w:eastAsia="Calibri" w:hAnsi="Arial" w:cs="Arial"/>
                <w:sz w:val="22"/>
                <w:szCs w:val="22"/>
              </w:rPr>
            </w:pPr>
          </w:p>
        </w:tc>
        <w:tc>
          <w:tcPr>
            <w:tcW w:w="1701" w:type="dxa"/>
            <w:shd w:val="clear" w:color="auto" w:fill="D9D9D9"/>
          </w:tcPr>
          <w:p w:rsidR="004C4C1D" w:rsidRPr="008B3B94" w:rsidRDefault="004C4C1D" w:rsidP="00E2242B">
            <w:pPr>
              <w:rPr>
                <w:rFonts w:ascii="Arial" w:eastAsia="Calibri" w:hAnsi="Arial" w:cs="Arial"/>
                <w:sz w:val="22"/>
                <w:szCs w:val="22"/>
              </w:rPr>
            </w:pPr>
          </w:p>
        </w:tc>
      </w:tr>
      <w:tr w:rsidR="004C4C1D" w:rsidRPr="008B3B94" w:rsidTr="008B3B94">
        <w:trPr>
          <w:trHeight w:val="115"/>
        </w:trPr>
        <w:tc>
          <w:tcPr>
            <w:tcW w:w="6912" w:type="dxa"/>
            <w:shd w:val="clear" w:color="auto" w:fill="auto"/>
          </w:tcPr>
          <w:p w:rsidR="004C4C1D" w:rsidRPr="008B3B94" w:rsidRDefault="004C4C1D" w:rsidP="00663907">
            <w:pPr>
              <w:rPr>
                <w:rFonts w:ascii="Arial" w:eastAsia="Calibri" w:hAnsi="Arial" w:cs="Arial"/>
                <w:sz w:val="22"/>
                <w:szCs w:val="22"/>
              </w:rPr>
            </w:pPr>
            <w:r w:rsidRPr="008B3B94">
              <w:rPr>
                <w:rFonts w:ascii="Arial" w:eastAsia="Calibri" w:hAnsi="Arial" w:cs="Arial"/>
                <w:color w:val="000000"/>
                <w:sz w:val="22"/>
                <w:szCs w:val="22"/>
              </w:rPr>
              <w:t xml:space="preserve">Educated to degree level </w:t>
            </w:r>
          </w:p>
        </w:tc>
        <w:tc>
          <w:tcPr>
            <w:tcW w:w="1843" w:type="dxa"/>
            <w:shd w:val="clear" w:color="auto" w:fill="auto"/>
          </w:tcPr>
          <w:p w:rsidR="004C4C1D" w:rsidRPr="008B3B94" w:rsidRDefault="008B3B94"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9B0429" w:rsidRPr="008B3B94" w:rsidTr="008B3B94">
        <w:trPr>
          <w:trHeight w:val="115"/>
        </w:trPr>
        <w:tc>
          <w:tcPr>
            <w:tcW w:w="6912" w:type="dxa"/>
            <w:shd w:val="clear" w:color="auto" w:fill="auto"/>
          </w:tcPr>
          <w:p w:rsidR="009B0429" w:rsidRPr="008B3B94" w:rsidRDefault="009B0429" w:rsidP="00663907">
            <w:pPr>
              <w:rPr>
                <w:rFonts w:ascii="Arial" w:eastAsia="Calibri" w:hAnsi="Arial" w:cs="Arial"/>
                <w:color w:val="000000"/>
                <w:sz w:val="22"/>
                <w:szCs w:val="22"/>
              </w:rPr>
            </w:pPr>
            <w:r w:rsidRPr="008B3B94">
              <w:rPr>
                <w:rFonts w:ascii="Arial" w:eastAsia="Calibri" w:hAnsi="Arial" w:cs="Arial"/>
                <w:color w:val="000000"/>
                <w:sz w:val="22"/>
                <w:szCs w:val="22"/>
              </w:rPr>
              <w:t>Management Qualification</w:t>
            </w:r>
          </w:p>
        </w:tc>
        <w:tc>
          <w:tcPr>
            <w:tcW w:w="1843" w:type="dxa"/>
            <w:shd w:val="clear" w:color="auto" w:fill="auto"/>
          </w:tcPr>
          <w:p w:rsidR="009B0429" w:rsidRPr="008B3B94" w:rsidRDefault="009B0429" w:rsidP="008B3B94">
            <w:pPr>
              <w:jc w:val="center"/>
              <w:rPr>
                <w:rFonts w:ascii="Arial" w:eastAsia="Calibri" w:hAnsi="Arial" w:cs="Arial"/>
                <w:sz w:val="22"/>
                <w:szCs w:val="22"/>
              </w:rPr>
            </w:pPr>
          </w:p>
        </w:tc>
        <w:tc>
          <w:tcPr>
            <w:tcW w:w="1701" w:type="dxa"/>
            <w:shd w:val="clear" w:color="auto" w:fill="auto"/>
          </w:tcPr>
          <w:p w:rsidR="009B0429" w:rsidRPr="008B3B94" w:rsidRDefault="009B0429" w:rsidP="008B3B94">
            <w:pPr>
              <w:jc w:val="center"/>
              <w:rPr>
                <w:rFonts w:ascii="Arial" w:eastAsia="Calibri" w:hAnsi="Arial" w:cs="Arial"/>
                <w:sz w:val="22"/>
                <w:szCs w:val="22"/>
              </w:rPr>
            </w:pPr>
            <w:r w:rsidRPr="008B3B94">
              <w:rPr>
                <w:rFonts w:ascii="Arial" w:eastAsia="Calibri" w:hAnsi="Arial" w:cs="Arial"/>
                <w:sz w:val="22"/>
                <w:szCs w:val="22"/>
              </w:rPr>
              <w:t>X</w:t>
            </w:r>
          </w:p>
        </w:tc>
      </w:tr>
      <w:tr w:rsidR="004C4C1D" w:rsidRPr="008B3B94" w:rsidTr="008B3B94">
        <w:trPr>
          <w:trHeight w:val="236"/>
        </w:trPr>
        <w:tc>
          <w:tcPr>
            <w:tcW w:w="6912" w:type="dxa"/>
            <w:shd w:val="clear" w:color="auto" w:fill="auto"/>
          </w:tcPr>
          <w:p w:rsidR="004C4C1D" w:rsidRPr="008B3B94" w:rsidRDefault="004C4C1D" w:rsidP="00E2242B">
            <w:pPr>
              <w:rPr>
                <w:rFonts w:ascii="Arial" w:eastAsia="Calibri" w:hAnsi="Arial" w:cs="Arial"/>
                <w:color w:val="000000"/>
                <w:sz w:val="22"/>
                <w:szCs w:val="22"/>
              </w:rPr>
            </w:pPr>
            <w:r w:rsidRPr="008B3B94">
              <w:rPr>
                <w:rFonts w:ascii="Arial" w:eastAsia="Calibri" w:hAnsi="Arial" w:cs="Arial"/>
                <w:color w:val="000000"/>
                <w:sz w:val="22"/>
                <w:szCs w:val="22"/>
              </w:rPr>
              <w:t>Minimum of grade C in GCSE Maths and English Language (or equivalent)</w:t>
            </w:r>
          </w:p>
        </w:tc>
        <w:tc>
          <w:tcPr>
            <w:tcW w:w="1843" w:type="dxa"/>
            <w:shd w:val="clear" w:color="auto" w:fill="auto"/>
          </w:tcPr>
          <w:p w:rsidR="004C4C1D" w:rsidRPr="008B3B94" w:rsidRDefault="004C4C1D"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395C8A" w:rsidRPr="008B3B94" w:rsidTr="008B3B94">
        <w:trPr>
          <w:trHeight w:val="121"/>
        </w:trPr>
        <w:tc>
          <w:tcPr>
            <w:tcW w:w="6912" w:type="dxa"/>
            <w:shd w:val="clear" w:color="auto" w:fill="D9D9D9"/>
          </w:tcPr>
          <w:p w:rsidR="004C4C1D" w:rsidRPr="008B3B94" w:rsidRDefault="004C4C1D" w:rsidP="00E2242B">
            <w:pPr>
              <w:rPr>
                <w:rFonts w:ascii="Arial" w:eastAsia="Calibri" w:hAnsi="Arial" w:cs="Arial"/>
                <w:b/>
                <w:sz w:val="22"/>
                <w:szCs w:val="22"/>
              </w:rPr>
            </w:pPr>
            <w:r w:rsidRPr="008B3B94">
              <w:rPr>
                <w:rFonts w:ascii="Arial" w:eastAsia="Calibri" w:hAnsi="Arial" w:cs="Arial"/>
                <w:b/>
                <w:sz w:val="22"/>
                <w:szCs w:val="22"/>
              </w:rPr>
              <w:t>Experience &amp; knowledge</w:t>
            </w:r>
          </w:p>
        </w:tc>
        <w:tc>
          <w:tcPr>
            <w:tcW w:w="1843" w:type="dxa"/>
            <w:shd w:val="clear" w:color="auto" w:fill="D9D9D9"/>
          </w:tcPr>
          <w:p w:rsidR="004C4C1D" w:rsidRPr="008B3B94" w:rsidRDefault="004C4C1D" w:rsidP="008B3B94">
            <w:pPr>
              <w:jc w:val="center"/>
              <w:rPr>
                <w:rFonts w:ascii="Arial" w:eastAsia="Calibri" w:hAnsi="Arial" w:cs="Arial"/>
                <w:b/>
                <w:sz w:val="22"/>
                <w:szCs w:val="22"/>
              </w:rPr>
            </w:pPr>
          </w:p>
        </w:tc>
        <w:tc>
          <w:tcPr>
            <w:tcW w:w="1701" w:type="dxa"/>
            <w:shd w:val="clear" w:color="auto" w:fill="D9D9D9"/>
          </w:tcPr>
          <w:p w:rsidR="004C4C1D" w:rsidRPr="008B3B94" w:rsidRDefault="004C4C1D" w:rsidP="008B3B94">
            <w:pPr>
              <w:jc w:val="center"/>
              <w:rPr>
                <w:rFonts w:ascii="Arial" w:eastAsia="Calibri" w:hAnsi="Arial" w:cs="Arial"/>
                <w:b/>
                <w:sz w:val="22"/>
                <w:szCs w:val="22"/>
              </w:rPr>
            </w:pPr>
          </w:p>
        </w:tc>
      </w:tr>
      <w:tr w:rsidR="0039685B" w:rsidRPr="008B3B94" w:rsidTr="008B3B94">
        <w:trPr>
          <w:trHeight w:val="115"/>
        </w:trPr>
        <w:tc>
          <w:tcPr>
            <w:tcW w:w="6912" w:type="dxa"/>
            <w:shd w:val="clear" w:color="auto" w:fill="auto"/>
          </w:tcPr>
          <w:p w:rsidR="0039685B" w:rsidRPr="008B3B94" w:rsidRDefault="0039685B" w:rsidP="00E97EC3">
            <w:pPr>
              <w:rPr>
                <w:rFonts w:ascii="Arial" w:eastAsia="Calibri" w:hAnsi="Arial" w:cs="Arial"/>
                <w:sz w:val="22"/>
                <w:szCs w:val="22"/>
              </w:rPr>
            </w:pPr>
            <w:r w:rsidRPr="008B3B94">
              <w:rPr>
                <w:rFonts w:ascii="Arial" w:eastAsia="Calibri" w:hAnsi="Arial" w:cs="Arial"/>
                <w:sz w:val="22"/>
                <w:szCs w:val="22"/>
              </w:rPr>
              <w:t xml:space="preserve">Experience of </w:t>
            </w:r>
            <w:r w:rsidR="00E2242B" w:rsidRPr="008B3B94">
              <w:rPr>
                <w:rFonts w:ascii="Arial" w:eastAsia="Calibri" w:hAnsi="Arial" w:cs="Arial"/>
                <w:sz w:val="22"/>
                <w:szCs w:val="22"/>
              </w:rPr>
              <w:t xml:space="preserve">leading </w:t>
            </w:r>
            <w:r w:rsidR="00E97EC3" w:rsidRPr="008B3B94">
              <w:rPr>
                <w:rFonts w:ascii="Arial" w:eastAsia="Calibri" w:hAnsi="Arial" w:cs="Arial"/>
                <w:sz w:val="22"/>
                <w:szCs w:val="22"/>
              </w:rPr>
              <w:t>commercial contract negotiations</w:t>
            </w:r>
          </w:p>
        </w:tc>
        <w:tc>
          <w:tcPr>
            <w:tcW w:w="1843" w:type="dxa"/>
            <w:shd w:val="clear" w:color="auto" w:fill="auto"/>
          </w:tcPr>
          <w:p w:rsidR="0039685B" w:rsidRPr="008B3B94" w:rsidRDefault="00495F47"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39685B" w:rsidRPr="008B3B94" w:rsidRDefault="0039685B" w:rsidP="008B3B94">
            <w:pPr>
              <w:jc w:val="center"/>
              <w:rPr>
                <w:rFonts w:ascii="Arial" w:eastAsia="Calibri" w:hAnsi="Arial" w:cs="Arial"/>
                <w:sz w:val="22"/>
                <w:szCs w:val="22"/>
              </w:rPr>
            </w:pPr>
          </w:p>
        </w:tc>
      </w:tr>
      <w:tr w:rsidR="00495F47" w:rsidRPr="008B3B94" w:rsidTr="008B3B94">
        <w:trPr>
          <w:trHeight w:val="236"/>
        </w:trPr>
        <w:tc>
          <w:tcPr>
            <w:tcW w:w="6912" w:type="dxa"/>
            <w:shd w:val="clear" w:color="auto" w:fill="auto"/>
          </w:tcPr>
          <w:p w:rsidR="00495F47" w:rsidRPr="008B3B94" w:rsidRDefault="00495F47" w:rsidP="00E97EC3">
            <w:pPr>
              <w:rPr>
                <w:rFonts w:ascii="Arial" w:eastAsia="Calibri" w:hAnsi="Arial" w:cs="Arial"/>
                <w:sz w:val="22"/>
                <w:szCs w:val="22"/>
              </w:rPr>
            </w:pPr>
            <w:r w:rsidRPr="008B3B94">
              <w:rPr>
                <w:rFonts w:ascii="Arial" w:eastAsia="Calibri" w:hAnsi="Arial" w:cs="Arial"/>
                <w:sz w:val="22"/>
                <w:szCs w:val="22"/>
              </w:rPr>
              <w:t xml:space="preserve">Recent strategic apprenticeship experience </w:t>
            </w:r>
          </w:p>
        </w:tc>
        <w:tc>
          <w:tcPr>
            <w:tcW w:w="1843" w:type="dxa"/>
            <w:shd w:val="clear" w:color="auto" w:fill="auto"/>
          </w:tcPr>
          <w:p w:rsidR="00495F47" w:rsidRPr="008B3B94" w:rsidRDefault="00081564"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95F47" w:rsidRPr="008B3B94" w:rsidRDefault="00495F47" w:rsidP="008B3B94">
            <w:pPr>
              <w:jc w:val="center"/>
              <w:rPr>
                <w:rFonts w:ascii="Arial" w:eastAsia="Calibri" w:hAnsi="Arial" w:cs="Arial"/>
                <w:sz w:val="22"/>
                <w:szCs w:val="22"/>
              </w:rPr>
            </w:pPr>
          </w:p>
        </w:tc>
      </w:tr>
      <w:tr w:rsidR="004C4C1D" w:rsidRPr="008B3B94" w:rsidTr="008B3B94">
        <w:trPr>
          <w:trHeight w:val="115"/>
        </w:trPr>
        <w:tc>
          <w:tcPr>
            <w:tcW w:w="6912" w:type="dxa"/>
            <w:shd w:val="clear" w:color="auto" w:fill="auto"/>
          </w:tcPr>
          <w:p w:rsidR="004C4C1D" w:rsidRPr="008B3B94" w:rsidRDefault="004C4C1D" w:rsidP="00E2242B">
            <w:pPr>
              <w:rPr>
                <w:rFonts w:ascii="Arial" w:eastAsia="Calibri" w:hAnsi="Arial" w:cs="Arial"/>
                <w:sz w:val="22"/>
                <w:szCs w:val="22"/>
              </w:rPr>
            </w:pPr>
            <w:r w:rsidRPr="008B3B94">
              <w:rPr>
                <w:rFonts w:ascii="Arial" w:eastAsia="Calibri" w:hAnsi="Arial" w:cs="Arial"/>
                <w:color w:val="000000"/>
                <w:sz w:val="22"/>
                <w:szCs w:val="22"/>
              </w:rPr>
              <w:t>Experience in management and planning of resources</w:t>
            </w:r>
          </w:p>
        </w:tc>
        <w:tc>
          <w:tcPr>
            <w:tcW w:w="1843" w:type="dxa"/>
            <w:shd w:val="clear" w:color="auto" w:fill="auto"/>
          </w:tcPr>
          <w:p w:rsidR="004C4C1D" w:rsidRPr="008B3B94" w:rsidRDefault="004C4C1D"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4C4C1D" w:rsidRPr="008B3B94" w:rsidTr="008B3B94">
        <w:trPr>
          <w:trHeight w:val="121"/>
        </w:trPr>
        <w:tc>
          <w:tcPr>
            <w:tcW w:w="6912" w:type="dxa"/>
            <w:shd w:val="clear" w:color="auto" w:fill="auto"/>
          </w:tcPr>
          <w:p w:rsidR="004C4C1D" w:rsidRPr="008B3B94" w:rsidRDefault="00081564" w:rsidP="00E2242B">
            <w:pPr>
              <w:rPr>
                <w:rFonts w:ascii="Arial" w:eastAsia="Calibri" w:hAnsi="Arial" w:cs="Arial"/>
                <w:color w:val="000000"/>
                <w:sz w:val="22"/>
                <w:szCs w:val="22"/>
              </w:rPr>
            </w:pPr>
            <w:r w:rsidRPr="008B3B94">
              <w:rPr>
                <w:rFonts w:ascii="Arial" w:eastAsia="Calibri" w:hAnsi="Arial" w:cs="Arial"/>
                <w:color w:val="000000"/>
                <w:sz w:val="22"/>
                <w:szCs w:val="22"/>
              </w:rPr>
              <w:t>Proven track record of generating income using entrepreneurial skills.</w:t>
            </w:r>
          </w:p>
        </w:tc>
        <w:tc>
          <w:tcPr>
            <w:tcW w:w="1843" w:type="dxa"/>
            <w:shd w:val="clear" w:color="auto" w:fill="auto"/>
          </w:tcPr>
          <w:p w:rsidR="004C4C1D" w:rsidRPr="008B3B94" w:rsidRDefault="004C4C1D"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4C4C1D" w:rsidRPr="008B3B94" w:rsidTr="008B3B94">
        <w:trPr>
          <w:trHeight w:val="236"/>
        </w:trPr>
        <w:tc>
          <w:tcPr>
            <w:tcW w:w="6912" w:type="dxa"/>
            <w:shd w:val="clear" w:color="auto" w:fill="auto"/>
          </w:tcPr>
          <w:p w:rsidR="004C4C1D" w:rsidRPr="008B3B94" w:rsidRDefault="004C4C1D" w:rsidP="00E97EC3">
            <w:pPr>
              <w:rPr>
                <w:rFonts w:ascii="Arial" w:eastAsia="Calibri" w:hAnsi="Arial" w:cs="Arial"/>
                <w:color w:val="000000"/>
                <w:sz w:val="22"/>
                <w:szCs w:val="22"/>
              </w:rPr>
            </w:pPr>
            <w:r w:rsidRPr="008B3B94">
              <w:rPr>
                <w:rFonts w:ascii="Arial" w:eastAsia="Calibri" w:hAnsi="Arial" w:cs="Arial"/>
                <w:color w:val="000000"/>
                <w:sz w:val="22"/>
                <w:szCs w:val="22"/>
              </w:rPr>
              <w:t xml:space="preserve">Experience of creating </w:t>
            </w:r>
            <w:r w:rsidR="00E97EC3" w:rsidRPr="008B3B94">
              <w:rPr>
                <w:rFonts w:ascii="Arial" w:eastAsia="Calibri" w:hAnsi="Arial" w:cs="Arial"/>
                <w:color w:val="000000"/>
                <w:sz w:val="22"/>
                <w:szCs w:val="22"/>
              </w:rPr>
              <w:t>new business proposals.</w:t>
            </w:r>
          </w:p>
        </w:tc>
        <w:tc>
          <w:tcPr>
            <w:tcW w:w="1843" w:type="dxa"/>
            <w:shd w:val="clear" w:color="auto" w:fill="auto"/>
          </w:tcPr>
          <w:p w:rsidR="004C4C1D" w:rsidRPr="008B3B94" w:rsidRDefault="004C4C1D"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E97EC3">
            <w:pPr>
              <w:rPr>
                <w:rFonts w:ascii="Arial" w:eastAsia="Calibri" w:hAnsi="Arial" w:cs="Arial"/>
                <w:color w:val="000000"/>
                <w:sz w:val="22"/>
                <w:szCs w:val="22"/>
              </w:rPr>
            </w:pPr>
            <w:r w:rsidRPr="008B3B94">
              <w:rPr>
                <w:rFonts w:ascii="Arial" w:eastAsia="Calibri" w:hAnsi="Arial" w:cs="Arial"/>
                <w:color w:val="000000"/>
                <w:sz w:val="22"/>
                <w:szCs w:val="22"/>
              </w:rPr>
              <w:t>Experience of writing reports with information from a variety of different sources</w:t>
            </w:r>
          </w:p>
        </w:tc>
        <w:tc>
          <w:tcPr>
            <w:tcW w:w="1843" w:type="dxa"/>
            <w:shd w:val="clear" w:color="auto" w:fill="auto"/>
          </w:tcPr>
          <w:p w:rsidR="00E97EC3" w:rsidRPr="008B3B94" w:rsidRDefault="00E97EC3" w:rsidP="008B3B94">
            <w:pPr>
              <w:jc w:val="center"/>
              <w:rPr>
                <w:rFonts w:ascii="Arial" w:eastAsia="Calibri" w:hAnsi="Arial" w:cs="Arial"/>
                <w:sz w:val="22"/>
                <w:szCs w:val="22"/>
              </w:rPr>
            </w:pPr>
          </w:p>
        </w:tc>
        <w:tc>
          <w:tcPr>
            <w:tcW w:w="1701"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r>
      <w:tr w:rsidR="004C4C1D" w:rsidRPr="008B3B94" w:rsidTr="008B3B94">
        <w:trPr>
          <w:trHeight w:val="236"/>
        </w:trPr>
        <w:tc>
          <w:tcPr>
            <w:tcW w:w="6912" w:type="dxa"/>
            <w:shd w:val="clear" w:color="auto" w:fill="auto"/>
          </w:tcPr>
          <w:p w:rsidR="004C4C1D" w:rsidRPr="008B3B94" w:rsidRDefault="004C4C1D" w:rsidP="007C342D">
            <w:pPr>
              <w:rPr>
                <w:rFonts w:ascii="Arial" w:eastAsia="Calibri" w:hAnsi="Arial" w:cs="Arial"/>
                <w:color w:val="000000"/>
                <w:sz w:val="22"/>
                <w:szCs w:val="22"/>
              </w:rPr>
            </w:pPr>
            <w:r w:rsidRPr="008B3B94">
              <w:rPr>
                <w:rFonts w:ascii="Arial" w:eastAsia="Calibri" w:hAnsi="Arial" w:cs="Arial"/>
                <w:color w:val="000000"/>
                <w:sz w:val="22"/>
                <w:szCs w:val="22"/>
              </w:rPr>
              <w:t xml:space="preserve">Experience of dealing with </w:t>
            </w:r>
            <w:r w:rsidR="0039685B" w:rsidRPr="008B3B94">
              <w:rPr>
                <w:rFonts w:ascii="Arial" w:eastAsia="Calibri" w:hAnsi="Arial" w:cs="Arial"/>
                <w:color w:val="000000"/>
                <w:sz w:val="22"/>
                <w:szCs w:val="22"/>
              </w:rPr>
              <w:t>external professional bodies</w:t>
            </w:r>
            <w:r w:rsidR="007C342D" w:rsidRPr="008B3B94">
              <w:rPr>
                <w:rFonts w:ascii="Arial" w:eastAsia="Calibri" w:hAnsi="Arial" w:cs="Arial"/>
                <w:color w:val="000000"/>
                <w:sz w:val="22"/>
                <w:szCs w:val="22"/>
              </w:rPr>
              <w:t xml:space="preserve"> and</w:t>
            </w:r>
            <w:r w:rsidR="00E2242B" w:rsidRPr="008B3B94">
              <w:rPr>
                <w:rFonts w:ascii="Arial" w:eastAsia="Calibri" w:hAnsi="Arial" w:cs="Arial"/>
                <w:color w:val="000000"/>
                <w:sz w:val="22"/>
                <w:szCs w:val="22"/>
              </w:rPr>
              <w:t xml:space="preserve"> organisations</w:t>
            </w:r>
            <w:r w:rsidR="0039685B" w:rsidRPr="008B3B94">
              <w:rPr>
                <w:rFonts w:ascii="Arial" w:eastAsia="Calibri" w:hAnsi="Arial" w:cs="Arial"/>
                <w:color w:val="000000"/>
                <w:sz w:val="22"/>
                <w:szCs w:val="22"/>
              </w:rPr>
              <w:t xml:space="preserve"> </w:t>
            </w:r>
          </w:p>
        </w:tc>
        <w:tc>
          <w:tcPr>
            <w:tcW w:w="1843" w:type="dxa"/>
            <w:shd w:val="clear" w:color="auto" w:fill="auto"/>
          </w:tcPr>
          <w:p w:rsidR="004C4C1D" w:rsidRPr="008B3B94" w:rsidRDefault="004C4C1D"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663907" w:rsidRPr="008B3B94" w:rsidTr="008B3B94">
        <w:trPr>
          <w:trHeight w:val="236"/>
        </w:trPr>
        <w:tc>
          <w:tcPr>
            <w:tcW w:w="6912" w:type="dxa"/>
            <w:shd w:val="clear" w:color="auto" w:fill="auto"/>
          </w:tcPr>
          <w:p w:rsidR="00663907" w:rsidRPr="008B3B94" w:rsidRDefault="00663907" w:rsidP="00E97EC3">
            <w:pPr>
              <w:rPr>
                <w:rFonts w:ascii="Arial" w:eastAsia="Calibri" w:hAnsi="Arial" w:cs="Arial"/>
                <w:sz w:val="22"/>
                <w:szCs w:val="22"/>
              </w:rPr>
            </w:pPr>
            <w:r w:rsidRPr="008B3B94">
              <w:rPr>
                <w:rFonts w:ascii="Arial" w:eastAsia="Calibri" w:hAnsi="Arial" w:cs="Arial"/>
                <w:sz w:val="22"/>
                <w:szCs w:val="22"/>
              </w:rPr>
              <w:t>Experience of change management</w:t>
            </w:r>
            <w:r w:rsidR="00E97EC3" w:rsidRPr="008B3B94">
              <w:rPr>
                <w:rFonts w:ascii="Arial" w:eastAsia="Calibri" w:hAnsi="Arial" w:cs="Arial"/>
                <w:sz w:val="22"/>
                <w:szCs w:val="22"/>
              </w:rPr>
              <w:t>.</w:t>
            </w:r>
          </w:p>
        </w:tc>
        <w:tc>
          <w:tcPr>
            <w:tcW w:w="1843" w:type="dxa"/>
            <w:shd w:val="clear" w:color="auto" w:fill="auto"/>
          </w:tcPr>
          <w:p w:rsidR="00663907" w:rsidRPr="008B3B94" w:rsidRDefault="00663907" w:rsidP="008B3B94">
            <w:pPr>
              <w:jc w:val="center"/>
              <w:rPr>
                <w:rFonts w:ascii="Arial" w:eastAsia="Calibri" w:hAnsi="Arial" w:cs="Arial"/>
                <w:b/>
                <w:sz w:val="22"/>
                <w:szCs w:val="22"/>
              </w:rPr>
            </w:pPr>
          </w:p>
        </w:tc>
        <w:tc>
          <w:tcPr>
            <w:tcW w:w="1701" w:type="dxa"/>
            <w:shd w:val="clear" w:color="auto" w:fill="auto"/>
          </w:tcPr>
          <w:p w:rsidR="00663907" w:rsidRPr="008B3B94" w:rsidRDefault="00663907" w:rsidP="008B3B94">
            <w:pPr>
              <w:jc w:val="center"/>
              <w:rPr>
                <w:rFonts w:ascii="Arial" w:eastAsia="Calibri" w:hAnsi="Arial" w:cs="Arial"/>
                <w:b/>
                <w:sz w:val="22"/>
                <w:szCs w:val="22"/>
              </w:rPr>
            </w:pPr>
            <w:r w:rsidRPr="008B3B94">
              <w:rPr>
                <w:rFonts w:ascii="Arial" w:eastAsia="Calibri" w:hAnsi="Arial" w:cs="Arial"/>
                <w:sz w:val="22"/>
                <w:szCs w:val="22"/>
              </w:rPr>
              <w:t>X</w:t>
            </w:r>
          </w:p>
        </w:tc>
      </w:tr>
      <w:tr w:rsidR="00663907" w:rsidRPr="008B3B94" w:rsidTr="008B3B94">
        <w:trPr>
          <w:trHeight w:val="115"/>
        </w:trPr>
        <w:tc>
          <w:tcPr>
            <w:tcW w:w="6912" w:type="dxa"/>
            <w:shd w:val="clear" w:color="auto" w:fill="auto"/>
          </w:tcPr>
          <w:p w:rsidR="00663907" w:rsidRPr="008B3B94" w:rsidRDefault="00663907" w:rsidP="00E2242B">
            <w:pPr>
              <w:rPr>
                <w:rFonts w:ascii="Arial" w:eastAsia="Calibri" w:hAnsi="Arial" w:cs="Arial"/>
                <w:sz w:val="22"/>
                <w:szCs w:val="22"/>
              </w:rPr>
            </w:pPr>
            <w:r w:rsidRPr="008B3B94">
              <w:rPr>
                <w:rFonts w:ascii="Arial" w:eastAsia="Calibri" w:hAnsi="Arial" w:cs="Arial"/>
                <w:sz w:val="22"/>
                <w:szCs w:val="22"/>
              </w:rPr>
              <w:t>Experience of monitoring budgets</w:t>
            </w:r>
          </w:p>
        </w:tc>
        <w:tc>
          <w:tcPr>
            <w:tcW w:w="1843" w:type="dxa"/>
            <w:shd w:val="clear" w:color="auto" w:fill="auto"/>
          </w:tcPr>
          <w:p w:rsidR="00663907"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663907" w:rsidRPr="008B3B94" w:rsidRDefault="00663907" w:rsidP="008B3B94">
            <w:pPr>
              <w:jc w:val="center"/>
              <w:rPr>
                <w:rFonts w:ascii="Arial" w:eastAsia="Calibri" w:hAnsi="Arial" w:cs="Arial"/>
                <w:sz w:val="22"/>
                <w:szCs w:val="22"/>
              </w:rPr>
            </w:pPr>
          </w:p>
        </w:tc>
      </w:tr>
      <w:tr w:rsidR="004C4C1D" w:rsidRPr="008B3B94" w:rsidTr="008B3B94">
        <w:trPr>
          <w:trHeight w:val="236"/>
        </w:trPr>
        <w:tc>
          <w:tcPr>
            <w:tcW w:w="6912" w:type="dxa"/>
            <w:shd w:val="clear" w:color="auto" w:fill="auto"/>
          </w:tcPr>
          <w:p w:rsidR="004C4C1D" w:rsidRPr="008B3B94" w:rsidRDefault="004C4C1D" w:rsidP="00E2242B">
            <w:pPr>
              <w:rPr>
                <w:rFonts w:ascii="Arial" w:eastAsia="Calibri" w:hAnsi="Arial" w:cs="Arial"/>
                <w:color w:val="000000"/>
                <w:sz w:val="22"/>
                <w:szCs w:val="22"/>
              </w:rPr>
            </w:pPr>
            <w:r w:rsidRPr="008B3B94">
              <w:rPr>
                <w:rFonts w:ascii="Arial" w:eastAsia="Calibri" w:hAnsi="Arial" w:cs="Arial"/>
                <w:color w:val="000000"/>
                <w:sz w:val="22"/>
                <w:szCs w:val="22"/>
              </w:rPr>
              <w:t>Experience of working in Education or similar environment</w:t>
            </w:r>
          </w:p>
        </w:tc>
        <w:tc>
          <w:tcPr>
            <w:tcW w:w="1843" w:type="dxa"/>
            <w:shd w:val="clear" w:color="auto" w:fill="auto"/>
          </w:tcPr>
          <w:p w:rsidR="004C4C1D" w:rsidRPr="008B3B94" w:rsidRDefault="00774523" w:rsidP="008B3B94">
            <w:pPr>
              <w:jc w:val="center"/>
              <w:rPr>
                <w:rFonts w:ascii="Arial" w:eastAsia="Calibri" w:hAnsi="Arial" w:cs="Arial"/>
                <w:sz w:val="22"/>
                <w:szCs w:val="22"/>
              </w:rPr>
            </w:pPr>
            <w:r>
              <w:rPr>
                <w:rFonts w:ascii="Arial" w:eastAsia="Calibri" w:hAnsi="Arial" w:cs="Arial"/>
                <w:sz w:val="22"/>
                <w:szCs w:val="22"/>
              </w:rPr>
              <w:t>X</w:t>
            </w:r>
          </w:p>
        </w:tc>
        <w:tc>
          <w:tcPr>
            <w:tcW w:w="1701" w:type="dxa"/>
            <w:shd w:val="clear" w:color="auto" w:fill="auto"/>
          </w:tcPr>
          <w:p w:rsidR="004C4C1D" w:rsidRPr="008B3B94" w:rsidRDefault="004C4C1D" w:rsidP="008B3B94">
            <w:pPr>
              <w:jc w:val="center"/>
              <w:rPr>
                <w:rFonts w:ascii="Arial" w:eastAsia="Calibri" w:hAnsi="Arial" w:cs="Arial"/>
                <w:sz w:val="22"/>
                <w:szCs w:val="22"/>
              </w:rPr>
            </w:pPr>
          </w:p>
        </w:tc>
      </w:tr>
      <w:tr w:rsidR="00E2242B" w:rsidRPr="008B3B94" w:rsidTr="008B3B94">
        <w:trPr>
          <w:trHeight w:val="121"/>
        </w:trPr>
        <w:tc>
          <w:tcPr>
            <w:tcW w:w="6912" w:type="dxa"/>
            <w:shd w:val="clear" w:color="auto" w:fill="auto"/>
          </w:tcPr>
          <w:p w:rsidR="00E2242B" w:rsidRPr="008B3B94" w:rsidRDefault="007C342D" w:rsidP="007C342D">
            <w:pPr>
              <w:rPr>
                <w:rFonts w:ascii="Arial" w:eastAsia="Calibri" w:hAnsi="Arial" w:cs="Arial"/>
                <w:color w:val="000000"/>
                <w:sz w:val="22"/>
                <w:szCs w:val="22"/>
              </w:rPr>
            </w:pPr>
            <w:r w:rsidRPr="008B3B94">
              <w:rPr>
                <w:rFonts w:ascii="Arial" w:eastAsia="Calibri" w:hAnsi="Arial" w:cs="Arial"/>
                <w:color w:val="000000"/>
                <w:sz w:val="22"/>
                <w:szCs w:val="22"/>
              </w:rPr>
              <w:t>Experience of writing and delivering strategies and plans</w:t>
            </w:r>
          </w:p>
        </w:tc>
        <w:tc>
          <w:tcPr>
            <w:tcW w:w="1843" w:type="dxa"/>
            <w:shd w:val="clear" w:color="auto" w:fill="auto"/>
          </w:tcPr>
          <w:p w:rsidR="00E2242B" w:rsidRPr="008B3B94" w:rsidRDefault="003A1A36"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2242B" w:rsidRPr="008B3B94" w:rsidRDefault="00E2242B" w:rsidP="008B3B94">
            <w:pPr>
              <w:jc w:val="center"/>
              <w:rPr>
                <w:rFonts w:ascii="Arial" w:eastAsia="Calibri" w:hAnsi="Arial" w:cs="Arial"/>
                <w:sz w:val="22"/>
                <w:szCs w:val="22"/>
              </w:rPr>
            </w:pPr>
          </w:p>
        </w:tc>
      </w:tr>
      <w:tr w:rsidR="00395C8A" w:rsidRPr="008B3B94" w:rsidTr="008B3B94">
        <w:trPr>
          <w:trHeight w:val="115"/>
        </w:trPr>
        <w:tc>
          <w:tcPr>
            <w:tcW w:w="6912" w:type="dxa"/>
            <w:shd w:val="clear" w:color="auto" w:fill="D9D9D9"/>
          </w:tcPr>
          <w:p w:rsidR="004C4C1D" w:rsidRPr="008B3B94" w:rsidRDefault="004C4C1D" w:rsidP="00E2242B">
            <w:pPr>
              <w:rPr>
                <w:rFonts w:ascii="Arial" w:eastAsia="Calibri" w:hAnsi="Arial" w:cs="Arial"/>
                <w:b/>
                <w:sz w:val="22"/>
                <w:szCs w:val="22"/>
              </w:rPr>
            </w:pPr>
            <w:r w:rsidRPr="008B3B94">
              <w:rPr>
                <w:rFonts w:ascii="Arial" w:eastAsia="Calibri" w:hAnsi="Arial" w:cs="Arial"/>
                <w:b/>
                <w:sz w:val="22"/>
                <w:szCs w:val="22"/>
              </w:rPr>
              <w:t>Ability/ Skills</w:t>
            </w:r>
          </w:p>
        </w:tc>
        <w:tc>
          <w:tcPr>
            <w:tcW w:w="1843" w:type="dxa"/>
            <w:shd w:val="clear" w:color="auto" w:fill="D9D9D9"/>
          </w:tcPr>
          <w:p w:rsidR="004C4C1D" w:rsidRPr="008B3B94" w:rsidRDefault="004C4C1D" w:rsidP="008B3B94">
            <w:pPr>
              <w:jc w:val="center"/>
              <w:rPr>
                <w:rFonts w:ascii="Arial" w:eastAsia="Calibri" w:hAnsi="Arial" w:cs="Arial"/>
                <w:b/>
                <w:sz w:val="22"/>
                <w:szCs w:val="22"/>
              </w:rPr>
            </w:pPr>
          </w:p>
        </w:tc>
        <w:tc>
          <w:tcPr>
            <w:tcW w:w="1701" w:type="dxa"/>
            <w:shd w:val="clear" w:color="auto" w:fill="D9D9D9"/>
          </w:tcPr>
          <w:p w:rsidR="004C4C1D" w:rsidRPr="008B3B94" w:rsidRDefault="004C4C1D" w:rsidP="008B3B94">
            <w:pPr>
              <w:jc w:val="center"/>
              <w:rPr>
                <w:rFonts w:ascii="Arial" w:eastAsia="Calibri" w:hAnsi="Arial" w:cs="Arial"/>
                <w:b/>
                <w:sz w:val="22"/>
                <w:szCs w:val="22"/>
              </w:rPr>
            </w:pPr>
          </w:p>
        </w:tc>
      </w:tr>
      <w:tr w:rsidR="00E2242B" w:rsidRPr="008B3B94" w:rsidTr="008B3B94">
        <w:trPr>
          <w:trHeight w:val="121"/>
        </w:trPr>
        <w:tc>
          <w:tcPr>
            <w:tcW w:w="6912" w:type="dxa"/>
            <w:shd w:val="clear" w:color="auto" w:fill="auto"/>
          </w:tcPr>
          <w:p w:rsidR="00E2242B" w:rsidRPr="008B3B94" w:rsidRDefault="00E97EC3" w:rsidP="00E2242B">
            <w:pPr>
              <w:rPr>
                <w:rFonts w:ascii="Arial" w:eastAsia="Calibri" w:hAnsi="Arial" w:cs="Arial"/>
                <w:color w:val="000000"/>
                <w:sz w:val="22"/>
                <w:szCs w:val="22"/>
              </w:rPr>
            </w:pPr>
            <w:r w:rsidRPr="008B3B94">
              <w:rPr>
                <w:rFonts w:ascii="Arial" w:eastAsia="Calibri" w:hAnsi="Arial" w:cs="Arial"/>
                <w:color w:val="000000"/>
                <w:sz w:val="22"/>
                <w:szCs w:val="22"/>
              </w:rPr>
              <w:t>Ability to develop positive and productive relationships with a range of stakeholders</w:t>
            </w:r>
          </w:p>
        </w:tc>
        <w:tc>
          <w:tcPr>
            <w:tcW w:w="1843" w:type="dxa"/>
            <w:shd w:val="clear" w:color="auto" w:fill="auto"/>
          </w:tcPr>
          <w:p w:rsidR="00E2242B"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2242B" w:rsidRPr="008B3B94" w:rsidRDefault="00E2242B" w:rsidP="008B3B94">
            <w:pPr>
              <w:jc w:val="center"/>
              <w:rPr>
                <w:rFonts w:ascii="Arial" w:eastAsia="Calibri" w:hAnsi="Arial" w:cs="Arial"/>
                <w:sz w:val="22"/>
                <w:szCs w:val="22"/>
              </w:rPr>
            </w:pPr>
          </w:p>
        </w:tc>
      </w:tr>
      <w:tr w:rsidR="00E97EC3" w:rsidRPr="008B3B94" w:rsidTr="008B3B94">
        <w:trPr>
          <w:trHeight w:val="115"/>
        </w:trPr>
        <w:tc>
          <w:tcPr>
            <w:tcW w:w="6912" w:type="dxa"/>
            <w:shd w:val="clear" w:color="auto" w:fill="auto"/>
          </w:tcPr>
          <w:p w:rsidR="00E97EC3" w:rsidRPr="008B3B94" w:rsidRDefault="00E97EC3" w:rsidP="00BD681B">
            <w:pPr>
              <w:rPr>
                <w:rFonts w:ascii="Arial" w:eastAsia="Calibri" w:hAnsi="Arial" w:cs="Arial"/>
                <w:color w:val="000000"/>
                <w:sz w:val="22"/>
                <w:szCs w:val="22"/>
              </w:rPr>
            </w:pPr>
            <w:r w:rsidRPr="008B3B94">
              <w:rPr>
                <w:rFonts w:ascii="Arial" w:eastAsia="Calibri" w:hAnsi="Arial" w:cs="Arial"/>
                <w:color w:val="000000"/>
                <w:sz w:val="22"/>
                <w:szCs w:val="22"/>
              </w:rPr>
              <w:t>Proven ability to lead and manage staff effectively and to high levels of productivity</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15"/>
        </w:trPr>
        <w:tc>
          <w:tcPr>
            <w:tcW w:w="6912" w:type="dxa"/>
            <w:shd w:val="clear" w:color="auto" w:fill="auto"/>
          </w:tcPr>
          <w:p w:rsidR="00E97EC3" w:rsidRPr="008B3B94" w:rsidRDefault="00E97EC3" w:rsidP="00BD681B">
            <w:pPr>
              <w:rPr>
                <w:rFonts w:ascii="Arial" w:eastAsia="Calibri" w:hAnsi="Arial" w:cs="Arial"/>
                <w:sz w:val="22"/>
                <w:szCs w:val="22"/>
              </w:rPr>
            </w:pPr>
            <w:r w:rsidRPr="008B3B94">
              <w:rPr>
                <w:rFonts w:ascii="Arial" w:eastAsia="Calibri" w:hAnsi="Arial" w:cs="Arial"/>
                <w:color w:val="000000"/>
                <w:sz w:val="22"/>
                <w:szCs w:val="22"/>
              </w:rPr>
              <w:t>Outstanding organisational/administrative skills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BD681B">
            <w:pPr>
              <w:rPr>
                <w:rFonts w:ascii="Arial" w:eastAsia="Calibri" w:hAnsi="Arial" w:cs="Arial"/>
                <w:sz w:val="22"/>
                <w:szCs w:val="22"/>
              </w:rPr>
            </w:pPr>
            <w:r w:rsidRPr="008B3B94">
              <w:rPr>
                <w:rFonts w:ascii="Arial" w:eastAsia="Calibri" w:hAnsi="Arial" w:cs="Arial"/>
                <w:sz w:val="22"/>
                <w:szCs w:val="22"/>
              </w:rPr>
              <w:t>Outstanding interpersonal communication skills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BD681B">
            <w:pPr>
              <w:rPr>
                <w:rFonts w:ascii="Arial" w:eastAsia="Calibri" w:hAnsi="Arial" w:cs="Arial"/>
                <w:color w:val="000000"/>
                <w:sz w:val="22"/>
                <w:szCs w:val="22"/>
              </w:rPr>
            </w:pPr>
            <w:r w:rsidRPr="008B3B94">
              <w:rPr>
                <w:rFonts w:ascii="Arial" w:eastAsia="Calibri" w:hAnsi="Arial" w:cs="Arial"/>
                <w:color w:val="000000"/>
                <w:sz w:val="22"/>
                <w:szCs w:val="22"/>
              </w:rPr>
              <w:t>Capable and skilled in using a range of IT packages including Microsoft Word and Excel</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BD681B">
            <w:pPr>
              <w:rPr>
                <w:rFonts w:ascii="Arial" w:eastAsia="Calibri" w:hAnsi="Arial" w:cs="Arial"/>
                <w:color w:val="000000"/>
                <w:sz w:val="22"/>
                <w:szCs w:val="22"/>
              </w:rPr>
            </w:pPr>
            <w:r w:rsidRPr="008B3B94">
              <w:rPr>
                <w:rFonts w:ascii="Arial" w:eastAsia="Calibri" w:hAnsi="Arial" w:cs="Arial"/>
                <w:color w:val="000000"/>
                <w:sz w:val="22"/>
                <w:szCs w:val="22"/>
              </w:rPr>
              <w:t>Ability to plan workflow around significant peaks and troughs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BD681B">
            <w:pPr>
              <w:rPr>
                <w:rFonts w:ascii="Arial" w:eastAsia="Calibri" w:hAnsi="Arial" w:cs="Arial"/>
                <w:sz w:val="22"/>
                <w:szCs w:val="22"/>
              </w:rPr>
            </w:pPr>
            <w:r w:rsidRPr="008B3B94">
              <w:rPr>
                <w:rFonts w:ascii="Arial" w:eastAsia="Calibri" w:hAnsi="Arial" w:cs="Arial"/>
                <w:color w:val="000000"/>
                <w:sz w:val="22"/>
                <w:szCs w:val="22"/>
              </w:rPr>
              <w:t>Ability to analyse and interpret data and information</w:t>
            </w:r>
          </w:p>
        </w:tc>
        <w:tc>
          <w:tcPr>
            <w:tcW w:w="1843" w:type="dxa"/>
            <w:shd w:val="clear" w:color="auto" w:fill="auto"/>
          </w:tcPr>
          <w:p w:rsidR="00E97EC3" w:rsidRPr="008B3B94" w:rsidRDefault="00E97EC3" w:rsidP="008B3B94">
            <w:pPr>
              <w:jc w:val="center"/>
              <w:rPr>
                <w:rFonts w:ascii="Arial" w:eastAsia="Calibri" w:hAnsi="Arial" w:cs="Arial"/>
                <w:sz w:val="22"/>
                <w:szCs w:val="22"/>
              </w:rPr>
            </w:pPr>
          </w:p>
        </w:tc>
        <w:tc>
          <w:tcPr>
            <w:tcW w:w="1701"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r>
      <w:tr w:rsidR="00E97EC3" w:rsidRPr="008B3B94" w:rsidTr="008B3B94">
        <w:trPr>
          <w:trHeight w:val="115"/>
        </w:trPr>
        <w:tc>
          <w:tcPr>
            <w:tcW w:w="6912" w:type="dxa"/>
            <w:shd w:val="clear" w:color="auto" w:fill="auto"/>
          </w:tcPr>
          <w:p w:rsidR="00E97EC3" w:rsidRPr="008B3B94" w:rsidRDefault="00E97EC3" w:rsidP="00BD681B">
            <w:pPr>
              <w:rPr>
                <w:rFonts w:ascii="Arial" w:eastAsia="Calibri" w:hAnsi="Arial" w:cs="Arial"/>
                <w:sz w:val="22"/>
                <w:szCs w:val="22"/>
              </w:rPr>
            </w:pPr>
            <w:r w:rsidRPr="008B3B94">
              <w:rPr>
                <w:rFonts w:ascii="Arial" w:eastAsia="Calibri" w:hAnsi="Arial" w:cs="Arial"/>
                <w:color w:val="000000"/>
                <w:sz w:val="22"/>
                <w:szCs w:val="22"/>
              </w:rPr>
              <w:t>Ability to develop ideas, write, reports, business correspondence and business procedure documents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358"/>
        </w:trPr>
        <w:tc>
          <w:tcPr>
            <w:tcW w:w="6912" w:type="dxa"/>
            <w:shd w:val="clear" w:color="auto" w:fill="auto"/>
          </w:tcPr>
          <w:p w:rsidR="00E97EC3" w:rsidRPr="008B3B94" w:rsidRDefault="00E97EC3" w:rsidP="00BD681B">
            <w:pPr>
              <w:rPr>
                <w:rFonts w:ascii="Arial" w:eastAsia="Calibri" w:hAnsi="Arial" w:cs="Arial"/>
                <w:sz w:val="22"/>
                <w:szCs w:val="22"/>
              </w:rPr>
            </w:pPr>
            <w:r w:rsidRPr="008B3B94">
              <w:rPr>
                <w:rFonts w:ascii="Arial" w:eastAsia="Calibri" w:hAnsi="Arial" w:cs="Arial"/>
                <w:sz w:val="22"/>
                <w:szCs w:val="22"/>
              </w:rPr>
              <w:t xml:space="preserve">Able to maintain total confidentiality </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15"/>
        </w:trPr>
        <w:tc>
          <w:tcPr>
            <w:tcW w:w="6912" w:type="dxa"/>
            <w:shd w:val="clear" w:color="auto" w:fill="auto"/>
          </w:tcPr>
          <w:p w:rsidR="00E97EC3" w:rsidRPr="008B3B94" w:rsidRDefault="00E97EC3" w:rsidP="00BD681B">
            <w:pPr>
              <w:rPr>
                <w:rFonts w:ascii="Arial" w:eastAsia="Calibri" w:hAnsi="Arial" w:cs="Arial"/>
                <w:sz w:val="22"/>
                <w:szCs w:val="22"/>
              </w:rPr>
            </w:pPr>
            <w:r w:rsidRPr="008B3B94">
              <w:rPr>
                <w:rFonts w:ascii="Arial" w:eastAsia="Calibri" w:hAnsi="Arial" w:cs="Arial"/>
                <w:color w:val="000000"/>
                <w:sz w:val="22"/>
                <w:szCs w:val="22"/>
              </w:rPr>
              <w:t>Ability to present data and information effectively</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7C342D">
            <w:pPr>
              <w:rPr>
                <w:rFonts w:ascii="Arial" w:eastAsia="Calibri" w:hAnsi="Arial" w:cs="Arial"/>
                <w:sz w:val="22"/>
                <w:szCs w:val="22"/>
              </w:rPr>
            </w:pPr>
            <w:r w:rsidRPr="008B3B94">
              <w:rPr>
                <w:rFonts w:ascii="Arial" w:eastAsia="Calibri" w:hAnsi="Arial" w:cs="Arial"/>
                <w:sz w:val="22"/>
                <w:szCs w:val="22"/>
              </w:rPr>
              <w:t>Ability to interpret organisational priorities and align operations and strategies</w:t>
            </w:r>
          </w:p>
        </w:tc>
        <w:tc>
          <w:tcPr>
            <w:tcW w:w="1843" w:type="dxa"/>
            <w:shd w:val="clear" w:color="auto" w:fill="auto"/>
          </w:tcPr>
          <w:p w:rsidR="00E97EC3" w:rsidRPr="008B3B94" w:rsidRDefault="00E97EC3" w:rsidP="008B3B94">
            <w:pPr>
              <w:jc w:val="center"/>
              <w:rPr>
                <w:rFonts w:ascii="Arial" w:eastAsia="Calibri" w:hAnsi="Arial" w:cs="Arial"/>
                <w:sz w:val="22"/>
                <w:szCs w:val="22"/>
              </w:rPr>
            </w:pPr>
          </w:p>
        </w:tc>
        <w:tc>
          <w:tcPr>
            <w:tcW w:w="1701"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r>
      <w:tr w:rsidR="00E97EC3" w:rsidRPr="008B3B94" w:rsidTr="008B3B94">
        <w:trPr>
          <w:trHeight w:val="243"/>
        </w:trPr>
        <w:tc>
          <w:tcPr>
            <w:tcW w:w="6912" w:type="dxa"/>
            <w:shd w:val="clear" w:color="auto" w:fill="auto"/>
          </w:tcPr>
          <w:p w:rsidR="00E97EC3" w:rsidRPr="008B3B94" w:rsidRDefault="00E97EC3" w:rsidP="00CA33D9">
            <w:pPr>
              <w:rPr>
                <w:rFonts w:ascii="Arial" w:eastAsia="Calibri" w:hAnsi="Arial" w:cs="Arial"/>
                <w:sz w:val="22"/>
                <w:szCs w:val="22"/>
              </w:rPr>
            </w:pPr>
            <w:r w:rsidRPr="008B3B94">
              <w:rPr>
                <w:rFonts w:ascii="Arial" w:eastAsia="Calibri" w:hAnsi="Arial" w:cs="Arial"/>
                <w:color w:val="000000"/>
                <w:sz w:val="22"/>
                <w:szCs w:val="22"/>
              </w:rPr>
              <w:t>Ability to work to and monitor budgets and produce financial information as required</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15"/>
        </w:trPr>
        <w:tc>
          <w:tcPr>
            <w:tcW w:w="6912" w:type="dxa"/>
            <w:shd w:val="clear" w:color="auto" w:fill="D9D9D9"/>
          </w:tcPr>
          <w:p w:rsidR="00E97EC3" w:rsidRPr="008B3B94" w:rsidRDefault="00E97EC3" w:rsidP="00E2242B">
            <w:pPr>
              <w:rPr>
                <w:rFonts w:ascii="Arial" w:eastAsia="Calibri" w:hAnsi="Arial" w:cs="Arial"/>
                <w:b/>
                <w:sz w:val="22"/>
                <w:szCs w:val="22"/>
              </w:rPr>
            </w:pPr>
            <w:r w:rsidRPr="008B3B94">
              <w:rPr>
                <w:rFonts w:ascii="Arial" w:eastAsia="Calibri" w:hAnsi="Arial" w:cs="Arial"/>
                <w:b/>
                <w:sz w:val="22"/>
                <w:szCs w:val="22"/>
              </w:rPr>
              <w:t>Personal Attributes</w:t>
            </w:r>
          </w:p>
        </w:tc>
        <w:tc>
          <w:tcPr>
            <w:tcW w:w="1843" w:type="dxa"/>
            <w:shd w:val="clear" w:color="auto" w:fill="D9D9D9"/>
          </w:tcPr>
          <w:p w:rsidR="00E97EC3" w:rsidRPr="008B3B94" w:rsidRDefault="00E97EC3" w:rsidP="008B3B94">
            <w:pPr>
              <w:jc w:val="center"/>
              <w:rPr>
                <w:rFonts w:ascii="Arial" w:eastAsia="Calibri" w:hAnsi="Arial" w:cs="Arial"/>
                <w:sz w:val="22"/>
                <w:szCs w:val="22"/>
              </w:rPr>
            </w:pPr>
          </w:p>
        </w:tc>
        <w:tc>
          <w:tcPr>
            <w:tcW w:w="1701" w:type="dxa"/>
            <w:shd w:val="clear" w:color="auto" w:fill="D9D9D9"/>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rPr>
            </w:pPr>
            <w:r w:rsidRPr="008B3B94">
              <w:rPr>
                <w:rFonts w:ascii="Arial" w:eastAsia="Calibri" w:hAnsi="Arial" w:cs="Arial"/>
                <w:sz w:val="22"/>
                <w:szCs w:val="22"/>
              </w:rPr>
              <w:t>Dynamic, positive and engaging style.</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36"/>
        </w:trPr>
        <w:tc>
          <w:tcPr>
            <w:tcW w:w="6912" w:type="dxa"/>
            <w:shd w:val="clear" w:color="auto" w:fill="auto"/>
          </w:tcPr>
          <w:p w:rsidR="00E97EC3" w:rsidRPr="008B3B94" w:rsidRDefault="00E97EC3" w:rsidP="003A1A36">
            <w:pPr>
              <w:shd w:val="clear" w:color="auto" w:fill="FFFFFF"/>
              <w:rPr>
                <w:rFonts w:ascii="Arial" w:eastAsia="Calibri" w:hAnsi="Arial" w:cs="Arial"/>
                <w:color w:val="000000"/>
                <w:sz w:val="22"/>
                <w:szCs w:val="22"/>
              </w:rPr>
            </w:pPr>
            <w:r w:rsidRPr="008B3B94">
              <w:rPr>
                <w:rFonts w:ascii="Arial" w:hAnsi="Arial" w:cs="Arial"/>
                <w:sz w:val="22"/>
                <w:szCs w:val="22"/>
                <w:lang w:eastAsia="en-GB"/>
              </w:rPr>
              <w:t>Evidence of ability to learn successfully from past experience to improve future performance</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15"/>
        </w:trPr>
        <w:tc>
          <w:tcPr>
            <w:tcW w:w="6912" w:type="dxa"/>
            <w:shd w:val="clear" w:color="auto" w:fill="auto"/>
          </w:tcPr>
          <w:p w:rsidR="00E97EC3" w:rsidRPr="008B3B94" w:rsidRDefault="00E97EC3" w:rsidP="003A1A36">
            <w:pPr>
              <w:shd w:val="clear" w:color="auto" w:fill="FFFFFF"/>
              <w:rPr>
                <w:rFonts w:ascii="Arial" w:eastAsia="Calibri" w:hAnsi="Arial" w:cs="Arial"/>
                <w:color w:val="000000"/>
                <w:sz w:val="22"/>
                <w:szCs w:val="22"/>
              </w:rPr>
            </w:pPr>
            <w:r w:rsidRPr="008B3B94">
              <w:rPr>
                <w:rFonts w:ascii="Arial" w:eastAsia="Calibri" w:hAnsi="Arial" w:cs="Arial"/>
                <w:color w:val="000000"/>
                <w:sz w:val="22"/>
                <w:szCs w:val="22"/>
              </w:rPr>
              <w:t>Ability to engage with employees at all levels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rPr>
            </w:pPr>
            <w:r w:rsidRPr="008B3B94">
              <w:rPr>
                <w:rFonts w:ascii="Arial" w:eastAsia="Calibri" w:hAnsi="Arial" w:cs="Arial"/>
                <w:color w:val="000000"/>
                <w:sz w:val="22"/>
                <w:szCs w:val="22"/>
              </w:rPr>
              <w:t>Ability to communicate effectively with other managers and cross college functions.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243"/>
        </w:trPr>
        <w:tc>
          <w:tcPr>
            <w:tcW w:w="6912" w:type="dxa"/>
            <w:shd w:val="clear" w:color="auto" w:fill="auto"/>
          </w:tcPr>
          <w:p w:rsidR="00E97EC3" w:rsidRPr="008B3B94" w:rsidRDefault="00E97EC3" w:rsidP="003A1A36">
            <w:pPr>
              <w:shd w:val="clear" w:color="auto" w:fill="FFFFFF"/>
              <w:rPr>
                <w:rFonts w:ascii="Arial" w:eastAsia="Calibri" w:hAnsi="Arial" w:cs="Arial"/>
                <w:color w:val="000000"/>
                <w:sz w:val="22"/>
                <w:szCs w:val="22"/>
              </w:rPr>
            </w:pPr>
            <w:r w:rsidRPr="008B3B94">
              <w:rPr>
                <w:rFonts w:ascii="Arial" w:eastAsia="Calibri" w:hAnsi="Arial" w:cs="Arial"/>
                <w:color w:val="000000"/>
                <w:sz w:val="22"/>
                <w:szCs w:val="22"/>
              </w:rPr>
              <w:t>Ability to work to multiple deadlines in sometimes challenging situations and tight timeframes.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15"/>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rPr>
            </w:pPr>
            <w:r w:rsidRPr="008B3B94">
              <w:rPr>
                <w:rFonts w:ascii="Arial" w:hAnsi="Arial" w:cs="Arial"/>
                <w:sz w:val="22"/>
                <w:szCs w:val="22"/>
                <w:lang w:eastAsia="en-GB"/>
              </w:rPr>
              <w:lastRenderedPageBreak/>
              <w:t>Evidence of ability to improve customer satisfaction</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lang w:eastAsia="en-GB"/>
              </w:rPr>
            </w:pPr>
            <w:r w:rsidRPr="008B3B94">
              <w:rPr>
                <w:rFonts w:ascii="Arial" w:eastAsia="Calibri" w:hAnsi="Arial" w:cs="Arial"/>
                <w:sz w:val="22"/>
                <w:szCs w:val="22"/>
                <w:lang w:eastAsia="en-GB"/>
              </w:rPr>
              <w:t>Resilient and resourceful</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eastAsia="Calibri"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lang w:eastAsia="en-GB"/>
              </w:rPr>
            </w:pPr>
            <w:r w:rsidRPr="008B3B94">
              <w:rPr>
                <w:rFonts w:ascii="Arial" w:hAnsi="Arial" w:cs="Arial"/>
                <w:sz w:val="22"/>
                <w:szCs w:val="22"/>
              </w:rPr>
              <w:t>Possess a positive “can do” attitude.</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lang w:eastAsia="en-GB"/>
              </w:rPr>
            </w:pPr>
            <w:r w:rsidRPr="008B3B94">
              <w:rPr>
                <w:rFonts w:ascii="Arial" w:hAnsi="Arial" w:cs="Arial"/>
                <w:sz w:val="22"/>
                <w:szCs w:val="22"/>
              </w:rPr>
              <w:t>Flexible approach to work in order to meet business demands</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lang w:eastAsia="en-GB"/>
              </w:rPr>
            </w:pPr>
            <w:r w:rsidRPr="008B3B94">
              <w:rPr>
                <w:rFonts w:ascii="Arial" w:hAnsi="Arial" w:cs="Arial"/>
                <w:sz w:val="22"/>
                <w:szCs w:val="22"/>
              </w:rPr>
              <w:t>Willingness and ability to work at any site or location given reasonable notice</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E97EC3" w:rsidRPr="008B3B94" w:rsidTr="008B3B94">
        <w:trPr>
          <w:trHeight w:val="121"/>
        </w:trPr>
        <w:tc>
          <w:tcPr>
            <w:tcW w:w="6912" w:type="dxa"/>
            <w:shd w:val="clear" w:color="auto" w:fill="auto"/>
          </w:tcPr>
          <w:p w:rsidR="00E97EC3" w:rsidRPr="008B3B94" w:rsidRDefault="00E97EC3" w:rsidP="003A1A36">
            <w:pPr>
              <w:shd w:val="clear" w:color="auto" w:fill="FFFFFF"/>
              <w:rPr>
                <w:rFonts w:ascii="Arial" w:eastAsia="Calibri" w:hAnsi="Arial" w:cs="Arial"/>
                <w:sz w:val="22"/>
                <w:szCs w:val="22"/>
                <w:lang w:eastAsia="en-GB"/>
              </w:rPr>
            </w:pPr>
            <w:r w:rsidRPr="008B3B94">
              <w:rPr>
                <w:rFonts w:ascii="Arial" w:hAnsi="Arial" w:cs="Arial"/>
                <w:sz w:val="22"/>
                <w:szCs w:val="22"/>
              </w:rPr>
              <w:t xml:space="preserve">Willingness and ability to work flexibly throughout the week </w:t>
            </w:r>
          </w:p>
        </w:tc>
        <w:tc>
          <w:tcPr>
            <w:tcW w:w="1843" w:type="dxa"/>
            <w:shd w:val="clear" w:color="auto" w:fill="auto"/>
          </w:tcPr>
          <w:p w:rsidR="00E97EC3" w:rsidRPr="008B3B94" w:rsidRDefault="00E97EC3" w:rsidP="008B3B94">
            <w:pPr>
              <w:jc w:val="center"/>
              <w:rPr>
                <w:rFonts w:ascii="Arial" w:eastAsia="Calibri" w:hAnsi="Arial" w:cs="Arial"/>
                <w:sz w:val="22"/>
                <w:szCs w:val="22"/>
              </w:rPr>
            </w:pPr>
            <w:r w:rsidRPr="008B3B94">
              <w:rPr>
                <w:rFonts w:ascii="Arial" w:hAnsi="Arial" w:cs="Arial"/>
                <w:sz w:val="22"/>
                <w:szCs w:val="22"/>
              </w:rPr>
              <w:t>X</w:t>
            </w:r>
          </w:p>
        </w:tc>
        <w:tc>
          <w:tcPr>
            <w:tcW w:w="1701" w:type="dxa"/>
            <w:shd w:val="clear" w:color="auto" w:fill="auto"/>
          </w:tcPr>
          <w:p w:rsidR="00E97EC3" w:rsidRPr="008B3B94" w:rsidRDefault="00E97EC3" w:rsidP="008B3B94">
            <w:pPr>
              <w:jc w:val="center"/>
              <w:rPr>
                <w:rFonts w:ascii="Arial" w:eastAsia="Calibri" w:hAnsi="Arial" w:cs="Arial"/>
                <w:sz w:val="22"/>
                <w:szCs w:val="22"/>
              </w:rPr>
            </w:pPr>
          </w:p>
        </w:tc>
      </w:tr>
      <w:tr w:rsidR="000865DB" w:rsidRPr="008B3B94" w:rsidTr="008B3B94">
        <w:trPr>
          <w:trHeight w:val="121"/>
        </w:trPr>
        <w:tc>
          <w:tcPr>
            <w:tcW w:w="6912" w:type="dxa"/>
            <w:shd w:val="clear" w:color="auto" w:fill="auto"/>
          </w:tcPr>
          <w:p w:rsidR="000865DB" w:rsidRPr="008B3B94" w:rsidRDefault="000865DB" w:rsidP="004151B7">
            <w:pPr>
              <w:rPr>
                <w:rFonts w:ascii="Arial" w:hAnsi="Arial" w:cs="Arial"/>
                <w:sz w:val="22"/>
                <w:szCs w:val="22"/>
              </w:rPr>
            </w:pPr>
            <w:r w:rsidRPr="008B3B94">
              <w:rPr>
                <w:rFonts w:ascii="Arial" w:hAnsi="Arial" w:cs="Arial"/>
                <w:sz w:val="22"/>
                <w:szCs w:val="22"/>
              </w:rPr>
              <w:t>Awareness, understanding and commitment to the health &amp; safety requirements relating to the role.</w:t>
            </w:r>
          </w:p>
        </w:tc>
        <w:tc>
          <w:tcPr>
            <w:tcW w:w="1843" w:type="dxa"/>
            <w:shd w:val="clear" w:color="auto" w:fill="auto"/>
          </w:tcPr>
          <w:p w:rsidR="000865DB" w:rsidRPr="008B3B94" w:rsidRDefault="000865DB" w:rsidP="008B3B94">
            <w:pPr>
              <w:jc w:val="center"/>
              <w:rPr>
                <w:rFonts w:ascii="Arial" w:hAnsi="Arial" w:cs="Arial"/>
                <w:sz w:val="22"/>
                <w:szCs w:val="22"/>
              </w:rPr>
            </w:pPr>
            <w:r w:rsidRPr="008B3B94">
              <w:rPr>
                <w:rFonts w:ascii="Arial" w:hAnsi="Arial" w:cs="Arial"/>
                <w:sz w:val="22"/>
                <w:szCs w:val="22"/>
              </w:rPr>
              <w:t>X</w:t>
            </w:r>
          </w:p>
        </w:tc>
        <w:tc>
          <w:tcPr>
            <w:tcW w:w="1701" w:type="dxa"/>
            <w:shd w:val="clear" w:color="auto" w:fill="auto"/>
          </w:tcPr>
          <w:p w:rsidR="000865DB" w:rsidRPr="008B3B94" w:rsidRDefault="000865DB" w:rsidP="008B3B94">
            <w:pPr>
              <w:jc w:val="center"/>
              <w:rPr>
                <w:rFonts w:ascii="Arial" w:eastAsia="Calibri" w:hAnsi="Arial" w:cs="Arial"/>
                <w:sz w:val="22"/>
                <w:szCs w:val="22"/>
              </w:rPr>
            </w:pPr>
          </w:p>
        </w:tc>
      </w:tr>
      <w:tr w:rsidR="000865DB" w:rsidRPr="008B3B94" w:rsidTr="00CB465D">
        <w:trPr>
          <w:trHeight w:val="121"/>
        </w:trPr>
        <w:tc>
          <w:tcPr>
            <w:tcW w:w="6912" w:type="dxa"/>
            <w:shd w:val="clear" w:color="auto" w:fill="D9D9D9"/>
          </w:tcPr>
          <w:p w:rsidR="000865DB" w:rsidRPr="008B3B94" w:rsidRDefault="000865DB" w:rsidP="008B3B94">
            <w:pPr>
              <w:rPr>
                <w:rFonts w:ascii="Arial" w:eastAsia="Calibri" w:hAnsi="Arial" w:cs="Arial"/>
                <w:b/>
                <w:sz w:val="22"/>
                <w:szCs w:val="22"/>
                <w:lang w:eastAsia="en-GB"/>
              </w:rPr>
            </w:pPr>
            <w:r w:rsidRPr="008B3B94">
              <w:rPr>
                <w:rFonts w:ascii="Arial" w:eastAsia="Calibri" w:hAnsi="Arial" w:cs="Arial"/>
                <w:b/>
                <w:sz w:val="22"/>
                <w:szCs w:val="22"/>
              </w:rPr>
              <w:t>Safeguarding</w:t>
            </w:r>
          </w:p>
        </w:tc>
        <w:tc>
          <w:tcPr>
            <w:tcW w:w="1843" w:type="dxa"/>
            <w:shd w:val="clear" w:color="auto" w:fill="D9D9D9"/>
          </w:tcPr>
          <w:p w:rsidR="000865DB" w:rsidRPr="008B3B94" w:rsidRDefault="000865DB" w:rsidP="008B3B94">
            <w:pPr>
              <w:jc w:val="center"/>
              <w:rPr>
                <w:rFonts w:ascii="Arial" w:eastAsia="Calibri" w:hAnsi="Arial" w:cs="Arial"/>
                <w:sz w:val="22"/>
                <w:szCs w:val="22"/>
              </w:rPr>
            </w:pPr>
          </w:p>
        </w:tc>
        <w:tc>
          <w:tcPr>
            <w:tcW w:w="1701" w:type="dxa"/>
            <w:shd w:val="clear" w:color="auto" w:fill="D9D9D9"/>
          </w:tcPr>
          <w:p w:rsidR="000865DB" w:rsidRPr="008B3B94" w:rsidRDefault="000865DB" w:rsidP="008B3B94">
            <w:pPr>
              <w:jc w:val="center"/>
              <w:rPr>
                <w:rFonts w:ascii="Arial" w:eastAsia="Calibri" w:hAnsi="Arial" w:cs="Arial"/>
                <w:sz w:val="22"/>
                <w:szCs w:val="22"/>
              </w:rPr>
            </w:pPr>
          </w:p>
        </w:tc>
      </w:tr>
      <w:tr w:rsidR="000865DB" w:rsidRPr="008B3B94" w:rsidTr="008B3B94">
        <w:trPr>
          <w:trHeight w:val="121"/>
        </w:trPr>
        <w:tc>
          <w:tcPr>
            <w:tcW w:w="6912" w:type="dxa"/>
            <w:shd w:val="clear" w:color="auto" w:fill="auto"/>
          </w:tcPr>
          <w:p w:rsidR="000865DB" w:rsidRPr="008B3B94" w:rsidRDefault="000865DB" w:rsidP="003A1A36">
            <w:pPr>
              <w:shd w:val="clear" w:color="auto" w:fill="FFFFFF"/>
              <w:rPr>
                <w:rFonts w:ascii="Arial" w:eastAsia="Calibri" w:hAnsi="Arial" w:cs="Arial"/>
                <w:b/>
                <w:sz w:val="22"/>
                <w:szCs w:val="22"/>
              </w:rPr>
            </w:pPr>
            <w:r w:rsidRPr="008B3B94">
              <w:rPr>
                <w:rFonts w:ascii="Arial" w:hAnsi="Arial" w:cs="Arial"/>
                <w:sz w:val="22"/>
                <w:szCs w:val="22"/>
              </w:rPr>
              <w:t xml:space="preserve">Satisfactory enhanced DBS disclosure </w:t>
            </w:r>
          </w:p>
        </w:tc>
        <w:tc>
          <w:tcPr>
            <w:tcW w:w="1843" w:type="dxa"/>
            <w:shd w:val="clear" w:color="auto" w:fill="auto"/>
          </w:tcPr>
          <w:p w:rsidR="000865DB" w:rsidRPr="008B3B94" w:rsidRDefault="000865DB" w:rsidP="008B3B94">
            <w:pPr>
              <w:jc w:val="center"/>
              <w:rPr>
                <w:rFonts w:ascii="Arial" w:eastAsia="Calibri" w:hAnsi="Arial" w:cs="Arial"/>
                <w:sz w:val="22"/>
                <w:szCs w:val="22"/>
              </w:rPr>
            </w:pPr>
            <w:r w:rsidRPr="008B3B94">
              <w:rPr>
                <w:rFonts w:ascii="Arial" w:hAnsi="Arial" w:cs="Arial"/>
                <w:sz w:val="22"/>
                <w:szCs w:val="22"/>
              </w:rPr>
              <w:t>X</w:t>
            </w:r>
          </w:p>
        </w:tc>
        <w:tc>
          <w:tcPr>
            <w:tcW w:w="1701" w:type="dxa"/>
            <w:shd w:val="clear" w:color="auto" w:fill="auto"/>
          </w:tcPr>
          <w:p w:rsidR="000865DB" w:rsidRPr="008B3B94" w:rsidRDefault="000865DB" w:rsidP="008B3B94">
            <w:pPr>
              <w:jc w:val="center"/>
              <w:rPr>
                <w:rFonts w:ascii="Arial" w:eastAsia="Calibri" w:hAnsi="Arial" w:cs="Arial"/>
                <w:sz w:val="22"/>
                <w:szCs w:val="22"/>
              </w:rPr>
            </w:pPr>
          </w:p>
        </w:tc>
      </w:tr>
      <w:tr w:rsidR="000865DB" w:rsidRPr="008B3B94" w:rsidTr="008B3B94">
        <w:trPr>
          <w:trHeight w:val="121"/>
        </w:trPr>
        <w:tc>
          <w:tcPr>
            <w:tcW w:w="6912" w:type="dxa"/>
            <w:shd w:val="clear" w:color="auto" w:fill="auto"/>
          </w:tcPr>
          <w:p w:rsidR="000865DB" w:rsidRPr="008B3B94" w:rsidRDefault="000865DB" w:rsidP="003A1A36">
            <w:pPr>
              <w:shd w:val="clear" w:color="auto" w:fill="FFFFFF"/>
              <w:rPr>
                <w:rFonts w:ascii="Arial" w:hAnsi="Arial" w:cs="Arial"/>
                <w:sz w:val="22"/>
                <w:szCs w:val="22"/>
              </w:rPr>
            </w:pPr>
            <w:r w:rsidRPr="008B3B94">
              <w:rPr>
                <w:rFonts w:ascii="Arial" w:hAnsi="Arial" w:cs="Arial"/>
                <w:sz w:val="22"/>
                <w:szCs w:val="22"/>
              </w:rPr>
              <w:t xml:space="preserve">Displays awareness, understanding and commitment to the protection and safeguarding of children and young vulnerable adults. </w:t>
            </w:r>
          </w:p>
        </w:tc>
        <w:tc>
          <w:tcPr>
            <w:tcW w:w="1843" w:type="dxa"/>
            <w:shd w:val="clear" w:color="auto" w:fill="auto"/>
          </w:tcPr>
          <w:p w:rsidR="000865DB" w:rsidRPr="008B3B94" w:rsidRDefault="000865DB" w:rsidP="008B3B94">
            <w:pPr>
              <w:jc w:val="center"/>
              <w:rPr>
                <w:rFonts w:ascii="Arial" w:hAnsi="Arial" w:cs="Arial"/>
                <w:sz w:val="22"/>
                <w:szCs w:val="22"/>
              </w:rPr>
            </w:pPr>
            <w:r w:rsidRPr="008B3B94">
              <w:rPr>
                <w:rFonts w:ascii="Arial" w:hAnsi="Arial" w:cs="Arial"/>
                <w:sz w:val="22"/>
                <w:szCs w:val="22"/>
              </w:rPr>
              <w:t>X</w:t>
            </w:r>
          </w:p>
        </w:tc>
        <w:tc>
          <w:tcPr>
            <w:tcW w:w="1701" w:type="dxa"/>
            <w:shd w:val="clear" w:color="auto" w:fill="auto"/>
          </w:tcPr>
          <w:p w:rsidR="000865DB" w:rsidRPr="008B3B94" w:rsidRDefault="000865DB" w:rsidP="008B3B94">
            <w:pPr>
              <w:jc w:val="center"/>
              <w:rPr>
                <w:rFonts w:ascii="Arial" w:eastAsia="Calibri" w:hAnsi="Arial" w:cs="Arial"/>
                <w:sz w:val="22"/>
                <w:szCs w:val="22"/>
              </w:rPr>
            </w:pPr>
          </w:p>
        </w:tc>
      </w:tr>
      <w:tr w:rsidR="000865DB" w:rsidRPr="008B3B94" w:rsidTr="008B3B94">
        <w:trPr>
          <w:trHeight w:val="121"/>
        </w:trPr>
        <w:tc>
          <w:tcPr>
            <w:tcW w:w="6912" w:type="dxa"/>
            <w:shd w:val="clear" w:color="auto" w:fill="auto"/>
          </w:tcPr>
          <w:p w:rsidR="000865DB" w:rsidRPr="008B3B94" w:rsidRDefault="000865DB" w:rsidP="003A1A36">
            <w:pPr>
              <w:shd w:val="clear" w:color="auto" w:fill="FFFFFF"/>
              <w:rPr>
                <w:rFonts w:ascii="Arial" w:hAnsi="Arial" w:cs="Arial"/>
                <w:sz w:val="22"/>
                <w:szCs w:val="22"/>
              </w:rPr>
            </w:pPr>
            <w:r w:rsidRPr="008B3B94">
              <w:rPr>
                <w:rFonts w:ascii="Arial" w:hAnsi="Arial" w:cs="Arial"/>
                <w:sz w:val="22"/>
                <w:szCs w:val="22"/>
              </w:rPr>
              <w:t>Commitment to policies on child protection, health and safety, confidentiality, student behaviour / discipline and equal opportunities</w:t>
            </w:r>
          </w:p>
        </w:tc>
        <w:tc>
          <w:tcPr>
            <w:tcW w:w="1843" w:type="dxa"/>
            <w:shd w:val="clear" w:color="auto" w:fill="auto"/>
          </w:tcPr>
          <w:p w:rsidR="000865DB" w:rsidRPr="008B3B94" w:rsidRDefault="000865DB" w:rsidP="008B3B94">
            <w:pPr>
              <w:jc w:val="center"/>
              <w:rPr>
                <w:rFonts w:ascii="Arial" w:hAnsi="Arial" w:cs="Arial"/>
                <w:sz w:val="22"/>
                <w:szCs w:val="22"/>
              </w:rPr>
            </w:pPr>
            <w:r w:rsidRPr="008B3B94">
              <w:rPr>
                <w:rFonts w:ascii="Arial" w:hAnsi="Arial" w:cs="Arial"/>
                <w:sz w:val="22"/>
                <w:szCs w:val="22"/>
              </w:rPr>
              <w:t>X</w:t>
            </w:r>
          </w:p>
        </w:tc>
        <w:tc>
          <w:tcPr>
            <w:tcW w:w="1701" w:type="dxa"/>
            <w:shd w:val="clear" w:color="auto" w:fill="auto"/>
          </w:tcPr>
          <w:p w:rsidR="000865DB" w:rsidRPr="008B3B94" w:rsidRDefault="000865DB" w:rsidP="008B3B94">
            <w:pPr>
              <w:jc w:val="center"/>
              <w:rPr>
                <w:rFonts w:ascii="Arial" w:eastAsia="Calibri" w:hAnsi="Arial" w:cs="Arial"/>
                <w:sz w:val="22"/>
                <w:szCs w:val="22"/>
              </w:rPr>
            </w:pPr>
          </w:p>
        </w:tc>
      </w:tr>
    </w:tbl>
    <w:p w:rsidR="00E97EC3" w:rsidRPr="007C342D" w:rsidRDefault="00E97EC3" w:rsidP="00D73280">
      <w:pPr>
        <w:rPr>
          <w:rFonts w:ascii="Arial" w:hAnsi="Arial" w:cs="Arial"/>
          <w:b/>
          <w:sz w:val="22"/>
          <w:szCs w:val="22"/>
        </w:rPr>
      </w:pPr>
    </w:p>
    <w:p w:rsidR="00D73280" w:rsidRPr="007C342D" w:rsidRDefault="009A20F2" w:rsidP="00D73280">
      <w:pPr>
        <w:rPr>
          <w:rFonts w:ascii="Arial" w:hAnsi="Arial" w:cs="Arial"/>
          <w:b/>
          <w:sz w:val="22"/>
          <w:szCs w:val="22"/>
        </w:rPr>
      </w:pPr>
      <w:r w:rsidRPr="007C342D">
        <w:rPr>
          <w:rFonts w:ascii="Arial" w:hAnsi="Arial" w:cs="Arial"/>
          <w:b/>
          <w:sz w:val="22"/>
          <w:szCs w:val="22"/>
        </w:rPr>
        <w:t>NOTE</w:t>
      </w:r>
    </w:p>
    <w:p w:rsidR="009A20F2" w:rsidRPr="007C342D" w:rsidRDefault="009A20F2" w:rsidP="009A20F2">
      <w:pPr>
        <w:pStyle w:val="NormalWeb"/>
        <w:spacing w:before="0" w:beforeAutospacing="0" w:after="0" w:afterAutospacing="0"/>
        <w:jc w:val="both"/>
        <w:rPr>
          <w:rFonts w:ascii="Arial" w:hAnsi="Arial" w:cs="Arial"/>
          <w:sz w:val="16"/>
          <w:szCs w:val="22"/>
          <w:lang w:val="en"/>
        </w:rPr>
      </w:pPr>
    </w:p>
    <w:p w:rsidR="009A20F2" w:rsidRPr="007C342D" w:rsidRDefault="00D73280" w:rsidP="009A20F2">
      <w:pPr>
        <w:pStyle w:val="NormalWeb"/>
        <w:spacing w:before="0" w:beforeAutospacing="0" w:after="0" w:afterAutospacing="0"/>
        <w:jc w:val="both"/>
        <w:rPr>
          <w:rFonts w:ascii="Arial" w:hAnsi="Arial" w:cs="Arial"/>
          <w:sz w:val="22"/>
          <w:szCs w:val="22"/>
          <w:lang w:val="en"/>
        </w:rPr>
      </w:pPr>
      <w:r w:rsidRPr="007C342D">
        <w:rPr>
          <w:rFonts w:ascii="Arial" w:hAnsi="Arial" w:cs="Arial"/>
          <w:sz w:val="22"/>
          <w:szCs w:val="22"/>
          <w:lang w:val="en"/>
        </w:rPr>
        <w:t xml:space="preserve">All candidates will be asked for proof of their eligibility to work in the UK during the interview and selection process. Tier 2 Certificates of Sponsorship are restricted by the UK </w:t>
      </w:r>
      <w:r w:rsidR="00FB30D9" w:rsidRPr="007C342D">
        <w:rPr>
          <w:rFonts w:ascii="Arial" w:hAnsi="Arial" w:cs="Arial"/>
          <w:sz w:val="22"/>
          <w:szCs w:val="22"/>
          <w:lang w:val="en"/>
        </w:rPr>
        <w:t>Visas &amp; Immigration Service</w:t>
      </w:r>
      <w:r w:rsidRPr="007C342D">
        <w:rPr>
          <w:rFonts w:ascii="Arial" w:hAnsi="Arial" w:cs="Arial"/>
          <w:sz w:val="22"/>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FB30D9" w:rsidRPr="007C342D">
        <w:rPr>
          <w:rFonts w:ascii="Arial" w:hAnsi="Arial" w:cs="Arial"/>
          <w:sz w:val="22"/>
          <w:szCs w:val="22"/>
          <w:lang w:val="en"/>
        </w:rPr>
        <w:t>Visas &amp; Immigration Service</w:t>
      </w:r>
      <w:r w:rsidR="008C7D3F" w:rsidRPr="007C342D">
        <w:rPr>
          <w:rFonts w:ascii="Arial" w:hAnsi="Arial" w:cs="Arial"/>
          <w:sz w:val="22"/>
          <w:szCs w:val="22"/>
          <w:lang w:val="en"/>
        </w:rPr>
        <w:t xml:space="preserve">s </w:t>
      </w:r>
      <w:r w:rsidRPr="007C342D">
        <w:rPr>
          <w:rFonts w:ascii="Arial" w:hAnsi="Arial" w:cs="Arial"/>
          <w:sz w:val="22"/>
          <w:szCs w:val="22"/>
          <w:lang w:val="en"/>
        </w:rPr>
        <w:t xml:space="preserve">Website. </w:t>
      </w:r>
    </w:p>
    <w:p w:rsidR="009A20F2" w:rsidRPr="007C342D" w:rsidRDefault="009A20F2">
      <w:pPr>
        <w:rPr>
          <w:rFonts w:ascii="Arial" w:eastAsia="Calibri" w:hAnsi="Arial" w:cs="Arial"/>
          <w:b/>
          <w:sz w:val="22"/>
          <w:szCs w:val="22"/>
          <w:lang w:eastAsia="en-GB"/>
        </w:rPr>
      </w:pPr>
      <w:r w:rsidRPr="007C342D">
        <w:rPr>
          <w:rFonts w:ascii="Arial" w:hAnsi="Arial" w:cs="Arial"/>
          <w:b/>
          <w:sz w:val="22"/>
          <w:szCs w:val="22"/>
        </w:rPr>
        <w:br w:type="page"/>
      </w:r>
    </w:p>
    <w:p w:rsidR="00D73280" w:rsidRPr="007C342D" w:rsidRDefault="00D73280" w:rsidP="009A20F2">
      <w:pPr>
        <w:pStyle w:val="NormalWeb"/>
        <w:spacing w:before="0" w:beforeAutospacing="0" w:after="0" w:afterAutospacing="0"/>
        <w:jc w:val="both"/>
        <w:rPr>
          <w:rFonts w:ascii="Arial" w:hAnsi="Arial" w:cs="Arial"/>
          <w:sz w:val="16"/>
          <w:szCs w:val="22"/>
          <w:lang w:val="en"/>
        </w:rPr>
      </w:pPr>
      <w:r w:rsidRPr="007C342D">
        <w:rPr>
          <w:rFonts w:ascii="Arial" w:hAnsi="Arial" w:cs="Arial"/>
          <w:b/>
          <w:sz w:val="22"/>
          <w:szCs w:val="22"/>
        </w:rPr>
        <w:lastRenderedPageBreak/>
        <w:t>Appendix A ‘The Moulton Manager’</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Delivering excellent service</w:t>
      </w:r>
    </w:p>
    <w:p w:rsidR="00D73280" w:rsidRPr="007C342D" w:rsidRDefault="00D73280" w:rsidP="00D73280">
      <w:pPr>
        <w:numPr>
          <w:ilvl w:val="0"/>
          <w:numId w:val="2"/>
        </w:numPr>
        <w:rPr>
          <w:rFonts w:ascii="Arial" w:hAnsi="Arial" w:cs="Arial"/>
          <w:sz w:val="22"/>
          <w:szCs w:val="22"/>
        </w:rPr>
      </w:pPr>
      <w:r w:rsidRPr="007C342D">
        <w:rPr>
          <w:rFonts w:ascii="Arial" w:hAnsi="Arial" w:cs="Arial"/>
          <w:sz w:val="22"/>
          <w:szCs w:val="22"/>
        </w:rPr>
        <w:t>Has a customer-centred approach</w:t>
      </w:r>
    </w:p>
    <w:p w:rsidR="00D73280" w:rsidRPr="007C342D" w:rsidRDefault="00D73280" w:rsidP="00D73280">
      <w:pPr>
        <w:numPr>
          <w:ilvl w:val="0"/>
          <w:numId w:val="2"/>
        </w:numPr>
        <w:rPr>
          <w:rFonts w:ascii="Arial" w:hAnsi="Arial" w:cs="Arial"/>
          <w:sz w:val="22"/>
          <w:szCs w:val="22"/>
        </w:rPr>
      </w:pPr>
      <w:r w:rsidRPr="007C342D">
        <w:rPr>
          <w:rFonts w:ascii="Arial" w:hAnsi="Arial" w:cs="Arial"/>
          <w:sz w:val="22"/>
          <w:szCs w:val="22"/>
        </w:rPr>
        <w:t>Actively seeks feedback from a variety of stakeholders</w:t>
      </w:r>
    </w:p>
    <w:p w:rsidR="00D73280" w:rsidRPr="007C342D" w:rsidRDefault="00D73280" w:rsidP="00D73280">
      <w:pPr>
        <w:numPr>
          <w:ilvl w:val="0"/>
          <w:numId w:val="2"/>
        </w:numPr>
        <w:rPr>
          <w:rFonts w:ascii="Arial" w:hAnsi="Arial" w:cs="Arial"/>
          <w:sz w:val="22"/>
          <w:szCs w:val="22"/>
        </w:rPr>
      </w:pPr>
      <w:r w:rsidRPr="007C342D">
        <w:rPr>
          <w:rFonts w:ascii="Arial" w:hAnsi="Arial" w:cs="Arial"/>
          <w:sz w:val="22"/>
          <w:szCs w:val="22"/>
        </w:rPr>
        <w:t xml:space="preserve">Shows awareness of and commitment to goals and standards </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Finding innovative solutions</w:t>
      </w:r>
    </w:p>
    <w:p w:rsidR="00D73280" w:rsidRPr="007C342D" w:rsidRDefault="00D73280" w:rsidP="00D73280">
      <w:pPr>
        <w:numPr>
          <w:ilvl w:val="0"/>
          <w:numId w:val="3"/>
        </w:numPr>
        <w:rPr>
          <w:rFonts w:ascii="Arial" w:hAnsi="Arial" w:cs="Arial"/>
          <w:sz w:val="22"/>
          <w:szCs w:val="22"/>
        </w:rPr>
      </w:pPr>
      <w:r w:rsidRPr="007C342D">
        <w:rPr>
          <w:rFonts w:ascii="Arial" w:hAnsi="Arial" w:cs="Arial"/>
          <w:sz w:val="22"/>
          <w:szCs w:val="22"/>
        </w:rPr>
        <w:t>Seeks out ideas and input</w:t>
      </w:r>
    </w:p>
    <w:p w:rsidR="00D73280" w:rsidRPr="007C342D" w:rsidRDefault="00D73280" w:rsidP="00D73280">
      <w:pPr>
        <w:numPr>
          <w:ilvl w:val="0"/>
          <w:numId w:val="3"/>
        </w:numPr>
        <w:rPr>
          <w:rFonts w:ascii="Arial" w:hAnsi="Arial" w:cs="Arial"/>
          <w:sz w:val="22"/>
          <w:szCs w:val="22"/>
        </w:rPr>
      </w:pPr>
      <w:r w:rsidRPr="007C342D">
        <w:rPr>
          <w:rFonts w:ascii="Arial" w:hAnsi="Arial" w:cs="Arial"/>
          <w:sz w:val="22"/>
          <w:szCs w:val="22"/>
        </w:rPr>
        <w:t>Encourages individuals to take responsibility</w:t>
      </w:r>
    </w:p>
    <w:p w:rsidR="00D73280" w:rsidRPr="007C342D" w:rsidRDefault="00D73280" w:rsidP="00D73280">
      <w:pPr>
        <w:numPr>
          <w:ilvl w:val="0"/>
          <w:numId w:val="3"/>
        </w:numPr>
        <w:rPr>
          <w:rFonts w:ascii="Arial" w:hAnsi="Arial" w:cs="Arial"/>
          <w:sz w:val="22"/>
          <w:szCs w:val="22"/>
        </w:rPr>
      </w:pPr>
      <w:r w:rsidRPr="007C342D">
        <w:rPr>
          <w:rFonts w:ascii="Arial" w:hAnsi="Arial" w:cs="Arial"/>
          <w:sz w:val="22"/>
          <w:szCs w:val="22"/>
        </w:rPr>
        <w:t>Challenges the status quo</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Embracing change </w:t>
      </w:r>
    </w:p>
    <w:p w:rsidR="00D73280" w:rsidRPr="007C342D" w:rsidRDefault="00D73280" w:rsidP="00D73280">
      <w:pPr>
        <w:numPr>
          <w:ilvl w:val="0"/>
          <w:numId w:val="4"/>
        </w:numPr>
        <w:rPr>
          <w:rFonts w:ascii="Arial" w:hAnsi="Arial" w:cs="Arial"/>
          <w:sz w:val="22"/>
          <w:szCs w:val="22"/>
        </w:rPr>
      </w:pPr>
      <w:r w:rsidRPr="007C342D">
        <w:rPr>
          <w:rFonts w:ascii="Arial" w:hAnsi="Arial" w:cs="Arial"/>
          <w:sz w:val="22"/>
          <w:szCs w:val="22"/>
        </w:rPr>
        <w:t>Adjusts to unfamiliar situations, demands and changing roles</w:t>
      </w:r>
    </w:p>
    <w:p w:rsidR="00D73280" w:rsidRPr="007C342D" w:rsidRDefault="00D73280" w:rsidP="00D73280">
      <w:pPr>
        <w:numPr>
          <w:ilvl w:val="0"/>
          <w:numId w:val="4"/>
        </w:numPr>
        <w:rPr>
          <w:rFonts w:ascii="Arial" w:hAnsi="Arial" w:cs="Arial"/>
          <w:sz w:val="22"/>
          <w:szCs w:val="22"/>
        </w:rPr>
      </w:pPr>
      <w:r w:rsidRPr="007C342D">
        <w:rPr>
          <w:rFonts w:ascii="Arial" w:hAnsi="Arial" w:cs="Arial"/>
          <w:sz w:val="22"/>
          <w:szCs w:val="22"/>
        </w:rPr>
        <w:t>Sees change as opportunity</w:t>
      </w:r>
    </w:p>
    <w:p w:rsidR="00D73280" w:rsidRPr="007C342D" w:rsidRDefault="00D73280" w:rsidP="00D73280">
      <w:pPr>
        <w:numPr>
          <w:ilvl w:val="0"/>
          <w:numId w:val="4"/>
        </w:numPr>
        <w:rPr>
          <w:rFonts w:ascii="Arial" w:hAnsi="Arial" w:cs="Arial"/>
          <w:sz w:val="22"/>
          <w:szCs w:val="22"/>
        </w:rPr>
      </w:pPr>
      <w:r w:rsidRPr="007C342D">
        <w:rPr>
          <w:rFonts w:ascii="Arial" w:hAnsi="Arial" w:cs="Arial"/>
          <w:sz w:val="22"/>
          <w:szCs w:val="22"/>
        </w:rPr>
        <w:t>Is receptive to new ideas</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Commercial Focus</w:t>
      </w:r>
    </w:p>
    <w:p w:rsidR="00D73280" w:rsidRPr="007C342D" w:rsidRDefault="00D73280" w:rsidP="00D73280">
      <w:pPr>
        <w:numPr>
          <w:ilvl w:val="0"/>
          <w:numId w:val="5"/>
        </w:numPr>
        <w:rPr>
          <w:rFonts w:ascii="Arial" w:hAnsi="Arial" w:cs="Arial"/>
          <w:sz w:val="22"/>
          <w:szCs w:val="22"/>
        </w:rPr>
      </w:pPr>
      <w:r w:rsidRPr="007C342D">
        <w:rPr>
          <w:rFonts w:ascii="Arial" w:hAnsi="Arial" w:cs="Arial"/>
          <w:sz w:val="22"/>
          <w:szCs w:val="22"/>
        </w:rPr>
        <w:t>Operates on business principles</w:t>
      </w:r>
    </w:p>
    <w:p w:rsidR="00D73280" w:rsidRPr="007C342D" w:rsidRDefault="00D73280" w:rsidP="00D73280">
      <w:pPr>
        <w:numPr>
          <w:ilvl w:val="0"/>
          <w:numId w:val="5"/>
        </w:numPr>
        <w:rPr>
          <w:rFonts w:ascii="Arial" w:hAnsi="Arial" w:cs="Arial"/>
          <w:sz w:val="22"/>
          <w:szCs w:val="22"/>
        </w:rPr>
      </w:pPr>
      <w:r w:rsidRPr="007C342D">
        <w:rPr>
          <w:rFonts w:ascii="Arial" w:hAnsi="Arial" w:cs="Arial"/>
          <w:sz w:val="22"/>
          <w:szCs w:val="22"/>
        </w:rPr>
        <w:t>Strives to continuously improve their area(s)</w:t>
      </w:r>
    </w:p>
    <w:p w:rsidR="00D73280" w:rsidRPr="007C342D" w:rsidRDefault="00D73280" w:rsidP="00D73280">
      <w:pPr>
        <w:numPr>
          <w:ilvl w:val="0"/>
          <w:numId w:val="5"/>
        </w:numPr>
        <w:rPr>
          <w:rFonts w:ascii="Arial" w:hAnsi="Arial" w:cs="Arial"/>
          <w:sz w:val="22"/>
          <w:szCs w:val="22"/>
        </w:rPr>
      </w:pPr>
      <w:r w:rsidRPr="007C342D">
        <w:rPr>
          <w:rFonts w:ascii="Arial" w:hAnsi="Arial" w:cs="Arial"/>
          <w:sz w:val="22"/>
          <w:szCs w:val="22"/>
        </w:rPr>
        <w:t xml:space="preserve">Seeks to enhance the reputation of the </w:t>
      </w:r>
      <w:r w:rsidR="00CD6189">
        <w:rPr>
          <w:rFonts w:ascii="Arial" w:hAnsi="Arial" w:cs="Arial"/>
          <w:sz w:val="22"/>
          <w:szCs w:val="22"/>
        </w:rPr>
        <w:t>C</w:t>
      </w:r>
      <w:r w:rsidRPr="007C342D">
        <w:rPr>
          <w:rFonts w:ascii="Arial" w:hAnsi="Arial" w:cs="Arial"/>
          <w:sz w:val="22"/>
          <w:szCs w:val="22"/>
        </w:rPr>
        <w:t>ollege</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Engaging with the big picture </w:t>
      </w:r>
    </w:p>
    <w:p w:rsidR="00D73280" w:rsidRPr="007C342D" w:rsidRDefault="00D73280" w:rsidP="00D73280">
      <w:pPr>
        <w:numPr>
          <w:ilvl w:val="0"/>
          <w:numId w:val="6"/>
        </w:numPr>
        <w:rPr>
          <w:rFonts w:ascii="Arial" w:hAnsi="Arial" w:cs="Arial"/>
          <w:sz w:val="22"/>
          <w:szCs w:val="22"/>
        </w:rPr>
      </w:pPr>
      <w:r w:rsidRPr="007C342D">
        <w:rPr>
          <w:rFonts w:ascii="Arial" w:hAnsi="Arial" w:cs="Arial"/>
          <w:sz w:val="22"/>
          <w:szCs w:val="22"/>
        </w:rPr>
        <w:t>Anticipates the future vision for the team</w:t>
      </w:r>
    </w:p>
    <w:p w:rsidR="00D73280" w:rsidRPr="007C342D" w:rsidRDefault="00D73280" w:rsidP="00D73280">
      <w:pPr>
        <w:numPr>
          <w:ilvl w:val="0"/>
          <w:numId w:val="6"/>
        </w:numPr>
        <w:rPr>
          <w:rFonts w:ascii="Arial" w:hAnsi="Arial" w:cs="Arial"/>
          <w:sz w:val="22"/>
          <w:szCs w:val="22"/>
        </w:rPr>
      </w:pPr>
      <w:r w:rsidRPr="007C342D">
        <w:rPr>
          <w:rFonts w:ascii="Arial" w:hAnsi="Arial" w:cs="Arial"/>
          <w:sz w:val="22"/>
          <w:szCs w:val="22"/>
        </w:rPr>
        <w:t>Helps others see the importance and relevance of their contribution</w:t>
      </w:r>
    </w:p>
    <w:p w:rsidR="00D73280" w:rsidRPr="007C342D" w:rsidRDefault="00D73280" w:rsidP="00D73280">
      <w:pPr>
        <w:numPr>
          <w:ilvl w:val="0"/>
          <w:numId w:val="6"/>
        </w:numPr>
        <w:rPr>
          <w:rFonts w:ascii="Arial" w:hAnsi="Arial" w:cs="Arial"/>
          <w:sz w:val="22"/>
          <w:szCs w:val="22"/>
        </w:rPr>
      </w:pPr>
      <w:r w:rsidRPr="007C342D">
        <w:rPr>
          <w:rFonts w:ascii="Arial" w:hAnsi="Arial" w:cs="Arial"/>
          <w:sz w:val="22"/>
          <w:szCs w:val="22"/>
        </w:rPr>
        <w:t>Understands Moulton’s strategic objectives</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Developing self and others </w:t>
      </w:r>
    </w:p>
    <w:p w:rsidR="00D73280" w:rsidRPr="007C342D" w:rsidRDefault="00D73280" w:rsidP="00D73280">
      <w:pPr>
        <w:numPr>
          <w:ilvl w:val="0"/>
          <w:numId w:val="7"/>
        </w:numPr>
        <w:rPr>
          <w:rFonts w:ascii="Arial" w:hAnsi="Arial" w:cs="Arial"/>
          <w:sz w:val="22"/>
          <w:szCs w:val="22"/>
        </w:rPr>
      </w:pPr>
      <w:r w:rsidRPr="007C342D">
        <w:rPr>
          <w:rFonts w:ascii="Arial" w:hAnsi="Arial" w:cs="Arial"/>
          <w:sz w:val="22"/>
          <w:szCs w:val="22"/>
        </w:rPr>
        <w:t>Is aware of the impact they have on others</w:t>
      </w:r>
    </w:p>
    <w:p w:rsidR="00D73280" w:rsidRPr="007C342D" w:rsidRDefault="00D73280" w:rsidP="00D73280">
      <w:pPr>
        <w:numPr>
          <w:ilvl w:val="0"/>
          <w:numId w:val="7"/>
        </w:numPr>
        <w:rPr>
          <w:rFonts w:ascii="Arial" w:hAnsi="Arial" w:cs="Arial"/>
          <w:sz w:val="22"/>
          <w:szCs w:val="22"/>
        </w:rPr>
      </w:pPr>
      <w:r w:rsidRPr="007C342D">
        <w:rPr>
          <w:rFonts w:ascii="Arial" w:hAnsi="Arial" w:cs="Arial"/>
          <w:sz w:val="22"/>
          <w:szCs w:val="22"/>
        </w:rPr>
        <w:t>Provides learning and development opportunities</w:t>
      </w:r>
    </w:p>
    <w:p w:rsidR="00D73280" w:rsidRPr="007C342D" w:rsidRDefault="00D73280" w:rsidP="00D73280">
      <w:pPr>
        <w:numPr>
          <w:ilvl w:val="0"/>
          <w:numId w:val="7"/>
        </w:numPr>
        <w:rPr>
          <w:rFonts w:ascii="Arial" w:hAnsi="Arial" w:cs="Arial"/>
          <w:sz w:val="22"/>
          <w:szCs w:val="22"/>
        </w:rPr>
      </w:pPr>
      <w:r w:rsidRPr="007C342D">
        <w:rPr>
          <w:rFonts w:ascii="Arial" w:hAnsi="Arial" w:cs="Arial"/>
          <w:sz w:val="22"/>
          <w:szCs w:val="22"/>
        </w:rPr>
        <w:t>Develops their skills for the future</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Working with people </w:t>
      </w:r>
    </w:p>
    <w:p w:rsidR="00D73280" w:rsidRPr="007C342D" w:rsidRDefault="00D73280" w:rsidP="00D73280">
      <w:pPr>
        <w:numPr>
          <w:ilvl w:val="0"/>
          <w:numId w:val="8"/>
        </w:numPr>
        <w:rPr>
          <w:rFonts w:ascii="Arial" w:hAnsi="Arial" w:cs="Arial"/>
          <w:sz w:val="22"/>
          <w:szCs w:val="22"/>
        </w:rPr>
      </w:pPr>
      <w:r w:rsidRPr="007C342D">
        <w:rPr>
          <w:rFonts w:ascii="Arial" w:hAnsi="Arial" w:cs="Arial"/>
          <w:sz w:val="22"/>
          <w:szCs w:val="22"/>
        </w:rPr>
        <w:t xml:space="preserve">Acts as a role model for the </w:t>
      </w:r>
      <w:r w:rsidR="00CD6189">
        <w:rPr>
          <w:rFonts w:ascii="Arial" w:hAnsi="Arial" w:cs="Arial"/>
          <w:sz w:val="22"/>
          <w:szCs w:val="22"/>
        </w:rPr>
        <w:t>C</w:t>
      </w:r>
      <w:r w:rsidRPr="007C342D">
        <w:rPr>
          <w:rFonts w:ascii="Arial" w:hAnsi="Arial" w:cs="Arial"/>
          <w:sz w:val="22"/>
          <w:szCs w:val="22"/>
        </w:rPr>
        <w:t>ollege</w:t>
      </w:r>
    </w:p>
    <w:p w:rsidR="00D73280" w:rsidRPr="007C342D" w:rsidRDefault="00D73280" w:rsidP="00D73280">
      <w:pPr>
        <w:numPr>
          <w:ilvl w:val="0"/>
          <w:numId w:val="8"/>
        </w:numPr>
        <w:rPr>
          <w:rFonts w:ascii="Arial" w:hAnsi="Arial" w:cs="Arial"/>
          <w:sz w:val="22"/>
          <w:szCs w:val="22"/>
        </w:rPr>
      </w:pPr>
      <w:r w:rsidRPr="007C342D">
        <w:rPr>
          <w:rFonts w:ascii="Arial" w:hAnsi="Arial" w:cs="Arial"/>
          <w:sz w:val="22"/>
          <w:szCs w:val="22"/>
        </w:rPr>
        <w:t>Sets and manages priorities</w:t>
      </w:r>
    </w:p>
    <w:p w:rsidR="00D73280" w:rsidRPr="007C342D" w:rsidRDefault="00D73280" w:rsidP="00D73280">
      <w:pPr>
        <w:numPr>
          <w:ilvl w:val="0"/>
          <w:numId w:val="8"/>
        </w:numPr>
        <w:rPr>
          <w:rFonts w:ascii="Arial" w:hAnsi="Arial" w:cs="Arial"/>
          <w:sz w:val="22"/>
          <w:szCs w:val="22"/>
        </w:rPr>
      </w:pPr>
      <w:r w:rsidRPr="007C342D">
        <w:rPr>
          <w:rFonts w:ascii="Arial" w:hAnsi="Arial" w:cs="Arial"/>
          <w:sz w:val="22"/>
          <w:szCs w:val="22"/>
        </w:rPr>
        <w:t>Regularly meets with individuals</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Managing self and personal skills </w:t>
      </w:r>
    </w:p>
    <w:p w:rsidR="00D73280" w:rsidRPr="007C342D" w:rsidRDefault="00D73280" w:rsidP="00D73280">
      <w:pPr>
        <w:numPr>
          <w:ilvl w:val="0"/>
          <w:numId w:val="9"/>
        </w:numPr>
        <w:rPr>
          <w:rFonts w:ascii="Arial" w:hAnsi="Arial" w:cs="Arial"/>
          <w:sz w:val="22"/>
          <w:szCs w:val="22"/>
        </w:rPr>
      </w:pPr>
      <w:r w:rsidRPr="007C342D">
        <w:rPr>
          <w:rFonts w:ascii="Arial" w:hAnsi="Arial" w:cs="Arial"/>
          <w:sz w:val="22"/>
          <w:szCs w:val="22"/>
        </w:rPr>
        <w:t>Manages change and transition</w:t>
      </w:r>
    </w:p>
    <w:p w:rsidR="00D73280" w:rsidRPr="007C342D" w:rsidRDefault="00D73280" w:rsidP="00D73280">
      <w:pPr>
        <w:numPr>
          <w:ilvl w:val="0"/>
          <w:numId w:val="9"/>
        </w:numPr>
        <w:rPr>
          <w:rFonts w:ascii="Arial" w:hAnsi="Arial" w:cs="Arial"/>
          <w:sz w:val="22"/>
          <w:szCs w:val="22"/>
        </w:rPr>
      </w:pPr>
      <w:r w:rsidRPr="007C342D">
        <w:rPr>
          <w:rFonts w:ascii="Arial" w:hAnsi="Arial" w:cs="Arial"/>
          <w:sz w:val="22"/>
          <w:szCs w:val="22"/>
        </w:rPr>
        <w:t>Adopts a coaching style</w:t>
      </w:r>
    </w:p>
    <w:p w:rsidR="00D73280" w:rsidRPr="007C342D" w:rsidRDefault="00D73280" w:rsidP="00D73280">
      <w:pPr>
        <w:numPr>
          <w:ilvl w:val="0"/>
          <w:numId w:val="9"/>
        </w:numPr>
        <w:rPr>
          <w:rFonts w:ascii="Arial" w:hAnsi="Arial" w:cs="Arial"/>
          <w:sz w:val="22"/>
          <w:szCs w:val="22"/>
        </w:rPr>
      </w:pPr>
      <w:r w:rsidRPr="007C342D">
        <w:rPr>
          <w:rFonts w:ascii="Arial" w:hAnsi="Arial" w:cs="Arial"/>
          <w:sz w:val="22"/>
          <w:szCs w:val="22"/>
        </w:rPr>
        <w:t>Acts with honesty and integrity</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Achieving results </w:t>
      </w:r>
    </w:p>
    <w:p w:rsidR="00D73280" w:rsidRPr="007C342D" w:rsidRDefault="00D73280" w:rsidP="00D73280">
      <w:pPr>
        <w:numPr>
          <w:ilvl w:val="0"/>
          <w:numId w:val="10"/>
        </w:numPr>
        <w:rPr>
          <w:rFonts w:ascii="Arial" w:hAnsi="Arial" w:cs="Arial"/>
          <w:sz w:val="22"/>
          <w:szCs w:val="22"/>
        </w:rPr>
      </w:pPr>
      <w:r w:rsidRPr="007C342D">
        <w:rPr>
          <w:rFonts w:ascii="Arial" w:hAnsi="Arial" w:cs="Arial"/>
          <w:sz w:val="22"/>
          <w:szCs w:val="22"/>
        </w:rPr>
        <w:t>Delivers strategic priorities and initiatives</w:t>
      </w:r>
    </w:p>
    <w:p w:rsidR="00D73280" w:rsidRPr="007C342D" w:rsidRDefault="00D73280" w:rsidP="00D73280">
      <w:pPr>
        <w:numPr>
          <w:ilvl w:val="0"/>
          <w:numId w:val="10"/>
        </w:numPr>
        <w:rPr>
          <w:rFonts w:ascii="Arial" w:hAnsi="Arial" w:cs="Arial"/>
          <w:sz w:val="22"/>
          <w:szCs w:val="22"/>
        </w:rPr>
      </w:pPr>
      <w:r w:rsidRPr="007C342D">
        <w:rPr>
          <w:rFonts w:ascii="Arial" w:hAnsi="Arial" w:cs="Arial"/>
          <w:sz w:val="22"/>
          <w:szCs w:val="22"/>
        </w:rPr>
        <w:t>Is focussed on results</w:t>
      </w:r>
    </w:p>
    <w:p w:rsidR="00D73280" w:rsidRPr="007C342D" w:rsidRDefault="00D73280" w:rsidP="00D73280">
      <w:pPr>
        <w:numPr>
          <w:ilvl w:val="0"/>
          <w:numId w:val="10"/>
        </w:numPr>
        <w:rPr>
          <w:rFonts w:ascii="Arial" w:hAnsi="Arial" w:cs="Arial"/>
          <w:sz w:val="22"/>
          <w:szCs w:val="22"/>
        </w:rPr>
      </w:pPr>
      <w:r w:rsidRPr="007C342D">
        <w:rPr>
          <w:rFonts w:ascii="Arial" w:hAnsi="Arial" w:cs="Arial"/>
          <w:sz w:val="22"/>
          <w:szCs w:val="22"/>
        </w:rPr>
        <w:t>Manages the performance of their team(s)</w:t>
      </w:r>
    </w:p>
    <w:p w:rsidR="00D73280" w:rsidRPr="007C342D" w:rsidRDefault="00D73280" w:rsidP="00D73280">
      <w:pPr>
        <w:rPr>
          <w:rFonts w:ascii="Arial" w:hAnsi="Arial" w:cs="Arial"/>
          <w:sz w:val="22"/>
          <w:szCs w:val="22"/>
        </w:rPr>
      </w:pPr>
    </w:p>
    <w:p w:rsidR="00D73280" w:rsidRPr="007C342D" w:rsidRDefault="00D73280" w:rsidP="00D73280">
      <w:pPr>
        <w:rPr>
          <w:rFonts w:ascii="Arial" w:hAnsi="Arial" w:cs="Arial"/>
          <w:b/>
          <w:sz w:val="22"/>
          <w:szCs w:val="22"/>
        </w:rPr>
      </w:pPr>
      <w:r w:rsidRPr="007C342D">
        <w:rPr>
          <w:rFonts w:ascii="Arial" w:hAnsi="Arial" w:cs="Arial"/>
          <w:b/>
          <w:sz w:val="22"/>
          <w:szCs w:val="22"/>
        </w:rPr>
        <w:t xml:space="preserve">Actively promoting and valuing Equality and Diversity </w:t>
      </w:r>
    </w:p>
    <w:p w:rsidR="00D73280" w:rsidRPr="007C342D" w:rsidRDefault="00D73280" w:rsidP="00D73280">
      <w:pPr>
        <w:numPr>
          <w:ilvl w:val="0"/>
          <w:numId w:val="11"/>
        </w:numPr>
        <w:rPr>
          <w:rFonts w:ascii="Arial" w:hAnsi="Arial" w:cs="Arial"/>
          <w:sz w:val="22"/>
          <w:szCs w:val="22"/>
        </w:rPr>
      </w:pPr>
      <w:r w:rsidRPr="007C342D">
        <w:rPr>
          <w:rFonts w:ascii="Arial" w:hAnsi="Arial" w:cs="Arial"/>
          <w:sz w:val="22"/>
          <w:szCs w:val="22"/>
        </w:rPr>
        <w:t>Values people as individuals and respects diversity</w:t>
      </w:r>
    </w:p>
    <w:p w:rsidR="00D73280" w:rsidRPr="007C342D" w:rsidRDefault="00D73280" w:rsidP="00D73280">
      <w:pPr>
        <w:numPr>
          <w:ilvl w:val="0"/>
          <w:numId w:val="11"/>
        </w:numPr>
        <w:rPr>
          <w:rFonts w:ascii="Arial" w:hAnsi="Arial" w:cs="Arial"/>
          <w:sz w:val="22"/>
          <w:szCs w:val="22"/>
        </w:rPr>
      </w:pPr>
      <w:r w:rsidRPr="007C342D">
        <w:rPr>
          <w:rFonts w:ascii="Arial" w:hAnsi="Arial" w:cs="Arial"/>
          <w:sz w:val="22"/>
          <w:szCs w:val="22"/>
        </w:rPr>
        <w:t xml:space="preserve">Acknowledges and recognises individual background and beliefs </w:t>
      </w:r>
    </w:p>
    <w:p w:rsidR="00251AC4" w:rsidRPr="007C342D" w:rsidRDefault="00D73280" w:rsidP="00911879">
      <w:pPr>
        <w:numPr>
          <w:ilvl w:val="0"/>
          <w:numId w:val="11"/>
        </w:numPr>
        <w:rPr>
          <w:rFonts w:ascii="Arial" w:hAnsi="Arial" w:cs="Arial"/>
          <w:sz w:val="22"/>
          <w:szCs w:val="22"/>
        </w:rPr>
      </w:pPr>
      <w:r w:rsidRPr="007C342D">
        <w:rPr>
          <w:rFonts w:ascii="Arial" w:hAnsi="Arial" w:cs="Arial"/>
          <w:sz w:val="22"/>
          <w:szCs w:val="22"/>
        </w:rPr>
        <w:t xml:space="preserve">Challenges others when they are not promoting equality and valuing diversity </w:t>
      </w:r>
      <w:r w:rsidR="00A91ADA" w:rsidRPr="007C342D">
        <w:rPr>
          <w:rFonts w:ascii="Arial" w:hAnsi="Arial" w:cs="Arial"/>
          <w:sz w:val="22"/>
          <w:szCs w:val="22"/>
        </w:rPr>
        <w:t xml:space="preserve"> </w:t>
      </w:r>
    </w:p>
    <w:p w:rsidR="002B3D9A" w:rsidRPr="007C342D" w:rsidRDefault="002B3D9A" w:rsidP="00AC5A61">
      <w:pPr>
        <w:rPr>
          <w:rFonts w:ascii="Arial" w:hAnsi="Arial" w:cs="Arial"/>
          <w:sz w:val="22"/>
          <w:szCs w:val="22"/>
        </w:rPr>
      </w:pPr>
    </w:p>
    <w:sectPr w:rsidR="002B3D9A" w:rsidRPr="007C342D" w:rsidSect="00046C9E">
      <w:footerReference w:type="default" r:id="rId8"/>
      <w:pgSz w:w="11907" w:h="16840" w:code="9"/>
      <w:pgMar w:top="1021" w:right="1021"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A3" w:rsidRDefault="000F78A3" w:rsidP="00DF7FCE">
      <w:r>
        <w:separator/>
      </w:r>
    </w:p>
  </w:endnote>
  <w:endnote w:type="continuationSeparator" w:id="0">
    <w:p w:rsidR="000F78A3" w:rsidRDefault="000F78A3"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2B" w:rsidRDefault="00E2242B" w:rsidP="00AD3BCD">
    <w:pPr>
      <w:pStyle w:val="Footer"/>
    </w:pPr>
    <w:r>
      <w:rPr>
        <w:rFonts w:ascii="Tahoma" w:hAnsi="Tahoma" w:cs="Tahoma"/>
        <w:sz w:val="16"/>
        <w:szCs w:val="16"/>
        <w:lang w:val="en-GB"/>
      </w:rPr>
      <w:tab/>
    </w:r>
    <w:r w:rsidR="00935658">
      <w:rPr>
        <w:rFonts w:ascii="Tahoma" w:hAnsi="Tahoma" w:cs="Tahoma"/>
        <w:sz w:val="16"/>
        <w:szCs w:val="16"/>
        <w:lang w:val="en-GB"/>
      </w:rPr>
      <w:tab/>
    </w:r>
    <w:r w:rsidRPr="00AD3BCD">
      <w:rPr>
        <w:rFonts w:ascii="Tahoma" w:hAnsi="Tahoma" w:cs="Tahoma"/>
        <w:sz w:val="16"/>
        <w:szCs w:val="16"/>
        <w:lang w:val="en-GB"/>
      </w:rPr>
      <w:t xml:space="preserve">Page </w:t>
    </w:r>
    <w:r w:rsidRPr="00AD3BCD">
      <w:rPr>
        <w:rFonts w:ascii="Tahoma" w:hAnsi="Tahoma" w:cs="Tahoma"/>
        <w:b/>
        <w:sz w:val="16"/>
        <w:szCs w:val="16"/>
        <w:lang w:val="en-GB"/>
      </w:rPr>
      <w:fldChar w:fldCharType="begin"/>
    </w:r>
    <w:r w:rsidRPr="00AD3BCD">
      <w:rPr>
        <w:rFonts w:ascii="Tahoma" w:hAnsi="Tahoma" w:cs="Tahoma"/>
        <w:b/>
        <w:sz w:val="16"/>
        <w:szCs w:val="16"/>
        <w:lang w:val="en-GB"/>
      </w:rPr>
      <w:instrText xml:space="preserve"> PAGE  \* Arabic  \* MERGEFORMAT </w:instrText>
    </w:r>
    <w:r w:rsidRPr="00AD3BCD">
      <w:rPr>
        <w:rFonts w:ascii="Tahoma" w:hAnsi="Tahoma" w:cs="Tahoma"/>
        <w:b/>
        <w:sz w:val="16"/>
        <w:szCs w:val="16"/>
        <w:lang w:val="en-GB"/>
      </w:rPr>
      <w:fldChar w:fldCharType="separate"/>
    </w:r>
    <w:r w:rsidR="00EC132C">
      <w:rPr>
        <w:rFonts w:ascii="Tahoma" w:hAnsi="Tahoma" w:cs="Tahoma"/>
        <w:b/>
        <w:noProof/>
        <w:sz w:val="16"/>
        <w:szCs w:val="16"/>
        <w:lang w:val="en-GB"/>
      </w:rPr>
      <w:t>1</w:t>
    </w:r>
    <w:r w:rsidRPr="00AD3BCD">
      <w:rPr>
        <w:rFonts w:ascii="Tahoma" w:hAnsi="Tahoma" w:cs="Tahoma"/>
        <w:b/>
        <w:sz w:val="16"/>
        <w:szCs w:val="16"/>
        <w:lang w:val="en-GB"/>
      </w:rPr>
      <w:fldChar w:fldCharType="end"/>
    </w:r>
    <w:r w:rsidRPr="00AD3BCD">
      <w:rPr>
        <w:rFonts w:ascii="Tahoma" w:hAnsi="Tahoma" w:cs="Tahoma"/>
        <w:sz w:val="16"/>
        <w:szCs w:val="16"/>
        <w:lang w:val="en-GB"/>
      </w:rPr>
      <w:t xml:space="preserve"> of </w:t>
    </w:r>
    <w:r w:rsidRPr="00AD3BCD">
      <w:rPr>
        <w:rFonts w:ascii="Tahoma" w:hAnsi="Tahoma" w:cs="Tahoma"/>
        <w:b/>
        <w:sz w:val="16"/>
        <w:szCs w:val="16"/>
        <w:lang w:val="en-GB"/>
      </w:rPr>
      <w:fldChar w:fldCharType="begin"/>
    </w:r>
    <w:r w:rsidRPr="00AD3BCD">
      <w:rPr>
        <w:rFonts w:ascii="Tahoma" w:hAnsi="Tahoma" w:cs="Tahoma"/>
        <w:b/>
        <w:sz w:val="16"/>
        <w:szCs w:val="16"/>
        <w:lang w:val="en-GB"/>
      </w:rPr>
      <w:instrText xml:space="preserve"> NUMPAGES  \* Arabic  \* MERGEFORMAT </w:instrText>
    </w:r>
    <w:r w:rsidRPr="00AD3BCD">
      <w:rPr>
        <w:rFonts w:ascii="Tahoma" w:hAnsi="Tahoma" w:cs="Tahoma"/>
        <w:b/>
        <w:sz w:val="16"/>
        <w:szCs w:val="16"/>
        <w:lang w:val="en-GB"/>
      </w:rPr>
      <w:fldChar w:fldCharType="separate"/>
    </w:r>
    <w:r w:rsidR="00EC132C">
      <w:rPr>
        <w:rFonts w:ascii="Tahoma" w:hAnsi="Tahoma" w:cs="Tahoma"/>
        <w:b/>
        <w:noProof/>
        <w:sz w:val="16"/>
        <w:szCs w:val="16"/>
        <w:lang w:val="en-GB"/>
      </w:rPr>
      <w:t>6</w:t>
    </w:r>
    <w:r w:rsidRPr="00AD3BCD">
      <w:rPr>
        <w:rFonts w:ascii="Tahoma" w:hAnsi="Tahoma" w:cs="Tahoma"/>
        <w:b/>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A3" w:rsidRDefault="000F78A3" w:rsidP="00DF7FCE">
      <w:r>
        <w:separator/>
      </w:r>
    </w:p>
  </w:footnote>
  <w:footnote w:type="continuationSeparator" w:id="0">
    <w:p w:rsidR="000F78A3" w:rsidRDefault="000F78A3"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575"/>
    <w:multiLevelType w:val="hybridMultilevel"/>
    <w:tmpl w:val="448286F0"/>
    <w:lvl w:ilvl="0" w:tplc="0809000F">
      <w:start w:val="1"/>
      <w:numFmt w:val="decimal"/>
      <w:lvlText w:val="%1."/>
      <w:lvlJc w:val="left"/>
      <w:pPr>
        <w:tabs>
          <w:tab w:val="num" w:pos="833"/>
        </w:tabs>
        <w:ind w:left="833" w:hanging="360"/>
      </w:pPr>
    </w:lvl>
    <w:lvl w:ilvl="1" w:tplc="08090019">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1"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7276"/>
    <w:multiLevelType w:val="multilevel"/>
    <w:tmpl w:val="F31E55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354BC"/>
    <w:multiLevelType w:val="hybridMultilevel"/>
    <w:tmpl w:val="BFC69EA6"/>
    <w:lvl w:ilvl="0" w:tplc="E586E1A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3579F"/>
    <w:multiLevelType w:val="multilevel"/>
    <w:tmpl w:val="73643A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64012"/>
    <w:multiLevelType w:val="multilevel"/>
    <w:tmpl w:val="0BC4A81E"/>
    <w:lvl w:ilvl="0">
      <w:start w:val="1"/>
      <w:numFmt w:val="decimal"/>
      <w:lvlText w:val="%1.0"/>
      <w:lvlJc w:val="left"/>
      <w:pPr>
        <w:ind w:left="720" w:hanging="7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350C2"/>
    <w:multiLevelType w:val="hybridMultilevel"/>
    <w:tmpl w:val="D5244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818D6"/>
    <w:multiLevelType w:val="hybridMultilevel"/>
    <w:tmpl w:val="00F8834E"/>
    <w:lvl w:ilvl="0" w:tplc="C600A6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340E1"/>
    <w:multiLevelType w:val="multilevel"/>
    <w:tmpl w:val="977AD0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3B276A"/>
    <w:multiLevelType w:val="multilevel"/>
    <w:tmpl w:val="309AF66C"/>
    <w:lvl w:ilvl="0">
      <w:start w:val="3"/>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650810"/>
    <w:multiLevelType w:val="hybridMultilevel"/>
    <w:tmpl w:val="22D0ECE0"/>
    <w:lvl w:ilvl="0" w:tplc="840A04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7368CB"/>
    <w:multiLevelType w:val="multilevel"/>
    <w:tmpl w:val="1CA65E9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0"/>
  </w:num>
  <w:num w:numId="4">
    <w:abstractNumId w:val="9"/>
  </w:num>
  <w:num w:numId="5">
    <w:abstractNumId w:val="1"/>
  </w:num>
  <w:num w:numId="6">
    <w:abstractNumId w:val="2"/>
  </w:num>
  <w:num w:numId="7">
    <w:abstractNumId w:val="13"/>
  </w:num>
  <w:num w:numId="8">
    <w:abstractNumId w:val="6"/>
  </w:num>
  <w:num w:numId="9">
    <w:abstractNumId w:val="15"/>
  </w:num>
  <w:num w:numId="10">
    <w:abstractNumId w:val="4"/>
  </w:num>
  <w:num w:numId="11">
    <w:abstractNumId w:val="8"/>
  </w:num>
  <w:num w:numId="12">
    <w:abstractNumId w:val="20"/>
  </w:num>
  <w:num w:numId="13">
    <w:abstractNumId w:val="18"/>
  </w:num>
  <w:num w:numId="14">
    <w:abstractNumId w:val="17"/>
  </w:num>
  <w:num w:numId="15">
    <w:abstractNumId w:val="0"/>
  </w:num>
  <w:num w:numId="16">
    <w:abstractNumId w:val="14"/>
  </w:num>
  <w:num w:numId="17">
    <w:abstractNumId w:val="16"/>
  </w:num>
  <w:num w:numId="18">
    <w:abstractNumId w:val="19"/>
  </w:num>
  <w:num w:numId="19">
    <w:abstractNumId w:val="3"/>
  </w:num>
  <w:num w:numId="20">
    <w:abstractNumId w:val="11"/>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5E2807-0F9F-40A0-BBBE-173345EBDE62}"/>
    <w:docVar w:name="dgnword-eventsink" w:val="106137280"/>
  </w:docVars>
  <w:rsids>
    <w:rsidRoot w:val="00A32CAC"/>
    <w:rsid w:val="00002E83"/>
    <w:rsid w:val="0000439B"/>
    <w:rsid w:val="00041DA7"/>
    <w:rsid w:val="00046C9E"/>
    <w:rsid w:val="000505D5"/>
    <w:rsid w:val="000529F0"/>
    <w:rsid w:val="000575F2"/>
    <w:rsid w:val="00060B25"/>
    <w:rsid w:val="000644DF"/>
    <w:rsid w:val="00080D18"/>
    <w:rsid w:val="00081564"/>
    <w:rsid w:val="000865DB"/>
    <w:rsid w:val="000924D1"/>
    <w:rsid w:val="000A7188"/>
    <w:rsid w:val="000C35B9"/>
    <w:rsid w:val="000D0E67"/>
    <w:rsid w:val="000D254E"/>
    <w:rsid w:val="000D642C"/>
    <w:rsid w:val="000E54E0"/>
    <w:rsid w:val="000F5AAF"/>
    <w:rsid w:val="000F78A3"/>
    <w:rsid w:val="00105BA5"/>
    <w:rsid w:val="00110877"/>
    <w:rsid w:val="001377E2"/>
    <w:rsid w:val="00143AD2"/>
    <w:rsid w:val="00157174"/>
    <w:rsid w:val="00157B9A"/>
    <w:rsid w:val="00171124"/>
    <w:rsid w:val="00173079"/>
    <w:rsid w:val="00173DBA"/>
    <w:rsid w:val="00184D3C"/>
    <w:rsid w:val="00184EFE"/>
    <w:rsid w:val="00191C01"/>
    <w:rsid w:val="001A660F"/>
    <w:rsid w:val="001B7C50"/>
    <w:rsid w:val="001D6C06"/>
    <w:rsid w:val="00200BBC"/>
    <w:rsid w:val="00202475"/>
    <w:rsid w:val="002256B6"/>
    <w:rsid w:val="00245ED9"/>
    <w:rsid w:val="0025143D"/>
    <w:rsid w:val="00251AC4"/>
    <w:rsid w:val="00261E96"/>
    <w:rsid w:val="00271E08"/>
    <w:rsid w:val="002767E0"/>
    <w:rsid w:val="0028444F"/>
    <w:rsid w:val="0029129E"/>
    <w:rsid w:val="002A0799"/>
    <w:rsid w:val="002B2777"/>
    <w:rsid w:val="002B2D72"/>
    <w:rsid w:val="002B3D9A"/>
    <w:rsid w:val="002C2E3F"/>
    <w:rsid w:val="002D7718"/>
    <w:rsid w:val="002E3B63"/>
    <w:rsid w:val="002F3A35"/>
    <w:rsid w:val="002F5A75"/>
    <w:rsid w:val="002F5CEE"/>
    <w:rsid w:val="003352F8"/>
    <w:rsid w:val="00350647"/>
    <w:rsid w:val="00351F04"/>
    <w:rsid w:val="00354091"/>
    <w:rsid w:val="00356563"/>
    <w:rsid w:val="003574F8"/>
    <w:rsid w:val="00382E5D"/>
    <w:rsid w:val="00385796"/>
    <w:rsid w:val="0039319A"/>
    <w:rsid w:val="00395C8A"/>
    <w:rsid w:val="0039685B"/>
    <w:rsid w:val="003A1A36"/>
    <w:rsid w:val="003A4879"/>
    <w:rsid w:val="003D363B"/>
    <w:rsid w:val="003F302F"/>
    <w:rsid w:val="003F5575"/>
    <w:rsid w:val="00403FA0"/>
    <w:rsid w:val="00410FE4"/>
    <w:rsid w:val="004151B7"/>
    <w:rsid w:val="004228B9"/>
    <w:rsid w:val="00426606"/>
    <w:rsid w:val="0044194A"/>
    <w:rsid w:val="00447123"/>
    <w:rsid w:val="004475C7"/>
    <w:rsid w:val="0045406F"/>
    <w:rsid w:val="00487AA1"/>
    <w:rsid w:val="00495F47"/>
    <w:rsid w:val="004C1D31"/>
    <w:rsid w:val="004C4C1D"/>
    <w:rsid w:val="004E0CCF"/>
    <w:rsid w:val="004E7153"/>
    <w:rsid w:val="004F2D5E"/>
    <w:rsid w:val="004F413D"/>
    <w:rsid w:val="00507532"/>
    <w:rsid w:val="00513F6E"/>
    <w:rsid w:val="00532426"/>
    <w:rsid w:val="00572AF5"/>
    <w:rsid w:val="00590BF4"/>
    <w:rsid w:val="005B79D6"/>
    <w:rsid w:val="005C6C40"/>
    <w:rsid w:val="005D69C0"/>
    <w:rsid w:val="005D7C2D"/>
    <w:rsid w:val="005E1135"/>
    <w:rsid w:val="005E2068"/>
    <w:rsid w:val="005E6697"/>
    <w:rsid w:val="005F1FDC"/>
    <w:rsid w:val="005F45C2"/>
    <w:rsid w:val="005F5F77"/>
    <w:rsid w:val="00602222"/>
    <w:rsid w:val="006103CC"/>
    <w:rsid w:val="00621140"/>
    <w:rsid w:val="00624D9C"/>
    <w:rsid w:val="00640442"/>
    <w:rsid w:val="006564AD"/>
    <w:rsid w:val="00663907"/>
    <w:rsid w:val="00664FE6"/>
    <w:rsid w:val="00665A14"/>
    <w:rsid w:val="00677A87"/>
    <w:rsid w:val="00677DDF"/>
    <w:rsid w:val="00681621"/>
    <w:rsid w:val="00682F5B"/>
    <w:rsid w:val="0068639D"/>
    <w:rsid w:val="006B36DB"/>
    <w:rsid w:val="006B7777"/>
    <w:rsid w:val="006D475A"/>
    <w:rsid w:val="006E1885"/>
    <w:rsid w:val="006E6762"/>
    <w:rsid w:val="006F105E"/>
    <w:rsid w:val="00704FA9"/>
    <w:rsid w:val="00717901"/>
    <w:rsid w:val="0072427E"/>
    <w:rsid w:val="007346CA"/>
    <w:rsid w:val="00735592"/>
    <w:rsid w:val="0073620A"/>
    <w:rsid w:val="00755396"/>
    <w:rsid w:val="00772712"/>
    <w:rsid w:val="00774523"/>
    <w:rsid w:val="00780C56"/>
    <w:rsid w:val="00790F3F"/>
    <w:rsid w:val="007A4E35"/>
    <w:rsid w:val="007B107A"/>
    <w:rsid w:val="007C342D"/>
    <w:rsid w:val="007C4164"/>
    <w:rsid w:val="007C4602"/>
    <w:rsid w:val="007E10C7"/>
    <w:rsid w:val="007F6DB1"/>
    <w:rsid w:val="008015AB"/>
    <w:rsid w:val="008062C4"/>
    <w:rsid w:val="00832EAF"/>
    <w:rsid w:val="0085398B"/>
    <w:rsid w:val="00854D01"/>
    <w:rsid w:val="008557EE"/>
    <w:rsid w:val="00862DD8"/>
    <w:rsid w:val="0087444C"/>
    <w:rsid w:val="0088519E"/>
    <w:rsid w:val="008967CD"/>
    <w:rsid w:val="008A2D70"/>
    <w:rsid w:val="008A67A9"/>
    <w:rsid w:val="008B3B94"/>
    <w:rsid w:val="008B3BE5"/>
    <w:rsid w:val="008C2C93"/>
    <w:rsid w:val="008C309E"/>
    <w:rsid w:val="008C7D3F"/>
    <w:rsid w:val="008D3B40"/>
    <w:rsid w:val="008E2DE5"/>
    <w:rsid w:val="008E5435"/>
    <w:rsid w:val="008F280D"/>
    <w:rsid w:val="008F4E9D"/>
    <w:rsid w:val="008F4F16"/>
    <w:rsid w:val="008F6A96"/>
    <w:rsid w:val="00911879"/>
    <w:rsid w:val="0092335F"/>
    <w:rsid w:val="00935658"/>
    <w:rsid w:val="00945F98"/>
    <w:rsid w:val="0098091B"/>
    <w:rsid w:val="00987ED0"/>
    <w:rsid w:val="00990C99"/>
    <w:rsid w:val="00993AA6"/>
    <w:rsid w:val="009A20F2"/>
    <w:rsid w:val="009B0429"/>
    <w:rsid w:val="009B5303"/>
    <w:rsid w:val="009C23D0"/>
    <w:rsid w:val="009C4F52"/>
    <w:rsid w:val="009E0EF0"/>
    <w:rsid w:val="009E1E5A"/>
    <w:rsid w:val="009F61E7"/>
    <w:rsid w:val="00A12595"/>
    <w:rsid w:val="00A1420F"/>
    <w:rsid w:val="00A32CAC"/>
    <w:rsid w:val="00A373D6"/>
    <w:rsid w:val="00A43FFA"/>
    <w:rsid w:val="00A461B1"/>
    <w:rsid w:val="00A65304"/>
    <w:rsid w:val="00A7190C"/>
    <w:rsid w:val="00A8504C"/>
    <w:rsid w:val="00A91ADA"/>
    <w:rsid w:val="00AC5A61"/>
    <w:rsid w:val="00AC5DCD"/>
    <w:rsid w:val="00AD3BCD"/>
    <w:rsid w:val="00B02A8A"/>
    <w:rsid w:val="00B20F0C"/>
    <w:rsid w:val="00B34B5F"/>
    <w:rsid w:val="00B4686A"/>
    <w:rsid w:val="00B74E6A"/>
    <w:rsid w:val="00B86B1A"/>
    <w:rsid w:val="00BA1661"/>
    <w:rsid w:val="00BA4C8F"/>
    <w:rsid w:val="00BA68F5"/>
    <w:rsid w:val="00BB3EDB"/>
    <w:rsid w:val="00BD0363"/>
    <w:rsid w:val="00BD2C75"/>
    <w:rsid w:val="00BD3008"/>
    <w:rsid w:val="00BD3EAA"/>
    <w:rsid w:val="00BD681B"/>
    <w:rsid w:val="00BE6BBF"/>
    <w:rsid w:val="00BF2D2A"/>
    <w:rsid w:val="00BF3B4E"/>
    <w:rsid w:val="00BF737A"/>
    <w:rsid w:val="00BF7590"/>
    <w:rsid w:val="00C11858"/>
    <w:rsid w:val="00C22348"/>
    <w:rsid w:val="00C2657F"/>
    <w:rsid w:val="00C31D40"/>
    <w:rsid w:val="00C5137B"/>
    <w:rsid w:val="00C65E7D"/>
    <w:rsid w:val="00C86493"/>
    <w:rsid w:val="00C87082"/>
    <w:rsid w:val="00C9296D"/>
    <w:rsid w:val="00CA33D9"/>
    <w:rsid w:val="00CB465D"/>
    <w:rsid w:val="00CB7BB7"/>
    <w:rsid w:val="00CD6189"/>
    <w:rsid w:val="00CD73F8"/>
    <w:rsid w:val="00CF49AD"/>
    <w:rsid w:val="00D02ED5"/>
    <w:rsid w:val="00D04DB2"/>
    <w:rsid w:val="00D106AC"/>
    <w:rsid w:val="00D32C46"/>
    <w:rsid w:val="00D37744"/>
    <w:rsid w:val="00D438EA"/>
    <w:rsid w:val="00D66610"/>
    <w:rsid w:val="00D73280"/>
    <w:rsid w:val="00D74883"/>
    <w:rsid w:val="00D77F06"/>
    <w:rsid w:val="00D82938"/>
    <w:rsid w:val="00D94523"/>
    <w:rsid w:val="00DB499B"/>
    <w:rsid w:val="00DC4893"/>
    <w:rsid w:val="00DD2918"/>
    <w:rsid w:val="00DE3D82"/>
    <w:rsid w:val="00DE790C"/>
    <w:rsid w:val="00DF3800"/>
    <w:rsid w:val="00DF72B4"/>
    <w:rsid w:val="00DF7FCE"/>
    <w:rsid w:val="00E2242B"/>
    <w:rsid w:val="00E25C3B"/>
    <w:rsid w:val="00E26385"/>
    <w:rsid w:val="00E57421"/>
    <w:rsid w:val="00E60E80"/>
    <w:rsid w:val="00E64B21"/>
    <w:rsid w:val="00E80C31"/>
    <w:rsid w:val="00E971E4"/>
    <w:rsid w:val="00E97EC3"/>
    <w:rsid w:val="00EA1CC9"/>
    <w:rsid w:val="00EA7F7A"/>
    <w:rsid w:val="00EB48D2"/>
    <w:rsid w:val="00EC132C"/>
    <w:rsid w:val="00ED24BB"/>
    <w:rsid w:val="00ED2F38"/>
    <w:rsid w:val="00EE6115"/>
    <w:rsid w:val="00EF1F8B"/>
    <w:rsid w:val="00F004B1"/>
    <w:rsid w:val="00F03FBB"/>
    <w:rsid w:val="00F050F3"/>
    <w:rsid w:val="00F06BAE"/>
    <w:rsid w:val="00F13D3A"/>
    <w:rsid w:val="00F20D90"/>
    <w:rsid w:val="00F35BD3"/>
    <w:rsid w:val="00F36E6B"/>
    <w:rsid w:val="00F41AD4"/>
    <w:rsid w:val="00F56277"/>
    <w:rsid w:val="00F727C6"/>
    <w:rsid w:val="00F9184C"/>
    <w:rsid w:val="00FA0C92"/>
    <w:rsid w:val="00FA43F0"/>
    <w:rsid w:val="00FA53D3"/>
    <w:rsid w:val="00FB30D9"/>
    <w:rsid w:val="00FB5A1F"/>
    <w:rsid w:val="00FB5CD4"/>
    <w:rsid w:val="00FC6134"/>
    <w:rsid w:val="00FD1D30"/>
    <w:rsid w:val="00FD4368"/>
    <w:rsid w:val="00FF3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BB5802E"/>
  <w15:docId w15:val="{01787186-D5B1-4FD8-92DA-DA2D2886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table" w:styleId="TableGrid">
    <w:name w:val="Table Grid"/>
    <w:basedOn w:val="TableNormal"/>
    <w:uiPriority w:val="59"/>
    <w:rsid w:val="004C4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5151-ABDC-4CCD-B899-35EC0DF0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5</cp:revision>
  <cp:lastPrinted>2020-03-05T09:34:00Z</cp:lastPrinted>
  <dcterms:created xsi:type="dcterms:W3CDTF">2022-06-17T12:10:00Z</dcterms:created>
  <dcterms:modified xsi:type="dcterms:W3CDTF">2022-06-20T08:26:00Z</dcterms:modified>
</cp:coreProperties>
</file>