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C82A"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5D4D4F7"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10FADC2E"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02DD7907" w14:textId="77777777" w:rsidR="001B7C50" w:rsidRPr="00F004B1" w:rsidRDefault="001B7C50" w:rsidP="00AC5A61">
      <w:pPr>
        <w:rPr>
          <w:rFonts w:ascii="Arial" w:hAnsi="Arial" w:cs="Arial"/>
          <w:sz w:val="22"/>
          <w:szCs w:val="22"/>
        </w:rPr>
      </w:pPr>
    </w:p>
    <w:p w14:paraId="0578AA62" w14:textId="0C4DAA40"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9A2724">
        <w:rPr>
          <w:rFonts w:ascii="Arial" w:hAnsi="Arial" w:cs="Arial"/>
          <w:sz w:val="22"/>
          <w:szCs w:val="22"/>
        </w:rPr>
        <w:t>Curriculum Administrator</w:t>
      </w:r>
      <w:r w:rsidR="001E0813">
        <w:rPr>
          <w:rFonts w:ascii="Arial" w:hAnsi="Arial" w:cs="Arial"/>
          <w:sz w:val="22"/>
          <w:szCs w:val="22"/>
        </w:rPr>
        <w:t xml:space="preserve"> –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r w:rsidR="00E36286">
        <w:rPr>
          <w:rFonts w:ascii="Arial" w:hAnsi="Arial" w:cs="Arial"/>
          <w:sz w:val="22"/>
          <w:szCs w:val="22"/>
        </w:rPr>
        <w:t xml:space="preserve"> (0.72 FTE)</w:t>
      </w:r>
    </w:p>
    <w:p w14:paraId="012D24DC" w14:textId="77777777" w:rsidR="001859E0" w:rsidRPr="00F004B1" w:rsidRDefault="001859E0" w:rsidP="001859E0">
      <w:pPr>
        <w:rPr>
          <w:rFonts w:ascii="Arial" w:hAnsi="Arial" w:cs="Arial"/>
          <w:b/>
          <w:sz w:val="22"/>
          <w:szCs w:val="22"/>
        </w:rPr>
      </w:pPr>
    </w:p>
    <w:p w14:paraId="3BEBB952" w14:textId="0B80995F"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proofErr w:type="spellStart"/>
      <w:r w:rsidR="00E36286">
        <w:rPr>
          <w:rFonts w:ascii="Arial" w:hAnsi="Arial" w:cs="Arial"/>
          <w:sz w:val="22"/>
          <w:szCs w:val="22"/>
        </w:rPr>
        <w:t>Landbased</w:t>
      </w:r>
      <w:proofErr w:type="spellEnd"/>
      <w:r w:rsidR="00E36286">
        <w:rPr>
          <w:rFonts w:ascii="Arial" w:hAnsi="Arial" w:cs="Arial"/>
          <w:sz w:val="22"/>
          <w:szCs w:val="22"/>
        </w:rPr>
        <w:t xml:space="preserve"> &amp; Equine</w:t>
      </w:r>
    </w:p>
    <w:p w14:paraId="5D314C38" w14:textId="77777777" w:rsidR="001859E0" w:rsidRPr="00F004B1" w:rsidRDefault="001859E0" w:rsidP="001859E0">
      <w:pPr>
        <w:rPr>
          <w:rFonts w:ascii="Arial" w:hAnsi="Arial" w:cs="Arial"/>
          <w:b/>
          <w:sz w:val="22"/>
          <w:szCs w:val="22"/>
        </w:rPr>
      </w:pPr>
    </w:p>
    <w:p w14:paraId="4745DF0E" w14:textId="044BE8C2"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E36286">
        <w:rPr>
          <w:rFonts w:ascii="Arial" w:hAnsi="Arial" w:cs="Arial"/>
          <w:sz w:val="22"/>
          <w:szCs w:val="22"/>
        </w:rPr>
        <w:t>32.5</w:t>
      </w:r>
      <w:r w:rsidR="001E0813">
        <w:rPr>
          <w:rFonts w:ascii="Arial" w:hAnsi="Arial" w:cs="Arial"/>
          <w:b/>
          <w:sz w:val="22"/>
          <w:szCs w:val="22"/>
        </w:rPr>
        <w:t xml:space="preserve"> </w:t>
      </w:r>
      <w:r w:rsidRPr="00F004B1">
        <w:rPr>
          <w:rFonts w:ascii="Arial" w:hAnsi="Arial" w:cs="Arial"/>
          <w:sz w:val="22"/>
          <w:szCs w:val="22"/>
        </w:rPr>
        <w:t>hours per week</w:t>
      </w:r>
      <w:r w:rsidR="001E0813">
        <w:rPr>
          <w:rFonts w:ascii="Arial" w:hAnsi="Arial" w:cs="Arial"/>
          <w:sz w:val="22"/>
          <w:szCs w:val="22"/>
        </w:rPr>
        <w:t xml:space="preserve"> over 38 working weeks</w:t>
      </w:r>
      <w:r w:rsidRPr="00F004B1">
        <w:rPr>
          <w:rFonts w:ascii="Arial" w:hAnsi="Arial" w:cs="Arial"/>
          <w:sz w:val="22"/>
          <w:szCs w:val="22"/>
        </w:rPr>
        <w:t>. Weekend and evening working may be required when business needs demand.</w:t>
      </w:r>
    </w:p>
    <w:p w14:paraId="5E8AE657" w14:textId="77777777" w:rsidR="001859E0" w:rsidRPr="00F004B1" w:rsidRDefault="001859E0" w:rsidP="001859E0">
      <w:pPr>
        <w:rPr>
          <w:rFonts w:ascii="Arial" w:hAnsi="Arial" w:cs="Arial"/>
          <w:sz w:val="22"/>
          <w:szCs w:val="22"/>
        </w:rPr>
      </w:pPr>
    </w:p>
    <w:p w14:paraId="11B371AC" w14:textId="04CD88C5"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9A2724">
        <w:rPr>
          <w:rFonts w:ascii="Arial" w:hAnsi="Arial" w:cs="Arial"/>
          <w:sz w:val="22"/>
          <w:szCs w:val="22"/>
        </w:rPr>
        <w:t xml:space="preserve">Head of </w:t>
      </w:r>
      <w:r w:rsidR="00481CDB">
        <w:rPr>
          <w:rFonts w:ascii="Arial" w:hAnsi="Arial" w:cs="Arial"/>
          <w:sz w:val="22"/>
          <w:szCs w:val="22"/>
        </w:rPr>
        <w:t>Faculty</w:t>
      </w:r>
      <w:r w:rsidR="009A2724">
        <w:rPr>
          <w:rFonts w:ascii="Arial" w:hAnsi="Arial" w:cs="Arial"/>
          <w:sz w:val="22"/>
          <w:szCs w:val="22"/>
        </w:rPr>
        <w:t xml:space="preserve"> </w:t>
      </w:r>
      <w:r w:rsidR="001E0813">
        <w:rPr>
          <w:rFonts w:ascii="Arial" w:hAnsi="Arial" w:cs="Arial"/>
          <w:sz w:val="22"/>
          <w:szCs w:val="22"/>
        </w:rPr>
        <w:t>–</w:t>
      </w:r>
      <w:r w:rsidR="009A2724">
        <w:rPr>
          <w:rFonts w:ascii="Arial" w:hAnsi="Arial" w:cs="Arial"/>
          <w:sz w:val="22"/>
          <w:szCs w:val="22"/>
        </w:rPr>
        <w:t xml:space="preserve">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p w14:paraId="2C1C93B3" w14:textId="77777777" w:rsidR="001859E0" w:rsidRPr="00F004B1" w:rsidRDefault="001859E0" w:rsidP="001859E0">
      <w:pPr>
        <w:rPr>
          <w:rFonts w:ascii="Arial" w:hAnsi="Arial" w:cs="Arial"/>
          <w:sz w:val="22"/>
          <w:szCs w:val="22"/>
        </w:rPr>
      </w:pPr>
    </w:p>
    <w:p w14:paraId="5F5B070D"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N/a</w:t>
      </w:r>
    </w:p>
    <w:p w14:paraId="422A736F" w14:textId="77777777" w:rsidR="001859E0" w:rsidRPr="00F004B1" w:rsidRDefault="001859E0" w:rsidP="001859E0">
      <w:pPr>
        <w:rPr>
          <w:rFonts w:ascii="Arial" w:hAnsi="Arial" w:cs="Arial"/>
          <w:sz w:val="22"/>
          <w:szCs w:val="22"/>
        </w:rPr>
      </w:pPr>
    </w:p>
    <w:p w14:paraId="6CA2344D" w14:textId="25CE90F8" w:rsidR="00837CDA" w:rsidRPr="00837CDA" w:rsidRDefault="001859E0" w:rsidP="007F4636">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481CDB">
        <w:rPr>
          <w:rFonts w:ascii="Arial" w:hAnsi="Arial" w:cs="Arial"/>
          <w:sz w:val="22"/>
          <w:szCs w:val="22"/>
        </w:rPr>
        <w:t xml:space="preserve">Professional Services </w:t>
      </w:r>
      <w:r w:rsidR="003D56D7">
        <w:rPr>
          <w:rFonts w:ascii="Arial" w:hAnsi="Arial" w:cs="Arial"/>
          <w:sz w:val="22"/>
          <w:szCs w:val="22"/>
        </w:rPr>
        <w:t>Spi</w:t>
      </w:r>
      <w:r w:rsidRPr="00F004B1">
        <w:rPr>
          <w:rFonts w:ascii="Arial" w:hAnsi="Arial" w:cs="Arial"/>
          <w:sz w:val="22"/>
          <w:szCs w:val="22"/>
        </w:rPr>
        <w:t xml:space="preserve">ne - Band </w:t>
      </w:r>
      <w:r w:rsidR="00E36286">
        <w:rPr>
          <w:rFonts w:ascii="Arial" w:hAnsi="Arial" w:cs="Arial"/>
          <w:sz w:val="22"/>
          <w:szCs w:val="22"/>
        </w:rPr>
        <w:t>5 £</w:t>
      </w:r>
      <w:r w:rsidR="00481CDB" w:rsidRPr="00481CDB">
        <w:rPr>
          <w:rFonts w:ascii="Arial" w:hAnsi="Arial" w:cs="Arial"/>
          <w:sz w:val="22"/>
          <w:szCs w:val="16"/>
        </w:rPr>
        <w:t>17,341.91</w:t>
      </w:r>
      <w:r w:rsidR="00481CDB" w:rsidRPr="00481CDB">
        <w:rPr>
          <w:sz w:val="22"/>
          <w:szCs w:val="16"/>
        </w:rPr>
        <w:t xml:space="preserve"> </w:t>
      </w:r>
      <w:r w:rsidR="00E36286">
        <w:rPr>
          <w:rFonts w:ascii="Arial" w:hAnsi="Arial" w:cs="Arial"/>
          <w:sz w:val="22"/>
          <w:szCs w:val="22"/>
        </w:rPr>
        <w:t>per annum (pro rata to the full time equivalent of £2</w:t>
      </w:r>
      <w:r w:rsidR="00481CDB">
        <w:rPr>
          <w:rFonts w:ascii="Arial" w:hAnsi="Arial" w:cs="Arial"/>
          <w:sz w:val="22"/>
          <w:szCs w:val="22"/>
        </w:rPr>
        <w:t xml:space="preserve">4,198.00 </w:t>
      </w:r>
      <w:r w:rsidR="00E36286">
        <w:rPr>
          <w:rFonts w:ascii="Arial" w:hAnsi="Arial" w:cs="Arial"/>
          <w:sz w:val="22"/>
          <w:szCs w:val="22"/>
        </w:rPr>
        <w:t xml:space="preserve">per annum) </w:t>
      </w:r>
    </w:p>
    <w:p w14:paraId="719B50DF" w14:textId="3E94A199" w:rsidR="001859E0" w:rsidRPr="00F004B1" w:rsidRDefault="001F2592" w:rsidP="001859E0">
      <w:pPr>
        <w:rPr>
          <w:rFonts w:ascii="Arial" w:hAnsi="Arial" w:cs="Arial"/>
          <w:sz w:val="22"/>
          <w:szCs w:val="22"/>
        </w:rPr>
      </w:pPr>
      <w:r>
        <w:rPr>
          <w:rFonts w:ascii="Arial" w:hAnsi="Arial" w:cs="Arial"/>
          <w:sz w:val="22"/>
          <w:szCs w:val="22"/>
        </w:rPr>
        <w:br/>
      </w:r>
    </w:p>
    <w:p w14:paraId="6E7A7C43" w14:textId="0185407D"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proofErr w:type="gramStart"/>
      <w:r w:rsidR="00481CDB">
        <w:rPr>
          <w:rFonts w:ascii="Arial" w:hAnsi="Arial" w:cs="Arial"/>
          <w:sz w:val="22"/>
          <w:szCs w:val="22"/>
        </w:rPr>
        <w:t>February,</w:t>
      </w:r>
      <w:proofErr w:type="gramEnd"/>
      <w:r w:rsidR="00481CDB">
        <w:rPr>
          <w:rFonts w:ascii="Arial" w:hAnsi="Arial" w:cs="Arial"/>
          <w:sz w:val="22"/>
          <w:szCs w:val="22"/>
        </w:rPr>
        <w:t xml:space="preserve"> 2026</w:t>
      </w:r>
    </w:p>
    <w:p w14:paraId="6BFDFCEA" w14:textId="03120B9A" w:rsidR="001B7C50" w:rsidRPr="00F004B1" w:rsidRDefault="001B7C50" w:rsidP="00AC5A61">
      <w:pPr>
        <w:rPr>
          <w:rFonts w:ascii="Arial" w:hAnsi="Arial" w:cs="Arial"/>
          <w:sz w:val="22"/>
          <w:szCs w:val="22"/>
        </w:rPr>
      </w:pPr>
    </w:p>
    <w:p w14:paraId="09DC907A" w14:textId="4DF2F6F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6D9F4859" w14:textId="2AE4371F"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E1CC407" wp14:editId="4E1D103D">
                <wp:simplePos x="0" y="0"/>
                <wp:positionH relativeFrom="column">
                  <wp:posOffset>1545590</wp:posOffset>
                </wp:positionH>
                <wp:positionV relativeFrom="paragraph">
                  <wp:posOffset>164465</wp:posOffset>
                </wp:positionV>
                <wp:extent cx="1598212" cy="583565"/>
                <wp:effectExtent l="0" t="0" r="21590" b="260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583565"/>
                        </a:xfrm>
                        <a:prstGeom prst="rect">
                          <a:avLst/>
                        </a:prstGeom>
                        <a:solidFill>
                          <a:srgbClr val="FFFFFF"/>
                        </a:solidFill>
                        <a:ln w="9525">
                          <a:solidFill>
                            <a:srgbClr val="000000"/>
                          </a:solidFill>
                          <a:miter lim="800000"/>
                          <a:headEnd/>
                          <a:tailEnd/>
                        </a:ln>
                      </wps:spPr>
                      <wps:txbx>
                        <w:txbxContent>
                          <w:p w14:paraId="5D3B6152" w14:textId="19E5FCA5" w:rsidR="00330A54" w:rsidRPr="00CC4DAD" w:rsidRDefault="002252FE" w:rsidP="00330A54">
                            <w:pPr>
                              <w:jc w:val="center"/>
                              <w:rPr>
                                <w:rFonts w:ascii="Arial" w:hAnsi="Arial" w:cs="Arial"/>
                                <w:sz w:val="22"/>
                              </w:rPr>
                            </w:pPr>
                            <w:r>
                              <w:rPr>
                                <w:rFonts w:ascii="Arial" w:hAnsi="Arial" w:cs="Arial"/>
                                <w:sz w:val="22"/>
                                <w:szCs w:val="22"/>
                              </w:rPr>
                              <w:t xml:space="preserve">Head of </w:t>
                            </w:r>
                            <w:r w:rsidR="00481CDB">
                              <w:rPr>
                                <w:rFonts w:ascii="Arial" w:hAnsi="Arial" w:cs="Arial"/>
                                <w:sz w:val="22"/>
                                <w:szCs w:val="22"/>
                              </w:rPr>
                              <w:t>Faculty</w:t>
                            </w:r>
                            <w:r>
                              <w:rPr>
                                <w:rFonts w:ascii="Arial" w:hAnsi="Arial" w:cs="Arial"/>
                                <w:sz w:val="22"/>
                                <w:szCs w:val="22"/>
                              </w:rPr>
                              <w:t xml:space="preserve"> </w:t>
                            </w:r>
                            <w:r w:rsidR="001E0813">
                              <w:rPr>
                                <w:rFonts w:ascii="Arial" w:hAnsi="Arial" w:cs="Arial"/>
                                <w:sz w:val="22"/>
                                <w:szCs w:val="22"/>
                              </w:rPr>
                              <w:t>–</w:t>
                            </w:r>
                            <w:r>
                              <w:rPr>
                                <w:rFonts w:ascii="Arial" w:hAnsi="Arial" w:cs="Arial"/>
                                <w:sz w:val="22"/>
                                <w:szCs w:val="22"/>
                              </w:rPr>
                              <w:t xml:space="preserve">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CC407" id="_x0000_t202" coordsize="21600,21600" o:spt="202" path="m,l,21600r21600,l21600,xe">
                <v:stroke joinstyle="miter"/>
                <v:path gradientshapeok="t" o:connecttype="rect"/>
              </v:shapetype>
              <v:shape id="Text Box 3" o:spid="_x0000_s1026" type="#_x0000_t202" style="position:absolute;margin-left:121.7pt;margin-top:12.95pt;width:125.8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">
                <v:textbox>
                  <w:txbxContent>
                    <w:p w14:paraId="5D3B6152" w14:textId="19E5FCA5" w:rsidR="00330A54" w:rsidRPr="00CC4DAD" w:rsidRDefault="002252FE" w:rsidP="00330A54">
                      <w:pPr>
                        <w:jc w:val="center"/>
                        <w:rPr>
                          <w:rFonts w:ascii="Arial" w:hAnsi="Arial" w:cs="Arial"/>
                          <w:sz w:val="22"/>
                        </w:rPr>
                      </w:pPr>
                      <w:r>
                        <w:rPr>
                          <w:rFonts w:ascii="Arial" w:hAnsi="Arial" w:cs="Arial"/>
                          <w:sz w:val="22"/>
                          <w:szCs w:val="22"/>
                        </w:rPr>
                        <w:t xml:space="preserve">Head of </w:t>
                      </w:r>
                      <w:r w:rsidR="00481CDB">
                        <w:rPr>
                          <w:rFonts w:ascii="Arial" w:hAnsi="Arial" w:cs="Arial"/>
                          <w:sz w:val="22"/>
                          <w:szCs w:val="22"/>
                        </w:rPr>
                        <w:t>Faculty</w:t>
                      </w:r>
                      <w:r>
                        <w:rPr>
                          <w:rFonts w:ascii="Arial" w:hAnsi="Arial" w:cs="Arial"/>
                          <w:sz w:val="22"/>
                          <w:szCs w:val="22"/>
                        </w:rPr>
                        <w:t xml:space="preserve"> </w:t>
                      </w:r>
                      <w:r w:rsidR="001E0813">
                        <w:rPr>
                          <w:rFonts w:ascii="Arial" w:hAnsi="Arial" w:cs="Arial"/>
                          <w:sz w:val="22"/>
                          <w:szCs w:val="22"/>
                        </w:rPr>
                        <w:t>–</w:t>
                      </w:r>
                      <w:r>
                        <w:rPr>
                          <w:rFonts w:ascii="Arial" w:hAnsi="Arial" w:cs="Arial"/>
                          <w:sz w:val="22"/>
                          <w:szCs w:val="22"/>
                        </w:rPr>
                        <w:t xml:space="preserve">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v:textbox>
              </v:shape>
            </w:pict>
          </mc:Fallback>
        </mc:AlternateContent>
      </w:r>
    </w:p>
    <w:p w14:paraId="12A768BC" w14:textId="35377084" w:rsidR="00CC4DAD" w:rsidRDefault="00CC4DAD" w:rsidP="00AC5A61">
      <w:pPr>
        <w:rPr>
          <w:rFonts w:ascii="Arial" w:hAnsi="Arial" w:cs="Arial"/>
          <w:sz w:val="22"/>
          <w:szCs w:val="22"/>
        </w:rPr>
      </w:pPr>
    </w:p>
    <w:p w14:paraId="3B69A513" w14:textId="5414A8ED" w:rsidR="00CC4DAD" w:rsidRDefault="00CC4DAD" w:rsidP="00AC5A61">
      <w:pPr>
        <w:rPr>
          <w:rFonts w:ascii="Arial" w:hAnsi="Arial" w:cs="Arial"/>
          <w:sz w:val="22"/>
          <w:szCs w:val="22"/>
        </w:rPr>
      </w:pPr>
    </w:p>
    <w:p w14:paraId="5EEEAD41" w14:textId="7947A3AF" w:rsidR="00CC4DAD" w:rsidRDefault="00CC4DAD" w:rsidP="00AC5A61">
      <w:pPr>
        <w:rPr>
          <w:rFonts w:ascii="Arial" w:hAnsi="Arial" w:cs="Arial"/>
          <w:sz w:val="22"/>
          <w:szCs w:val="22"/>
        </w:rPr>
      </w:pPr>
    </w:p>
    <w:p w14:paraId="05799146" w14:textId="748812C3"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2716BF97" wp14:editId="472AC5B8">
                <wp:simplePos x="0" y="0"/>
                <wp:positionH relativeFrom="column">
                  <wp:posOffset>2359660</wp:posOffset>
                </wp:positionH>
                <wp:positionV relativeFrom="paragraph">
                  <wp:posOffset>69850</wp:posOffset>
                </wp:positionV>
                <wp:extent cx="0" cy="149225"/>
                <wp:effectExtent l="0" t="0" r="38100" b="22225"/>
                <wp:wrapNone/>
                <wp:docPr id="4" name="Straight Connector 2"/>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B5D6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8pt,5.5pt" to="185.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olwEAAIc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" strokecolor="black [3040]"/>
            </w:pict>
          </mc:Fallback>
        </mc:AlternateContent>
      </w:r>
    </w:p>
    <w:p w14:paraId="23C6EB2B" w14:textId="5949B3CB" w:rsidR="00CC4DAD" w:rsidRDefault="00E36286"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207B6CAC" wp14:editId="23ED16B4">
                <wp:simplePos x="0" y="0"/>
                <wp:positionH relativeFrom="column">
                  <wp:posOffset>1497330</wp:posOffset>
                </wp:positionH>
                <wp:positionV relativeFrom="paragraph">
                  <wp:posOffset>68497</wp:posOffset>
                </wp:positionV>
                <wp:extent cx="1619250" cy="608965"/>
                <wp:effectExtent l="0" t="0" r="19050" b="196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08965"/>
                        </a:xfrm>
                        <a:prstGeom prst="rect">
                          <a:avLst/>
                        </a:prstGeom>
                        <a:solidFill>
                          <a:srgbClr val="FFFFFF"/>
                        </a:solidFill>
                        <a:ln w="9525">
                          <a:solidFill>
                            <a:srgbClr val="000000"/>
                          </a:solidFill>
                          <a:miter lim="800000"/>
                          <a:headEnd/>
                          <a:tailEnd/>
                        </a:ln>
                      </wps:spPr>
                      <wps:txbx>
                        <w:txbxContent>
                          <w:p w14:paraId="1B9BA8F9" w14:textId="25B012B1" w:rsidR="00CC4DAD" w:rsidRPr="00CC4DAD" w:rsidRDefault="002252FE" w:rsidP="00302A35">
                            <w:pPr>
                              <w:jc w:val="center"/>
                              <w:rPr>
                                <w:rFonts w:ascii="Arial" w:hAnsi="Arial" w:cs="Arial"/>
                                <w:sz w:val="22"/>
                              </w:rPr>
                            </w:pPr>
                            <w:r>
                              <w:rPr>
                                <w:rFonts w:ascii="Arial" w:hAnsi="Arial" w:cs="Arial"/>
                                <w:sz w:val="22"/>
                                <w:szCs w:val="22"/>
                              </w:rPr>
                              <w:t>Curriculum Administrator</w:t>
                            </w:r>
                            <w:r w:rsidR="001E0813">
                              <w:rPr>
                                <w:rFonts w:ascii="Arial" w:hAnsi="Arial" w:cs="Arial"/>
                                <w:sz w:val="22"/>
                                <w:szCs w:val="22"/>
                              </w:rPr>
                              <w:t xml:space="preserve"> –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wps:txbx>
                      <wps:bodyPr rot="0" vert="horz" wrap="square" lIns="91440" tIns="45720" rIns="91440" bIns="45720" anchor="t" anchorCtr="0">
                        <a:noAutofit/>
                      </wps:bodyPr>
                    </wps:wsp>
                  </a:graphicData>
                </a:graphic>
              </wp:anchor>
            </w:drawing>
          </mc:Choice>
          <mc:Fallback>
            <w:pict>
              <v:shape w14:anchorId="207B6CAC" id="Text Box 1" o:spid="_x0000_s1027" type="#_x0000_t202" style="position:absolute;margin-left:117.9pt;margin-top:5.4pt;width:127.5pt;height:4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">
                <v:textbox>
                  <w:txbxContent>
                    <w:p w14:paraId="1B9BA8F9" w14:textId="25B012B1" w:rsidR="00CC4DAD" w:rsidRPr="00CC4DAD" w:rsidRDefault="002252FE" w:rsidP="00302A35">
                      <w:pPr>
                        <w:jc w:val="center"/>
                        <w:rPr>
                          <w:rFonts w:ascii="Arial" w:hAnsi="Arial" w:cs="Arial"/>
                          <w:sz w:val="22"/>
                        </w:rPr>
                      </w:pPr>
                      <w:r>
                        <w:rPr>
                          <w:rFonts w:ascii="Arial" w:hAnsi="Arial" w:cs="Arial"/>
                          <w:sz w:val="22"/>
                          <w:szCs w:val="22"/>
                        </w:rPr>
                        <w:t>Curriculum Administrator</w:t>
                      </w:r>
                      <w:r w:rsidR="001E0813">
                        <w:rPr>
                          <w:rFonts w:ascii="Arial" w:hAnsi="Arial" w:cs="Arial"/>
                          <w:sz w:val="22"/>
                          <w:szCs w:val="22"/>
                        </w:rPr>
                        <w:t xml:space="preserve"> – </w:t>
                      </w:r>
                      <w:proofErr w:type="spellStart"/>
                      <w:r w:rsidR="001E0813">
                        <w:rPr>
                          <w:rFonts w:ascii="Arial" w:hAnsi="Arial" w:cs="Arial"/>
                          <w:sz w:val="22"/>
                          <w:szCs w:val="22"/>
                        </w:rPr>
                        <w:t>Landbased</w:t>
                      </w:r>
                      <w:proofErr w:type="spellEnd"/>
                      <w:r w:rsidR="001E0813">
                        <w:rPr>
                          <w:rFonts w:ascii="Arial" w:hAnsi="Arial" w:cs="Arial"/>
                          <w:sz w:val="22"/>
                          <w:szCs w:val="22"/>
                        </w:rPr>
                        <w:t xml:space="preserve"> &amp; Equine</w:t>
                      </w:r>
                    </w:p>
                  </w:txbxContent>
                </v:textbox>
              </v:shape>
            </w:pict>
          </mc:Fallback>
        </mc:AlternateContent>
      </w:r>
    </w:p>
    <w:p w14:paraId="2138A811" w14:textId="00777714" w:rsidR="00CC4DAD" w:rsidRDefault="00CC4DAD" w:rsidP="00AC5A61">
      <w:pPr>
        <w:rPr>
          <w:rFonts w:ascii="Arial" w:hAnsi="Arial" w:cs="Arial"/>
          <w:sz w:val="22"/>
          <w:szCs w:val="22"/>
        </w:rPr>
      </w:pPr>
    </w:p>
    <w:p w14:paraId="159446AE" w14:textId="2845457D" w:rsidR="001B7C50" w:rsidRPr="00F004B1" w:rsidRDefault="001B7C50" w:rsidP="00AC5A61">
      <w:pPr>
        <w:rPr>
          <w:rFonts w:ascii="Arial" w:hAnsi="Arial" w:cs="Arial"/>
          <w:sz w:val="22"/>
          <w:szCs w:val="22"/>
        </w:rPr>
      </w:pPr>
    </w:p>
    <w:p w14:paraId="74684505" w14:textId="1207BA99" w:rsidR="00330A54" w:rsidRDefault="00330A54" w:rsidP="00AC5A61">
      <w:pPr>
        <w:rPr>
          <w:rFonts w:ascii="Arial" w:hAnsi="Arial" w:cs="Arial"/>
          <w:sz w:val="22"/>
          <w:szCs w:val="22"/>
        </w:rPr>
      </w:pPr>
    </w:p>
    <w:p w14:paraId="4F3AF58C" w14:textId="0399CACE"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w:t>
      </w:r>
    </w:p>
    <w:p w14:paraId="23EADA9C" w14:textId="77777777" w:rsidR="001B7C50" w:rsidRPr="00F004B1" w:rsidRDefault="001B7C50" w:rsidP="00AC5A61">
      <w:pPr>
        <w:rPr>
          <w:rFonts w:ascii="Arial" w:hAnsi="Arial" w:cs="Arial"/>
          <w:sz w:val="22"/>
          <w:szCs w:val="22"/>
        </w:rPr>
      </w:pPr>
    </w:p>
    <w:p w14:paraId="03D14D45"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0F8E0532" w14:textId="77777777" w:rsidR="00AC5A61" w:rsidRPr="00F004B1" w:rsidRDefault="00AC5A61" w:rsidP="00AC5A61">
      <w:pPr>
        <w:rPr>
          <w:rFonts w:ascii="Arial" w:hAnsi="Arial" w:cs="Arial"/>
          <w:b/>
          <w:sz w:val="22"/>
          <w:szCs w:val="22"/>
        </w:rPr>
      </w:pPr>
    </w:p>
    <w:p w14:paraId="5669FA52" w14:textId="0E54037C" w:rsidR="001859E0" w:rsidRDefault="002211FC" w:rsidP="001859E0">
      <w:pPr>
        <w:numPr>
          <w:ilvl w:val="1"/>
          <w:numId w:val="1"/>
        </w:numPr>
        <w:rPr>
          <w:rFonts w:ascii="Arial" w:hAnsi="Arial" w:cs="Arial"/>
          <w:sz w:val="22"/>
          <w:szCs w:val="22"/>
        </w:rPr>
      </w:pPr>
      <w:r>
        <w:rPr>
          <w:rFonts w:ascii="Arial" w:hAnsi="Arial" w:cs="Arial"/>
          <w:sz w:val="22"/>
          <w:szCs w:val="22"/>
        </w:rPr>
        <w:t xml:space="preserve">The provision of a professional and efficient administrative service for the Head of </w:t>
      </w:r>
      <w:r w:rsidR="00481CDB">
        <w:rPr>
          <w:rFonts w:ascii="Arial" w:hAnsi="Arial" w:cs="Arial"/>
          <w:sz w:val="22"/>
          <w:szCs w:val="22"/>
        </w:rPr>
        <w:t>Faculty</w:t>
      </w:r>
      <w:r>
        <w:rPr>
          <w:rFonts w:ascii="Arial" w:hAnsi="Arial" w:cs="Arial"/>
          <w:sz w:val="22"/>
          <w:szCs w:val="22"/>
        </w:rPr>
        <w:t xml:space="preserve"> and the curriculum team.</w:t>
      </w:r>
      <w:r>
        <w:rPr>
          <w:rFonts w:ascii="Arial" w:hAnsi="Arial" w:cs="Arial"/>
          <w:sz w:val="22"/>
          <w:szCs w:val="22"/>
        </w:rPr>
        <w:br/>
      </w:r>
    </w:p>
    <w:p w14:paraId="1ED7D551" w14:textId="11547390" w:rsidR="002211FC" w:rsidRDefault="002211FC" w:rsidP="001859E0">
      <w:pPr>
        <w:numPr>
          <w:ilvl w:val="1"/>
          <w:numId w:val="1"/>
        </w:numPr>
        <w:rPr>
          <w:rFonts w:ascii="Arial" w:hAnsi="Arial" w:cs="Arial"/>
          <w:sz w:val="22"/>
          <w:szCs w:val="22"/>
        </w:rPr>
      </w:pPr>
      <w:r>
        <w:rPr>
          <w:rFonts w:ascii="Arial" w:hAnsi="Arial" w:cs="Arial"/>
          <w:sz w:val="22"/>
          <w:szCs w:val="22"/>
        </w:rPr>
        <w:t>To facilitate and administer the post.</w:t>
      </w:r>
      <w:r>
        <w:rPr>
          <w:rFonts w:ascii="Arial" w:hAnsi="Arial" w:cs="Arial"/>
          <w:sz w:val="22"/>
          <w:szCs w:val="22"/>
        </w:rPr>
        <w:br/>
      </w:r>
    </w:p>
    <w:p w14:paraId="6FE20618" w14:textId="02ED37DA" w:rsidR="002211FC" w:rsidRDefault="000C276B" w:rsidP="001859E0">
      <w:pPr>
        <w:numPr>
          <w:ilvl w:val="1"/>
          <w:numId w:val="1"/>
        </w:numPr>
        <w:rPr>
          <w:rFonts w:ascii="Arial" w:hAnsi="Arial" w:cs="Arial"/>
          <w:sz w:val="22"/>
          <w:szCs w:val="22"/>
        </w:rPr>
      </w:pPr>
      <w:r>
        <w:rPr>
          <w:rFonts w:ascii="Arial" w:hAnsi="Arial" w:cs="Arial"/>
          <w:sz w:val="22"/>
          <w:szCs w:val="22"/>
        </w:rPr>
        <w:t>To support the tracking, recording and management of student absence.</w:t>
      </w:r>
      <w:r>
        <w:rPr>
          <w:rFonts w:ascii="Arial" w:hAnsi="Arial" w:cs="Arial"/>
          <w:sz w:val="22"/>
          <w:szCs w:val="22"/>
        </w:rPr>
        <w:br/>
      </w:r>
    </w:p>
    <w:p w14:paraId="61845759" w14:textId="13D2358D" w:rsidR="000C276B" w:rsidRPr="00F004B1" w:rsidRDefault="000C276B" w:rsidP="001859E0">
      <w:pPr>
        <w:numPr>
          <w:ilvl w:val="1"/>
          <w:numId w:val="1"/>
        </w:numPr>
        <w:rPr>
          <w:rFonts w:ascii="Arial" w:hAnsi="Arial" w:cs="Arial"/>
          <w:sz w:val="22"/>
          <w:szCs w:val="22"/>
        </w:rPr>
      </w:pPr>
      <w:r>
        <w:rPr>
          <w:rFonts w:ascii="Arial" w:hAnsi="Arial" w:cs="Arial"/>
          <w:sz w:val="22"/>
          <w:szCs w:val="22"/>
        </w:rPr>
        <w:t>To issue student lanyards and welcome visitors as required.</w:t>
      </w:r>
    </w:p>
    <w:p w14:paraId="3AB50D9B" w14:textId="77777777" w:rsidR="00AC5A61" w:rsidRPr="00F004B1" w:rsidRDefault="00AC5A61" w:rsidP="00AC5A61">
      <w:pPr>
        <w:rPr>
          <w:rFonts w:ascii="Arial" w:hAnsi="Arial" w:cs="Arial"/>
          <w:b/>
          <w:sz w:val="22"/>
          <w:szCs w:val="22"/>
        </w:rPr>
      </w:pPr>
    </w:p>
    <w:p w14:paraId="4ED7C9C6"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4764A24C" w14:textId="77777777" w:rsidR="00AC5A61" w:rsidRPr="00F004B1" w:rsidRDefault="00AC5A61" w:rsidP="00AC5A61">
      <w:pPr>
        <w:ind w:left="720"/>
        <w:rPr>
          <w:rFonts w:ascii="Arial" w:hAnsi="Arial" w:cs="Arial"/>
          <w:b/>
          <w:sz w:val="22"/>
          <w:szCs w:val="22"/>
        </w:rPr>
      </w:pPr>
    </w:p>
    <w:p w14:paraId="289B880D" w14:textId="02C62201" w:rsidR="000C276B" w:rsidRDefault="000C276B" w:rsidP="00680C9C">
      <w:pPr>
        <w:numPr>
          <w:ilvl w:val="1"/>
          <w:numId w:val="1"/>
        </w:numPr>
        <w:rPr>
          <w:rFonts w:ascii="Arial" w:hAnsi="Arial" w:cs="Arial"/>
          <w:sz w:val="22"/>
          <w:szCs w:val="22"/>
        </w:rPr>
      </w:pPr>
      <w:r>
        <w:rPr>
          <w:rFonts w:ascii="Arial" w:hAnsi="Arial" w:cs="Arial"/>
          <w:sz w:val="22"/>
          <w:szCs w:val="22"/>
        </w:rPr>
        <w:t>To organise, attend and take minutes of meetings as required by the Head of</w:t>
      </w:r>
      <w:r w:rsidR="00481CDB">
        <w:rPr>
          <w:rFonts w:ascii="Arial" w:hAnsi="Arial" w:cs="Arial"/>
          <w:sz w:val="22"/>
          <w:szCs w:val="22"/>
        </w:rPr>
        <w:t xml:space="preserve"> Faculty</w:t>
      </w:r>
      <w:r>
        <w:rPr>
          <w:rFonts w:ascii="Arial" w:hAnsi="Arial" w:cs="Arial"/>
          <w:sz w:val="22"/>
          <w:szCs w:val="22"/>
        </w:rPr>
        <w:t>.</w:t>
      </w:r>
      <w:r>
        <w:rPr>
          <w:rFonts w:ascii="Arial" w:hAnsi="Arial" w:cs="Arial"/>
          <w:sz w:val="22"/>
          <w:szCs w:val="22"/>
        </w:rPr>
        <w:br/>
      </w:r>
    </w:p>
    <w:p w14:paraId="673C37E0" w14:textId="6AD40043" w:rsidR="000C276B" w:rsidRDefault="000C276B" w:rsidP="00680C9C">
      <w:pPr>
        <w:numPr>
          <w:ilvl w:val="1"/>
          <w:numId w:val="1"/>
        </w:numPr>
        <w:rPr>
          <w:rFonts w:ascii="Arial" w:hAnsi="Arial" w:cs="Arial"/>
          <w:sz w:val="22"/>
          <w:szCs w:val="22"/>
        </w:rPr>
      </w:pPr>
      <w:r>
        <w:rPr>
          <w:rFonts w:ascii="Arial" w:hAnsi="Arial" w:cs="Arial"/>
          <w:sz w:val="22"/>
          <w:szCs w:val="22"/>
        </w:rPr>
        <w:t xml:space="preserve">To support </w:t>
      </w:r>
      <w:r w:rsidR="001E0813">
        <w:rPr>
          <w:rFonts w:ascii="Arial" w:hAnsi="Arial" w:cs="Arial"/>
          <w:sz w:val="22"/>
          <w:szCs w:val="22"/>
        </w:rPr>
        <w:t xml:space="preserve">and attend as agreed </w:t>
      </w:r>
      <w:r>
        <w:rPr>
          <w:rFonts w:ascii="Arial" w:hAnsi="Arial" w:cs="Arial"/>
          <w:sz w:val="22"/>
          <w:szCs w:val="22"/>
        </w:rPr>
        <w:t xml:space="preserve">the organisation of college </w:t>
      </w:r>
      <w:r w:rsidR="00680C9C">
        <w:rPr>
          <w:rFonts w:ascii="Arial" w:hAnsi="Arial" w:cs="Arial"/>
          <w:sz w:val="22"/>
          <w:szCs w:val="22"/>
        </w:rPr>
        <w:t>events</w:t>
      </w:r>
      <w:r>
        <w:rPr>
          <w:rFonts w:ascii="Arial" w:hAnsi="Arial" w:cs="Arial"/>
          <w:sz w:val="22"/>
          <w:szCs w:val="22"/>
        </w:rPr>
        <w:t xml:space="preserve"> such as taster days, open events and </w:t>
      </w:r>
      <w:proofErr w:type="gramStart"/>
      <w:r>
        <w:rPr>
          <w:rFonts w:ascii="Arial" w:hAnsi="Arial" w:cs="Arial"/>
          <w:sz w:val="22"/>
          <w:szCs w:val="22"/>
        </w:rPr>
        <w:t>parents</w:t>
      </w:r>
      <w:proofErr w:type="gramEnd"/>
      <w:r>
        <w:rPr>
          <w:rFonts w:ascii="Arial" w:hAnsi="Arial" w:cs="Arial"/>
          <w:sz w:val="22"/>
          <w:szCs w:val="22"/>
        </w:rPr>
        <w:t xml:space="preserve"> evenings.</w:t>
      </w:r>
      <w:r>
        <w:rPr>
          <w:rFonts w:ascii="Arial" w:hAnsi="Arial" w:cs="Arial"/>
          <w:sz w:val="22"/>
          <w:szCs w:val="22"/>
        </w:rPr>
        <w:br/>
      </w:r>
    </w:p>
    <w:p w14:paraId="5223F1F2" w14:textId="77777777" w:rsidR="00D13E01" w:rsidRDefault="000C276B" w:rsidP="00680C9C">
      <w:pPr>
        <w:numPr>
          <w:ilvl w:val="1"/>
          <w:numId w:val="1"/>
        </w:numPr>
        <w:rPr>
          <w:rFonts w:ascii="Arial" w:hAnsi="Arial" w:cs="Arial"/>
          <w:sz w:val="22"/>
          <w:szCs w:val="22"/>
        </w:rPr>
      </w:pPr>
      <w:r>
        <w:rPr>
          <w:rFonts w:ascii="Arial" w:hAnsi="Arial" w:cs="Arial"/>
          <w:sz w:val="22"/>
          <w:szCs w:val="22"/>
        </w:rPr>
        <w:t xml:space="preserve">To support timetable changes and liaise with the Management Information Systems (MIS) team and Student Services team as required. </w:t>
      </w:r>
      <w:r w:rsidR="00D13E01">
        <w:rPr>
          <w:rFonts w:ascii="Arial" w:hAnsi="Arial" w:cs="Arial"/>
          <w:sz w:val="22"/>
          <w:szCs w:val="22"/>
        </w:rPr>
        <w:br/>
      </w:r>
    </w:p>
    <w:p w14:paraId="23DE2E10" w14:textId="2CDF485C" w:rsidR="000C276B" w:rsidRDefault="00D13E01" w:rsidP="00680C9C">
      <w:pPr>
        <w:numPr>
          <w:ilvl w:val="1"/>
          <w:numId w:val="1"/>
        </w:numPr>
        <w:rPr>
          <w:rFonts w:ascii="Arial" w:hAnsi="Arial" w:cs="Arial"/>
          <w:sz w:val="22"/>
          <w:szCs w:val="22"/>
        </w:rPr>
      </w:pPr>
      <w:r>
        <w:rPr>
          <w:rFonts w:ascii="Arial" w:hAnsi="Arial" w:cs="Arial"/>
          <w:sz w:val="22"/>
          <w:szCs w:val="22"/>
        </w:rPr>
        <w:t xml:space="preserve">To maintain an </w:t>
      </w:r>
      <w:proofErr w:type="gramStart"/>
      <w:r>
        <w:rPr>
          <w:rFonts w:ascii="Arial" w:hAnsi="Arial" w:cs="Arial"/>
          <w:sz w:val="22"/>
          <w:szCs w:val="22"/>
        </w:rPr>
        <w:t>up to date</w:t>
      </w:r>
      <w:proofErr w:type="gramEnd"/>
      <w:r>
        <w:rPr>
          <w:rFonts w:ascii="Arial" w:hAnsi="Arial" w:cs="Arial"/>
          <w:sz w:val="22"/>
          <w:szCs w:val="22"/>
        </w:rPr>
        <w:t xml:space="preserve"> knowledge of the curriculum </w:t>
      </w:r>
      <w:proofErr w:type="gramStart"/>
      <w:r>
        <w:rPr>
          <w:rFonts w:ascii="Arial" w:hAnsi="Arial" w:cs="Arial"/>
          <w:sz w:val="22"/>
          <w:szCs w:val="22"/>
        </w:rPr>
        <w:t>offer</w:t>
      </w:r>
      <w:proofErr w:type="gramEnd"/>
      <w:r>
        <w:rPr>
          <w:rFonts w:ascii="Arial" w:hAnsi="Arial" w:cs="Arial"/>
          <w:sz w:val="22"/>
          <w:szCs w:val="22"/>
        </w:rPr>
        <w:t xml:space="preserve"> for the </w:t>
      </w:r>
      <w:proofErr w:type="gramStart"/>
      <w:r w:rsidR="00B8159B">
        <w:rPr>
          <w:rFonts w:ascii="Arial" w:hAnsi="Arial" w:cs="Arial"/>
          <w:sz w:val="22"/>
          <w:szCs w:val="22"/>
        </w:rPr>
        <w:t>Faculty</w:t>
      </w:r>
      <w:proofErr w:type="gramEnd"/>
      <w:r w:rsidR="00680C9C">
        <w:rPr>
          <w:rFonts w:ascii="Arial" w:hAnsi="Arial" w:cs="Arial"/>
          <w:sz w:val="22"/>
          <w:szCs w:val="22"/>
        </w:rPr>
        <w:t>.</w:t>
      </w:r>
      <w:r>
        <w:rPr>
          <w:rFonts w:ascii="Arial" w:hAnsi="Arial" w:cs="Arial"/>
          <w:sz w:val="22"/>
          <w:szCs w:val="22"/>
        </w:rPr>
        <w:t xml:space="preserve"> </w:t>
      </w:r>
      <w:r w:rsidR="000C276B">
        <w:rPr>
          <w:rFonts w:ascii="Arial" w:hAnsi="Arial" w:cs="Arial"/>
          <w:sz w:val="22"/>
          <w:szCs w:val="22"/>
        </w:rPr>
        <w:br/>
      </w:r>
    </w:p>
    <w:p w14:paraId="1ECD7F1F" w14:textId="2E8E8CBA" w:rsidR="00680C9C" w:rsidRDefault="00680C9C" w:rsidP="00680C9C">
      <w:pPr>
        <w:numPr>
          <w:ilvl w:val="1"/>
          <w:numId w:val="1"/>
        </w:numPr>
        <w:rPr>
          <w:rFonts w:ascii="Arial" w:hAnsi="Arial" w:cs="Arial"/>
          <w:sz w:val="22"/>
          <w:szCs w:val="22"/>
        </w:rPr>
      </w:pPr>
      <w:r>
        <w:rPr>
          <w:rFonts w:ascii="Arial" w:hAnsi="Arial" w:cs="Arial"/>
          <w:sz w:val="22"/>
          <w:szCs w:val="22"/>
        </w:rPr>
        <w:lastRenderedPageBreak/>
        <w:t xml:space="preserve">To provide diary management support for the Head of </w:t>
      </w:r>
      <w:r w:rsidR="00481CDB">
        <w:rPr>
          <w:rFonts w:ascii="Arial" w:hAnsi="Arial" w:cs="Arial"/>
          <w:sz w:val="22"/>
          <w:szCs w:val="22"/>
        </w:rPr>
        <w:t xml:space="preserve">Faculty </w:t>
      </w:r>
      <w:r>
        <w:rPr>
          <w:rFonts w:ascii="Arial" w:hAnsi="Arial" w:cs="Arial"/>
          <w:sz w:val="22"/>
          <w:szCs w:val="22"/>
        </w:rPr>
        <w:t>and work with other Curriculum Administrators to organise cross curriculum meetings.</w:t>
      </w:r>
      <w:r>
        <w:rPr>
          <w:rFonts w:ascii="Arial" w:hAnsi="Arial" w:cs="Arial"/>
          <w:sz w:val="22"/>
          <w:szCs w:val="22"/>
        </w:rPr>
        <w:br/>
      </w:r>
    </w:p>
    <w:p w14:paraId="671E8459" w14:textId="2BC6F790" w:rsidR="000C276B" w:rsidRDefault="000C276B" w:rsidP="00680C9C">
      <w:pPr>
        <w:numPr>
          <w:ilvl w:val="1"/>
          <w:numId w:val="1"/>
        </w:numPr>
        <w:rPr>
          <w:rFonts w:ascii="Arial" w:hAnsi="Arial" w:cs="Arial"/>
          <w:sz w:val="22"/>
          <w:szCs w:val="22"/>
        </w:rPr>
      </w:pPr>
      <w:r>
        <w:rPr>
          <w:rFonts w:ascii="Arial" w:hAnsi="Arial" w:cs="Arial"/>
          <w:sz w:val="22"/>
          <w:szCs w:val="22"/>
        </w:rPr>
        <w:t>To act as a key contact</w:t>
      </w:r>
      <w:r w:rsidR="00BC2CD5">
        <w:rPr>
          <w:rFonts w:ascii="Arial" w:hAnsi="Arial" w:cs="Arial"/>
          <w:sz w:val="22"/>
          <w:szCs w:val="22"/>
        </w:rPr>
        <w:t xml:space="preserve"> for those external to the College including</w:t>
      </w:r>
      <w:r w:rsidR="00E46EF8">
        <w:rPr>
          <w:rFonts w:ascii="Arial" w:hAnsi="Arial" w:cs="Arial"/>
          <w:sz w:val="22"/>
          <w:szCs w:val="22"/>
        </w:rPr>
        <w:t xml:space="preserve"> but not limited to</w:t>
      </w:r>
      <w:r w:rsidR="00BC2CD5">
        <w:rPr>
          <w:rFonts w:ascii="Arial" w:hAnsi="Arial" w:cs="Arial"/>
          <w:sz w:val="22"/>
          <w:szCs w:val="22"/>
        </w:rPr>
        <w:t xml:space="preserve"> employers and parents</w:t>
      </w:r>
      <w:r>
        <w:rPr>
          <w:rFonts w:ascii="Arial" w:hAnsi="Arial" w:cs="Arial"/>
          <w:sz w:val="22"/>
          <w:szCs w:val="22"/>
        </w:rPr>
        <w:t>.</w:t>
      </w:r>
      <w:r>
        <w:rPr>
          <w:rFonts w:ascii="Arial" w:hAnsi="Arial" w:cs="Arial"/>
          <w:sz w:val="22"/>
          <w:szCs w:val="22"/>
        </w:rPr>
        <w:br/>
      </w:r>
    </w:p>
    <w:p w14:paraId="498FDC6B" w14:textId="58226AC0" w:rsidR="00BC2CD5" w:rsidRDefault="00BC2CD5" w:rsidP="00680C9C">
      <w:pPr>
        <w:numPr>
          <w:ilvl w:val="1"/>
          <w:numId w:val="1"/>
        </w:numPr>
        <w:rPr>
          <w:rFonts w:ascii="Arial" w:hAnsi="Arial" w:cs="Arial"/>
          <w:sz w:val="22"/>
          <w:szCs w:val="22"/>
        </w:rPr>
      </w:pPr>
      <w:r>
        <w:rPr>
          <w:rFonts w:ascii="Arial" w:hAnsi="Arial" w:cs="Arial"/>
          <w:sz w:val="22"/>
          <w:szCs w:val="22"/>
        </w:rPr>
        <w:t>To act as a key contact internally with Marketing, Student Services and MIS services.</w:t>
      </w:r>
      <w:r>
        <w:rPr>
          <w:rFonts w:ascii="Arial" w:hAnsi="Arial" w:cs="Arial"/>
          <w:sz w:val="22"/>
          <w:szCs w:val="22"/>
        </w:rPr>
        <w:br/>
      </w:r>
    </w:p>
    <w:p w14:paraId="76457971" w14:textId="2642F5B9" w:rsidR="00BC2CD5" w:rsidRDefault="000C276B" w:rsidP="00680C9C">
      <w:pPr>
        <w:numPr>
          <w:ilvl w:val="1"/>
          <w:numId w:val="1"/>
        </w:numPr>
        <w:rPr>
          <w:rFonts w:ascii="Arial" w:hAnsi="Arial" w:cs="Arial"/>
          <w:sz w:val="22"/>
          <w:szCs w:val="22"/>
        </w:rPr>
      </w:pPr>
      <w:r>
        <w:rPr>
          <w:rFonts w:ascii="Arial" w:hAnsi="Arial" w:cs="Arial"/>
          <w:sz w:val="22"/>
          <w:szCs w:val="22"/>
        </w:rPr>
        <w:t xml:space="preserve">To draft meeting invites, meeting minutes and outcome letters </w:t>
      </w:r>
      <w:r w:rsidR="00BC2CD5">
        <w:rPr>
          <w:rFonts w:ascii="Arial" w:hAnsi="Arial" w:cs="Arial"/>
          <w:sz w:val="22"/>
          <w:szCs w:val="22"/>
        </w:rPr>
        <w:t xml:space="preserve">for review by Head of </w:t>
      </w:r>
      <w:r w:rsidR="00481CDB">
        <w:rPr>
          <w:rFonts w:ascii="Arial" w:hAnsi="Arial" w:cs="Arial"/>
          <w:sz w:val="22"/>
          <w:szCs w:val="22"/>
        </w:rPr>
        <w:t>Faculty</w:t>
      </w:r>
      <w:r w:rsidR="00BC2CD5">
        <w:rPr>
          <w:rFonts w:ascii="Arial" w:hAnsi="Arial" w:cs="Arial"/>
          <w:sz w:val="22"/>
          <w:szCs w:val="22"/>
        </w:rPr>
        <w:t xml:space="preserve"> based on agreed templates. </w:t>
      </w:r>
      <w:r w:rsidR="00BC2CD5">
        <w:rPr>
          <w:rFonts w:ascii="Arial" w:hAnsi="Arial" w:cs="Arial"/>
          <w:sz w:val="22"/>
          <w:szCs w:val="22"/>
        </w:rPr>
        <w:br/>
      </w:r>
    </w:p>
    <w:p w14:paraId="231B6353" w14:textId="60EFBF61" w:rsidR="00BC2CD5" w:rsidRDefault="00BC2CD5" w:rsidP="00680C9C">
      <w:pPr>
        <w:numPr>
          <w:ilvl w:val="1"/>
          <w:numId w:val="1"/>
        </w:numPr>
        <w:rPr>
          <w:rFonts w:ascii="Arial" w:hAnsi="Arial" w:cs="Arial"/>
          <w:sz w:val="22"/>
          <w:szCs w:val="22"/>
        </w:rPr>
      </w:pPr>
      <w:r>
        <w:rPr>
          <w:rFonts w:ascii="Arial" w:hAnsi="Arial" w:cs="Arial"/>
          <w:sz w:val="22"/>
          <w:szCs w:val="22"/>
        </w:rPr>
        <w:t xml:space="preserve">To collate and </w:t>
      </w:r>
      <w:r w:rsidR="00680C9C">
        <w:rPr>
          <w:rFonts w:ascii="Arial" w:hAnsi="Arial" w:cs="Arial"/>
          <w:sz w:val="22"/>
          <w:szCs w:val="22"/>
        </w:rPr>
        <w:t xml:space="preserve">prepare data </w:t>
      </w:r>
      <w:r>
        <w:rPr>
          <w:rFonts w:ascii="Arial" w:hAnsi="Arial" w:cs="Arial"/>
          <w:sz w:val="22"/>
          <w:szCs w:val="22"/>
        </w:rPr>
        <w:t xml:space="preserve">on course performance to </w:t>
      </w:r>
      <w:r w:rsidR="00680C9C">
        <w:rPr>
          <w:rFonts w:ascii="Arial" w:hAnsi="Arial" w:cs="Arial"/>
          <w:sz w:val="22"/>
          <w:szCs w:val="22"/>
        </w:rPr>
        <w:t xml:space="preserve">support </w:t>
      </w:r>
      <w:r>
        <w:rPr>
          <w:rFonts w:ascii="Arial" w:hAnsi="Arial" w:cs="Arial"/>
          <w:sz w:val="22"/>
          <w:szCs w:val="22"/>
        </w:rPr>
        <w:t>Performance Monitoring Boards.</w:t>
      </w:r>
      <w:r>
        <w:rPr>
          <w:rFonts w:ascii="Arial" w:hAnsi="Arial" w:cs="Arial"/>
          <w:sz w:val="22"/>
          <w:szCs w:val="22"/>
        </w:rPr>
        <w:br/>
      </w:r>
    </w:p>
    <w:p w14:paraId="0E3C29B7" w14:textId="77777777" w:rsidR="00680C9C" w:rsidRDefault="00BC2CD5" w:rsidP="00680C9C">
      <w:pPr>
        <w:numPr>
          <w:ilvl w:val="1"/>
          <w:numId w:val="1"/>
        </w:numPr>
        <w:rPr>
          <w:rFonts w:ascii="Arial" w:hAnsi="Arial" w:cs="Arial"/>
          <w:sz w:val="22"/>
          <w:szCs w:val="22"/>
        </w:rPr>
      </w:pPr>
      <w:r>
        <w:rPr>
          <w:rFonts w:ascii="Arial" w:hAnsi="Arial" w:cs="Arial"/>
          <w:sz w:val="22"/>
          <w:szCs w:val="22"/>
        </w:rPr>
        <w:t>To produce necessary paperwork and information as required</w:t>
      </w:r>
      <w:r w:rsidR="00680C9C">
        <w:rPr>
          <w:rFonts w:ascii="Arial" w:hAnsi="Arial" w:cs="Arial"/>
          <w:sz w:val="22"/>
          <w:szCs w:val="22"/>
        </w:rPr>
        <w:t xml:space="preserve"> e.g. student timetables, parent communications</w:t>
      </w:r>
      <w:r>
        <w:rPr>
          <w:rFonts w:ascii="Arial" w:hAnsi="Arial" w:cs="Arial"/>
          <w:sz w:val="22"/>
          <w:szCs w:val="22"/>
        </w:rPr>
        <w:t>.</w:t>
      </w:r>
      <w:r w:rsidR="00680C9C">
        <w:rPr>
          <w:rFonts w:ascii="Arial" w:hAnsi="Arial" w:cs="Arial"/>
          <w:sz w:val="22"/>
          <w:szCs w:val="22"/>
        </w:rPr>
        <w:br/>
      </w:r>
    </w:p>
    <w:p w14:paraId="5C9680C4" w14:textId="7FAF4F4E" w:rsidR="00BC2CD5" w:rsidRDefault="00680C9C" w:rsidP="00680C9C">
      <w:pPr>
        <w:numPr>
          <w:ilvl w:val="1"/>
          <w:numId w:val="1"/>
        </w:numPr>
        <w:rPr>
          <w:rFonts w:ascii="Arial" w:hAnsi="Arial" w:cs="Arial"/>
          <w:sz w:val="22"/>
          <w:szCs w:val="22"/>
        </w:rPr>
      </w:pPr>
      <w:r>
        <w:rPr>
          <w:rFonts w:ascii="Arial" w:hAnsi="Arial" w:cs="Arial"/>
          <w:sz w:val="22"/>
          <w:szCs w:val="22"/>
        </w:rPr>
        <w:t>To liaise with Marketing and prepare content for upload onto college social media accounts and blogs.</w:t>
      </w:r>
      <w:r w:rsidR="00BC2CD5">
        <w:rPr>
          <w:rFonts w:ascii="Arial" w:hAnsi="Arial" w:cs="Arial"/>
          <w:sz w:val="22"/>
          <w:szCs w:val="22"/>
        </w:rPr>
        <w:br/>
      </w:r>
    </w:p>
    <w:p w14:paraId="72AE3794" w14:textId="77777777" w:rsidR="00BC2CD5" w:rsidRDefault="00BC2CD5" w:rsidP="00680C9C">
      <w:pPr>
        <w:numPr>
          <w:ilvl w:val="1"/>
          <w:numId w:val="1"/>
        </w:numPr>
        <w:rPr>
          <w:rFonts w:ascii="Arial" w:hAnsi="Arial" w:cs="Arial"/>
          <w:sz w:val="22"/>
          <w:szCs w:val="22"/>
        </w:rPr>
      </w:pPr>
      <w:r>
        <w:rPr>
          <w:rFonts w:ascii="Arial" w:hAnsi="Arial" w:cs="Arial"/>
          <w:sz w:val="22"/>
          <w:szCs w:val="22"/>
        </w:rPr>
        <w:t>To invigilate student exams and assessment as required.</w:t>
      </w:r>
      <w:r>
        <w:rPr>
          <w:rFonts w:ascii="Arial" w:hAnsi="Arial" w:cs="Arial"/>
          <w:sz w:val="22"/>
          <w:szCs w:val="22"/>
        </w:rPr>
        <w:br/>
      </w:r>
    </w:p>
    <w:p w14:paraId="707D8615" w14:textId="77777777" w:rsidR="00680C9C" w:rsidRDefault="00680C9C" w:rsidP="00680C9C">
      <w:pPr>
        <w:numPr>
          <w:ilvl w:val="1"/>
          <w:numId w:val="1"/>
        </w:numPr>
        <w:rPr>
          <w:rFonts w:ascii="Arial" w:hAnsi="Arial" w:cs="Arial"/>
          <w:sz w:val="22"/>
          <w:szCs w:val="22"/>
        </w:rPr>
      </w:pPr>
      <w:r>
        <w:rPr>
          <w:rFonts w:ascii="Arial" w:hAnsi="Arial" w:cs="Arial"/>
          <w:sz w:val="22"/>
          <w:szCs w:val="22"/>
        </w:rPr>
        <w:t>To log absence calls and liaise with Course Managers as appropriate.</w:t>
      </w:r>
      <w:r>
        <w:rPr>
          <w:rFonts w:ascii="Arial" w:hAnsi="Arial" w:cs="Arial"/>
          <w:sz w:val="22"/>
          <w:szCs w:val="22"/>
        </w:rPr>
        <w:br/>
      </w:r>
    </w:p>
    <w:p w14:paraId="61136CF5" w14:textId="05180605" w:rsidR="00680C9C" w:rsidRDefault="00680C9C" w:rsidP="00680C9C">
      <w:pPr>
        <w:numPr>
          <w:ilvl w:val="1"/>
          <w:numId w:val="1"/>
        </w:numPr>
        <w:rPr>
          <w:rFonts w:ascii="Arial" w:hAnsi="Arial" w:cs="Arial"/>
          <w:sz w:val="22"/>
          <w:szCs w:val="22"/>
        </w:rPr>
      </w:pPr>
      <w:r>
        <w:rPr>
          <w:rFonts w:ascii="Arial" w:hAnsi="Arial" w:cs="Arial"/>
          <w:sz w:val="22"/>
          <w:szCs w:val="22"/>
        </w:rPr>
        <w:t xml:space="preserve">To enter register details as required e.g. for off-site or practical sessions. </w:t>
      </w:r>
      <w:r>
        <w:rPr>
          <w:rFonts w:ascii="Arial" w:hAnsi="Arial" w:cs="Arial"/>
          <w:sz w:val="22"/>
          <w:szCs w:val="22"/>
        </w:rPr>
        <w:br/>
      </w:r>
    </w:p>
    <w:p w14:paraId="392C39BE" w14:textId="77777777" w:rsidR="00680C9C" w:rsidRDefault="00BC2CD5" w:rsidP="00680C9C">
      <w:pPr>
        <w:numPr>
          <w:ilvl w:val="1"/>
          <w:numId w:val="1"/>
        </w:numPr>
        <w:rPr>
          <w:rFonts w:ascii="Arial" w:hAnsi="Arial" w:cs="Arial"/>
          <w:sz w:val="22"/>
          <w:szCs w:val="22"/>
        </w:rPr>
      </w:pPr>
      <w:r>
        <w:rPr>
          <w:rFonts w:ascii="Arial" w:hAnsi="Arial" w:cs="Arial"/>
          <w:sz w:val="22"/>
          <w:szCs w:val="22"/>
        </w:rPr>
        <w:t xml:space="preserve">To provide site administration and Reception services so visitors and </w:t>
      </w:r>
      <w:r w:rsidR="00D13E01">
        <w:rPr>
          <w:rFonts w:ascii="Arial" w:hAnsi="Arial" w:cs="Arial"/>
          <w:sz w:val="22"/>
          <w:szCs w:val="22"/>
        </w:rPr>
        <w:t>students are greeted and supported appropriately.</w:t>
      </w:r>
      <w:r w:rsidR="00680C9C">
        <w:rPr>
          <w:rFonts w:ascii="Arial" w:hAnsi="Arial" w:cs="Arial"/>
          <w:sz w:val="22"/>
          <w:szCs w:val="22"/>
        </w:rPr>
        <w:br/>
      </w:r>
    </w:p>
    <w:p w14:paraId="368374B3" w14:textId="77777777" w:rsidR="00680C9C" w:rsidRDefault="00680C9C" w:rsidP="00680C9C">
      <w:pPr>
        <w:numPr>
          <w:ilvl w:val="1"/>
          <w:numId w:val="1"/>
        </w:numPr>
        <w:rPr>
          <w:rFonts w:ascii="Arial" w:hAnsi="Arial" w:cs="Arial"/>
          <w:sz w:val="22"/>
          <w:szCs w:val="22"/>
        </w:rPr>
      </w:pPr>
      <w:r>
        <w:rPr>
          <w:rFonts w:ascii="Arial" w:hAnsi="Arial" w:cs="Arial"/>
          <w:sz w:val="22"/>
          <w:szCs w:val="22"/>
        </w:rPr>
        <w:t xml:space="preserve">To liaise with the Human Resources function to track and record CPD attendance and completion of other core HR processes </w:t>
      </w:r>
      <w:proofErr w:type="spellStart"/>
      <w:r>
        <w:rPr>
          <w:rFonts w:ascii="Arial" w:hAnsi="Arial" w:cs="Arial"/>
          <w:sz w:val="22"/>
          <w:szCs w:val="22"/>
        </w:rPr>
        <w:t>eg</w:t>
      </w:r>
      <w:proofErr w:type="spellEnd"/>
      <w:r>
        <w:rPr>
          <w:rFonts w:ascii="Arial" w:hAnsi="Arial" w:cs="Arial"/>
          <w:sz w:val="22"/>
          <w:szCs w:val="22"/>
        </w:rPr>
        <w:t xml:space="preserve"> probation appointments and PDR’s.</w:t>
      </w:r>
      <w:r>
        <w:rPr>
          <w:rFonts w:ascii="Arial" w:hAnsi="Arial" w:cs="Arial"/>
          <w:sz w:val="22"/>
          <w:szCs w:val="22"/>
        </w:rPr>
        <w:br/>
      </w:r>
    </w:p>
    <w:p w14:paraId="4110E85D" w14:textId="36FD9D9C" w:rsidR="00680C9C" w:rsidRDefault="00680C9C" w:rsidP="00680C9C">
      <w:pPr>
        <w:numPr>
          <w:ilvl w:val="1"/>
          <w:numId w:val="1"/>
        </w:numPr>
        <w:rPr>
          <w:rFonts w:ascii="Arial" w:hAnsi="Arial" w:cs="Arial"/>
          <w:sz w:val="22"/>
          <w:szCs w:val="22"/>
        </w:rPr>
      </w:pPr>
      <w:r>
        <w:rPr>
          <w:rFonts w:ascii="Arial" w:hAnsi="Arial" w:cs="Arial"/>
          <w:sz w:val="22"/>
          <w:szCs w:val="22"/>
        </w:rPr>
        <w:t xml:space="preserve">To support internal and external audits as required with the collation and organisation of data in collaboration with the Head of </w:t>
      </w:r>
      <w:r w:rsidR="00481CDB">
        <w:rPr>
          <w:rFonts w:ascii="Arial" w:hAnsi="Arial" w:cs="Arial"/>
          <w:sz w:val="22"/>
          <w:szCs w:val="22"/>
        </w:rPr>
        <w:t>Faculty</w:t>
      </w:r>
      <w:r>
        <w:rPr>
          <w:rFonts w:ascii="Arial" w:hAnsi="Arial" w:cs="Arial"/>
          <w:sz w:val="22"/>
          <w:szCs w:val="22"/>
        </w:rPr>
        <w:t>.</w:t>
      </w:r>
      <w:r>
        <w:rPr>
          <w:rFonts w:ascii="Arial" w:hAnsi="Arial" w:cs="Arial"/>
          <w:sz w:val="22"/>
          <w:szCs w:val="22"/>
        </w:rPr>
        <w:br/>
      </w:r>
    </w:p>
    <w:p w14:paraId="63D67C61" w14:textId="40AF21F6" w:rsidR="00680C9C" w:rsidRDefault="00680C9C" w:rsidP="00680C9C">
      <w:pPr>
        <w:numPr>
          <w:ilvl w:val="1"/>
          <w:numId w:val="1"/>
        </w:numPr>
        <w:rPr>
          <w:rFonts w:ascii="Arial" w:hAnsi="Arial" w:cs="Arial"/>
          <w:sz w:val="22"/>
          <w:szCs w:val="22"/>
        </w:rPr>
      </w:pPr>
      <w:r>
        <w:rPr>
          <w:rFonts w:ascii="Arial" w:hAnsi="Arial" w:cs="Arial"/>
          <w:sz w:val="22"/>
          <w:szCs w:val="22"/>
        </w:rPr>
        <w:t xml:space="preserve">To maintain all </w:t>
      </w:r>
      <w:proofErr w:type="gramStart"/>
      <w:r>
        <w:rPr>
          <w:rFonts w:ascii="Arial" w:hAnsi="Arial" w:cs="Arial"/>
          <w:sz w:val="22"/>
          <w:szCs w:val="22"/>
        </w:rPr>
        <w:t>area</w:t>
      </w:r>
      <w:proofErr w:type="gramEnd"/>
      <w:r>
        <w:rPr>
          <w:rFonts w:ascii="Arial" w:hAnsi="Arial" w:cs="Arial"/>
          <w:sz w:val="22"/>
          <w:szCs w:val="22"/>
        </w:rPr>
        <w:t xml:space="preserve"> notice boards with current and topical information as required.</w:t>
      </w:r>
      <w:r>
        <w:rPr>
          <w:rFonts w:ascii="Arial" w:hAnsi="Arial" w:cs="Arial"/>
          <w:sz w:val="22"/>
          <w:szCs w:val="22"/>
        </w:rPr>
        <w:br/>
      </w:r>
    </w:p>
    <w:p w14:paraId="4A2736D3" w14:textId="5BE837F8" w:rsidR="00680C9C" w:rsidRDefault="00680C9C" w:rsidP="00680C9C">
      <w:pPr>
        <w:numPr>
          <w:ilvl w:val="1"/>
          <w:numId w:val="1"/>
        </w:numPr>
        <w:rPr>
          <w:rFonts w:ascii="Arial" w:hAnsi="Arial" w:cs="Arial"/>
          <w:sz w:val="22"/>
          <w:szCs w:val="22"/>
        </w:rPr>
      </w:pPr>
      <w:r>
        <w:rPr>
          <w:rFonts w:ascii="Arial" w:hAnsi="Arial" w:cs="Arial"/>
          <w:sz w:val="22"/>
          <w:szCs w:val="22"/>
        </w:rPr>
        <w:t xml:space="preserve">To provide support to other </w:t>
      </w:r>
      <w:r w:rsidR="00692419">
        <w:rPr>
          <w:rFonts w:ascii="Arial" w:hAnsi="Arial" w:cs="Arial"/>
          <w:sz w:val="22"/>
          <w:szCs w:val="22"/>
        </w:rPr>
        <w:t>Faculties</w:t>
      </w:r>
      <w:r>
        <w:rPr>
          <w:rFonts w:ascii="Arial" w:hAnsi="Arial" w:cs="Arial"/>
          <w:sz w:val="22"/>
          <w:szCs w:val="22"/>
        </w:rPr>
        <w:t xml:space="preserve"> as required as part of the Curriculum Support team.</w:t>
      </w:r>
      <w:r>
        <w:rPr>
          <w:rFonts w:ascii="Arial" w:hAnsi="Arial" w:cs="Arial"/>
          <w:sz w:val="22"/>
          <w:szCs w:val="22"/>
        </w:rPr>
        <w:br/>
      </w:r>
    </w:p>
    <w:p w14:paraId="229CFDC7" w14:textId="563FC828" w:rsidR="00680C9C" w:rsidRDefault="00680C9C" w:rsidP="00680C9C">
      <w:pPr>
        <w:numPr>
          <w:ilvl w:val="1"/>
          <w:numId w:val="1"/>
        </w:numPr>
        <w:rPr>
          <w:rFonts w:ascii="Arial" w:hAnsi="Arial" w:cs="Arial"/>
          <w:sz w:val="22"/>
          <w:szCs w:val="22"/>
        </w:rPr>
      </w:pPr>
      <w:r>
        <w:rPr>
          <w:rFonts w:ascii="Arial" w:hAnsi="Arial" w:cs="Arial"/>
          <w:sz w:val="22"/>
          <w:szCs w:val="22"/>
        </w:rPr>
        <w:t xml:space="preserve">To collate and process invoices, timesheets and claims once approved by the Head of </w:t>
      </w:r>
      <w:r w:rsidR="00481CDB">
        <w:rPr>
          <w:rFonts w:ascii="Arial" w:hAnsi="Arial" w:cs="Arial"/>
          <w:sz w:val="22"/>
          <w:szCs w:val="22"/>
        </w:rPr>
        <w:t>Faculty</w:t>
      </w:r>
      <w:r>
        <w:rPr>
          <w:rFonts w:ascii="Arial" w:hAnsi="Arial" w:cs="Arial"/>
          <w:sz w:val="22"/>
          <w:szCs w:val="22"/>
        </w:rPr>
        <w:t>.</w:t>
      </w:r>
      <w:r>
        <w:rPr>
          <w:rFonts w:ascii="Arial" w:hAnsi="Arial" w:cs="Arial"/>
          <w:sz w:val="22"/>
          <w:szCs w:val="22"/>
        </w:rPr>
        <w:br/>
      </w:r>
    </w:p>
    <w:p w14:paraId="40D7B79D" w14:textId="4BCB3F50" w:rsidR="00680C9C" w:rsidRDefault="00680C9C" w:rsidP="00680C9C">
      <w:pPr>
        <w:numPr>
          <w:ilvl w:val="1"/>
          <w:numId w:val="1"/>
        </w:numPr>
        <w:rPr>
          <w:rFonts w:ascii="Arial" w:hAnsi="Arial" w:cs="Arial"/>
          <w:sz w:val="22"/>
          <w:szCs w:val="22"/>
        </w:rPr>
      </w:pPr>
      <w:r>
        <w:rPr>
          <w:rFonts w:ascii="Arial" w:hAnsi="Arial" w:cs="Arial"/>
          <w:sz w:val="22"/>
          <w:szCs w:val="22"/>
        </w:rPr>
        <w:t>Support administration of Higher Education courses as required.</w:t>
      </w:r>
      <w:r>
        <w:rPr>
          <w:rFonts w:ascii="Arial" w:hAnsi="Arial" w:cs="Arial"/>
          <w:sz w:val="22"/>
          <w:szCs w:val="22"/>
        </w:rPr>
        <w:br/>
      </w:r>
      <w:r>
        <w:rPr>
          <w:rFonts w:ascii="Arial" w:hAnsi="Arial" w:cs="Arial"/>
          <w:sz w:val="22"/>
          <w:szCs w:val="22"/>
        </w:rPr>
        <w:br/>
      </w:r>
      <w:r w:rsidR="00B8159B">
        <w:rPr>
          <w:rFonts w:ascii="Arial" w:hAnsi="Arial" w:cs="Arial"/>
          <w:sz w:val="22"/>
          <w:szCs w:val="22"/>
          <w:u w:val="single"/>
        </w:rPr>
        <w:t>Faculty</w:t>
      </w:r>
      <w:r w:rsidRPr="00680C9C">
        <w:rPr>
          <w:rFonts w:ascii="Arial" w:hAnsi="Arial" w:cs="Arial"/>
          <w:sz w:val="22"/>
          <w:szCs w:val="22"/>
          <w:u w:val="single"/>
        </w:rPr>
        <w:t xml:space="preserve"> Specific Responsibilities</w:t>
      </w:r>
      <w:r>
        <w:rPr>
          <w:rFonts w:ascii="Arial" w:hAnsi="Arial" w:cs="Arial"/>
          <w:sz w:val="22"/>
          <w:szCs w:val="22"/>
        </w:rPr>
        <w:br/>
      </w:r>
    </w:p>
    <w:p w14:paraId="572AE8B0" w14:textId="1AB82C34" w:rsidR="00E36286" w:rsidRPr="00E36286" w:rsidRDefault="002A026D" w:rsidP="00680C9C">
      <w:pPr>
        <w:numPr>
          <w:ilvl w:val="1"/>
          <w:numId w:val="1"/>
        </w:numPr>
        <w:rPr>
          <w:rFonts w:ascii="Arial" w:hAnsi="Arial" w:cs="Arial"/>
          <w:sz w:val="22"/>
          <w:szCs w:val="22"/>
        </w:rPr>
      </w:pPr>
      <w:r w:rsidRPr="002A026D">
        <w:rPr>
          <w:rFonts w:ascii="Arial" w:hAnsi="Arial" w:cs="Arial"/>
          <w:sz w:val="22"/>
        </w:rPr>
        <w:t xml:space="preserve">To provide administrative support for a range of additional qualifications as directed by the Head of </w:t>
      </w:r>
      <w:r w:rsidR="00481CDB">
        <w:rPr>
          <w:rFonts w:ascii="Arial" w:hAnsi="Arial" w:cs="Arial"/>
          <w:sz w:val="22"/>
        </w:rPr>
        <w:t>Faculty</w:t>
      </w:r>
      <w:r>
        <w:rPr>
          <w:rFonts w:ascii="Arial" w:hAnsi="Arial" w:cs="Arial"/>
          <w:color w:val="FF0000"/>
          <w:sz w:val="22"/>
          <w:szCs w:val="22"/>
        </w:rPr>
        <w:t>.</w:t>
      </w:r>
      <w:r w:rsidR="00680C9C">
        <w:rPr>
          <w:rFonts w:ascii="Arial" w:hAnsi="Arial" w:cs="Arial"/>
          <w:color w:val="FF0000"/>
          <w:sz w:val="22"/>
          <w:szCs w:val="22"/>
        </w:rPr>
        <w:br/>
      </w:r>
      <w:r w:rsidR="00680C9C">
        <w:rPr>
          <w:rFonts w:ascii="Arial" w:hAnsi="Arial" w:cs="Arial"/>
          <w:sz w:val="22"/>
          <w:szCs w:val="22"/>
        </w:rPr>
        <w:br/>
      </w:r>
      <w:r w:rsidR="00680C9C" w:rsidRPr="00680C9C">
        <w:rPr>
          <w:rFonts w:ascii="Arial" w:hAnsi="Arial" w:cs="Arial"/>
          <w:sz w:val="22"/>
          <w:szCs w:val="22"/>
          <w:u w:val="single"/>
        </w:rPr>
        <w:t>General Responsibilities</w:t>
      </w:r>
    </w:p>
    <w:p w14:paraId="02B2CBA1" w14:textId="77777777" w:rsidR="00E36286" w:rsidRPr="00E36286" w:rsidRDefault="00E36286" w:rsidP="00E36286">
      <w:pPr>
        <w:ind w:left="720"/>
        <w:rPr>
          <w:rFonts w:ascii="Arial" w:hAnsi="Arial" w:cs="Arial"/>
          <w:sz w:val="22"/>
          <w:szCs w:val="22"/>
        </w:rPr>
      </w:pPr>
    </w:p>
    <w:p w14:paraId="7CD98D21" w14:textId="3F955CFE" w:rsidR="00680C9C" w:rsidRDefault="00E36286" w:rsidP="00680C9C">
      <w:pPr>
        <w:numPr>
          <w:ilvl w:val="1"/>
          <w:numId w:val="1"/>
        </w:numPr>
        <w:rPr>
          <w:rFonts w:ascii="Arial" w:hAnsi="Arial" w:cs="Arial"/>
          <w:sz w:val="22"/>
          <w:szCs w:val="22"/>
        </w:rPr>
      </w:pPr>
      <w:r>
        <w:rPr>
          <w:rFonts w:ascii="Arial" w:hAnsi="Arial" w:cs="Arial"/>
          <w:sz w:val="22"/>
          <w:szCs w:val="22"/>
        </w:rPr>
        <w:t>To attend day and evening meetings, courses, etc. considered to be of benefit to the College and the individual.</w:t>
      </w:r>
      <w:r w:rsidR="00680C9C">
        <w:rPr>
          <w:rFonts w:ascii="Arial" w:hAnsi="Arial" w:cs="Arial"/>
          <w:sz w:val="22"/>
          <w:szCs w:val="22"/>
        </w:rPr>
        <w:br/>
      </w:r>
    </w:p>
    <w:p w14:paraId="6F873930"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1A9E644" w14:textId="77777777" w:rsidR="00652A29" w:rsidRPr="00737B68" w:rsidRDefault="00652A29" w:rsidP="00652A29">
      <w:pPr>
        <w:pStyle w:val="ListParagraph"/>
        <w:rPr>
          <w:rFonts w:ascii="Arial" w:hAnsi="Arial" w:cs="Arial"/>
          <w:sz w:val="22"/>
          <w:szCs w:val="22"/>
        </w:rPr>
      </w:pPr>
    </w:p>
    <w:p w14:paraId="5DF3940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648365ED" w14:textId="77777777" w:rsidR="00652A29" w:rsidRPr="00737B68" w:rsidRDefault="00652A29" w:rsidP="00652A29">
      <w:pPr>
        <w:pStyle w:val="ListParagraph"/>
        <w:rPr>
          <w:rFonts w:ascii="Arial" w:hAnsi="Arial" w:cs="Arial"/>
          <w:sz w:val="22"/>
          <w:szCs w:val="22"/>
        </w:rPr>
      </w:pPr>
    </w:p>
    <w:p w14:paraId="1FEA1F93"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r w:rsidRPr="00652A29">
        <w:rPr>
          <w:rFonts w:ascii="Arial" w:hAnsi="Arial" w:cs="Arial"/>
          <w:sz w:val="22"/>
          <w:szCs w:val="22"/>
        </w:rPr>
        <w:br/>
      </w:r>
    </w:p>
    <w:p w14:paraId="73CA0225"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27C14B0A" w14:textId="77777777" w:rsidR="001A660F" w:rsidRPr="00F004B1" w:rsidRDefault="001A660F" w:rsidP="00143AD2">
      <w:pPr>
        <w:pStyle w:val="ListParagraph"/>
        <w:jc w:val="both"/>
        <w:rPr>
          <w:rFonts w:ascii="Arial" w:hAnsi="Arial" w:cs="Arial"/>
          <w:sz w:val="22"/>
          <w:szCs w:val="22"/>
        </w:rPr>
      </w:pPr>
    </w:p>
    <w:p w14:paraId="3D689361" w14:textId="42F57E38"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6FEAB46C" w14:textId="77777777" w:rsidR="001A660F" w:rsidRPr="00F004B1" w:rsidRDefault="001A660F" w:rsidP="00143AD2">
      <w:pPr>
        <w:pStyle w:val="ListParagraph"/>
        <w:jc w:val="both"/>
        <w:rPr>
          <w:rFonts w:ascii="Arial" w:hAnsi="Arial" w:cs="Arial"/>
          <w:sz w:val="22"/>
          <w:szCs w:val="22"/>
        </w:rPr>
      </w:pPr>
    </w:p>
    <w:p w14:paraId="1A187851"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37CC7040" w14:textId="77777777" w:rsidR="001A660F" w:rsidRPr="00F004B1" w:rsidRDefault="001A660F" w:rsidP="00143AD2">
      <w:pPr>
        <w:pStyle w:val="ListParagraph"/>
        <w:jc w:val="both"/>
        <w:rPr>
          <w:rFonts w:ascii="Arial" w:hAnsi="Arial" w:cs="Arial"/>
          <w:sz w:val="22"/>
          <w:szCs w:val="22"/>
        </w:rPr>
      </w:pPr>
    </w:p>
    <w:p w14:paraId="38FB2343"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5849D48" w14:textId="77777777" w:rsidR="00AC5A61" w:rsidRPr="00F004B1" w:rsidRDefault="00AC5A61" w:rsidP="00143AD2">
      <w:pPr>
        <w:ind w:left="720"/>
        <w:jc w:val="both"/>
        <w:rPr>
          <w:rFonts w:ascii="Arial" w:hAnsi="Arial" w:cs="Arial"/>
          <w:sz w:val="22"/>
          <w:szCs w:val="22"/>
        </w:rPr>
      </w:pPr>
    </w:p>
    <w:p w14:paraId="1B9281C4" w14:textId="77777777" w:rsidR="00AC5A61" w:rsidRPr="00F004B1" w:rsidRDefault="00AC5A61" w:rsidP="00143AD2">
      <w:pPr>
        <w:ind w:left="720"/>
        <w:jc w:val="both"/>
        <w:rPr>
          <w:rFonts w:ascii="Arial" w:hAnsi="Arial" w:cs="Arial"/>
          <w:b/>
          <w:sz w:val="22"/>
          <w:szCs w:val="22"/>
        </w:rPr>
      </w:pPr>
    </w:p>
    <w:p w14:paraId="5E88EEEE"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4642F92D" w14:textId="77777777" w:rsidR="00621140" w:rsidRDefault="00621140" w:rsidP="00621140">
      <w:pPr>
        <w:rPr>
          <w:rFonts w:ascii="Arial" w:hAnsi="Arial" w:cs="Arial"/>
          <w:sz w:val="22"/>
          <w:szCs w:val="22"/>
        </w:rPr>
      </w:pPr>
    </w:p>
    <w:p w14:paraId="125E0F96" w14:textId="77777777" w:rsidR="00262B7A" w:rsidRPr="00F004B1" w:rsidRDefault="00262B7A" w:rsidP="00621140">
      <w:pPr>
        <w:rPr>
          <w:rFonts w:ascii="Arial" w:hAnsi="Arial" w:cs="Arial"/>
          <w:sz w:val="22"/>
          <w:szCs w:val="22"/>
        </w:rPr>
      </w:pPr>
    </w:p>
    <w:p w14:paraId="3D88B7F9" w14:textId="77777777" w:rsidR="00262B7A" w:rsidRDefault="00262B7A" w:rsidP="00262B7A">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2954EE2C"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Local Government Pension Scheme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Health Cash Plan*</w:t>
      </w:r>
    </w:p>
    <w:p w14:paraId="3A41DF6F"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33 days holiday (</w:t>
      </w:r>
      <w:proofErr w:type="spellStart"/>
      <w:r w:rsidRPr="00897162">
        <w:rPr>
          <w:rFonts w:ascii="Arial" w:hAnsi="Arial" w:cs="Arial"/>
          <w:sz w:val="22"/>
          <w:szCs w:val="22"/>
        </w:rPr>
        <w:t>inc</w:t>
      </w:r>
      <w:proofErr w:type="spellEnd"/>
      <w:r w:rsidRPr="00897162">
        <w:rPr>
          <w:rFonts w:ascii="Arial" w:hAnsi="Arial" w:cs="Arial"/>
          <w:sz w:val="22"/>
          <w:szCs w:val="22"/>
        </w:rPr>
        <w:t xml:space="preserve"> bank/public </w:t>
      </w:r>
      <w:proofErr w:type="gramStart"/>
      <w:r w:rsidRPr="00897162">
        <w:rPr>
          <w:rFonts w:ascii="Arial" w:hAnsi="Arial" w:cs="Arial"/>
          <w:sz w:val="22"/>
          <w:szCs w:val="22"/>
        </w:rPr>
        <w:t>holidays)*</w:t>
      </w:r>
      <w:proofErr w:type="gramEnd"/>
      <w:r w:rsidRPr="00897162">
        <w:rPr>
          <w:rFonts w:ascii="Arial" w:hAnsi="Arial" w:cs="Arial"/>
          <w:sz w:val="22"/>
          <w:szCs w:val="22"/>
        </w:rPr>
        <w:t>*</w:t>
      </w:r>
      <w:r w:rsidRPr="00897162">
        <w:rPr>
          <w:rFonts w:ascii="Arial" w:hAnsi="Arial" w:cs="Arial"/>
          <w:sz w:val="22"/>
          <w:szCs w:val="22"/>
        </w:rPr>
        <w:tab/>
      </w:r>
      <w:r w:rsidRPr="00897162">
        <w:rPr>
          <w:rFonts w:ascii="Arial" w:hAnsi="Arial" w:cs="Arial"/>
          <w:sz w:val="22"/>
          <w:szCs w:val="22"/>
        </w:rPr>
        <w:tab/>
        <w:t>Enhanced Maternity &amp; Paternity Benefits*</w:t>
      </w:r>
    </w:p>
    <w:p w14:paraId="0C2569D0"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xml:space="preserve">Discounted On-site Gym Membership </w:t>
      </w:r>
      <w:proofErr w:type="gramStart"/>
      <w:r w:rsidRPr="00897162">
        <w:rPr>
          <w:rFonts w:ascii="Arial" w:hAnsi="Arial" w:cs="Arial"/>
          <w:sz w:val="22"/>
          <w:szCs w:val="22"/>
        </w:rPr>
        <w:t>available</w:t>
      </w:r>
      <w:proofErr w:type="gramEnd"/>
      <w:r w:rsidRPr="00897162">
        <w:rPr>
          <w:rFonts w:ascii="Arial" w:hAnsi="Arial" w:cs="Arial"/>
          <w:sz w:val="22"/>
          <w:szCs w:val="22"/>
        </w:rPr>
        <w:tab/>
        <w:t>Free on-site parking</w:t>
      </w:r>
    </w:p>
    <w:p w14:paraId="125904CA"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Cycle to Work Scheme*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 xml:space="preserve">10% discount on </w:t>
      </w:r>
      <w:proofErr w:type="gramStart"/>
      <w:r w:rsidRPr="00897162">
        <w:rPr>
          <w:rFonts w:ascii="Arial" w:hAnsi="Arial" w:cs="Arial"/>
          <w:sz w:val="22"/>
          <w:szCs w:val="22"/>
        </w:rPr>
        <w:t>College</w:t>
      </w:r>
      <w:proofErr w:type="gramEnd"/>
      <w:r w:rsidRPr="00897162">
        <w:rPr>
          <w:rFonts w:ascii="Arial" w:hAnsi="Arial" w:cs="Arial"/>
          <w:sz w:val="22"/>
          <w:szCs w:val="22"/>
        </w:rPr>
        <w:t xml:space="preserve"> courses</w:t>
      </w:r>
    </w:p>
    <w:p w14:paraId="7C198402"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High Street Discounts</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t>Wellbeing programme</w:t>
      </w:r>
      <w:r w:rsidRPr="00897162">
        <w:rPr>
          <w:rFonts w:ascii="Arial" w:hAnsi="Arial" w:cs="Arial"/>
          <w:sz w:val="22"/>
          <w:szCs w:val="22"/>
        </w:rPr>
        <w:tab/>
      </w:r>
      <w:r w:rsidRPr="00897162">
        <w:rPr>
          <w:rFonts w:ascii="Arial" w:hAnsi="Arial" w:cs="Arial"/>
          <w:sz w:val="22"/>
          <w:szCs w:val="22"/>
        </w:rPr>
        <w:tab/>
      </w:r>
      <w:r w:rsidRPr="00897162">
        <w:rPr>
          <w:rFonts w:ascii="Arial" w:hAnsi="Arial" w:cs="Arial"/>
          <w:sz w:val="22"/>
          <w:szCs w:val="22"/>
        </w:rPr>
        <w:tab/>
      </w:r>
    </w:p>
    <w:p w14:paraId="79EA3DA1"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xml:space="preserve">Opportunity for an annual </w:t>
      </w:r>
      <w:proofErr w:type="gramStart"/>
      <w:r w:rsidRPr="00897162">
        <w:rPr>
          <w:rFonts w:ascii="Arial" w:hAnsi="Arial" w:cs="Arial"/>
          <w:sz w:val="22"/>
          <w:szCs w:val="22"/>
        </w:rPr>
        <w:t>Volunteering day</w:t>
      </w:r>
      <w:proofErr w:type="gramEnd"/>
      <w:r w:rsidRPr="00897162">
        <w:rPr>
          <w:rFonts w:ascii="Arial" w:hAnsi="Arial" w:cs="Arial"/>
          <w:sz w:val="22"/>
          <w:szCs w:val="22"/>
        </w:rPr>
        <w:t xml:space="preserve"> </w:t>
      </w:r>
      <w:r w:rsidRPr="00897162">
        <w:rPr>
          <w:rFonts w:ascii="Arial" w:hAnsi="Arial" w:cs="Arial"/>
          <w:sz w:val="22"/>
          <w:szCs w:val="22"/>
        </w:rPr>
        <w:tab/>
      </w:r>
      <w:r w:rsidRPr="00897162">
        <w:rPr>
          <w:rFonts w:ascii="Arial" w:hAnsi="Arial" w:cs="Arial"/>
          <w:sz w:val="22"/>
          <w:szCs w:val="22"/>
        </w:rPr>
        <w:tab/>
        <w:t>Subsidised catering</w:t>
      </w:r>
    </w:p>
    <w:p w14:paraId="2A4B41E6" w14:textId="77777777" w:rsidR="00692419" w:rsidRPr="00897162" w:rsidRDefault="00692419" w:rsidP="00692419">
      <w:pPr>
        <w:jc w:val="both"/>
        <w:rPr>
          <w:rFonts w:ascii="Arial" w:hAnsi="Arial" w:cs="Arial"/>
          <w:sz w:val="22"/>
          <w:szCs w:val="22"/>
        </w:rPr>
      </w:pPr>
    </w:p>
    <w:p w14:paraId="242BEA80" w14:textId="77777777" w:rsidR="00692419" w:rsidRPr="00897162" w:rsidRDefault="00692419" w:rsidP="00692419">
      <w:pPr>
        <w:jc w:val="both"/>
        <w:rPr>
          <w:rFonts w:ascii="Arial" w:hAnsi="Arial" w:cs="Arial"/>
          <w:sz w:val="22"/>
          <w:szCs w:val="22"/>
        </w:rPr>
      </w:pPr>
      <w:r w:rsidRPr="00897162">
        <w:rPr>
          <w:rFonts w:ascii="Arial" w:hAnsi="Arial" w:cs="Arial"/>
          <w:sz w:val="22"/>
          <w:szCs w:val="22"/>
        </w:rPr>
        <w:t>(* Subject to conditions / ** Pro rata for part time)</w:t>
      </w:r>
    </w:p>
    <w:p w14:paraId="479E4924" w14:textId="77777777" w:rsidR="00351259" w:rsidRDefault="00351259" w:rsidP="00262B7A">
      <w:pPr>
        <w:rPr>
          <w:rFonts w:ascii="Arial" w:hAnsi="Arial" w:cs="Arial"/>
          <w:sz w:val="22"/>
          <w:szCs w:val="22"/>
        </w:rPr>
      </w:pPr>
    </w:p>
    <w:p w14:paraId="1E68D454"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36A663B9" w14:textId="77777777" w:rsidR="00262B7A" w:rsidRDefault="00262B7A" w:rsidP="00262B7A">
      <w:pPr>
        <w:rPr>
          <w:rFonts w:ascii="Arial" w:hAnsi="Arial" w:cs="Arial"/>
          <w:sz w:val="22"/>
          <w:szCs w:val="22"/>
        </w:rPr>
      </w:pPr>
    </w:p>
    <w:p w14:paraId="284C7571"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18424399" w14:textId="7DC4DF53" w:rsidR="00E60E80" w:rsidRPr="00F004B1" w:rsidRDefault="007F4636" w:rsidP="00AC5A61">
      <w:pPr>
        <w:rPr>
          <w:rFonts w:ascii="Arial" w:hAnsi="Arial" w:cs="Arial"/>
          <w:sz w:val="22"/>
          <w:szCs w:val="22"/>
        </w:rPr>
      </w:pPr>
      <w:r>
        <w:rPr>
          <w:rFonts w:ascii="Arial" w:hAnsi="Arial" w:cs="Arial"/>
          <w:sz w:val="22"/>
          <w:szCs w:val="22"/>
        </w:rPr>
        <w:tab/>
      </w:r>
      <w:r>
        <w:rPr>
          <w:rFonts w:ascii="Arial" w:hAnsi="Arial" w:cs="Arial"/>
          <w:sz w:val="22"/>
          <w:szCs w:val="22"/>
        </w:rPr>
        <w:tab/>
      </w:r>
      <w:r w:rsidR="001C3FAD">
        <w:rPr>
          <w:rFonts w:ascii="Arial" w:hAnsi="Arial" w:cs="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7BE6B2D7" w14:textId="77777777" w:rsidTr="00AC5A61">
        <w:trPr>
          <w:jc w:val="center"/>
        </w:trPr>
        <w:tc>
          <w:tcPr>
            <w:tcW w:w="9360" w:type="dxa"/>
          </w:tcPr>
          <w:p w14:paraId="41280C5D" w14:textId="77777777" w:rsidR="007C4602" w:rsidRPr="00F004B1" w:rsidRDefault="007C4602" w:rsidP="00AC5A61">
            <w:pPr>
              <w:jc w:val="center"/>
              <w:rPr>
                <w:rFonts w:ascii="Arial" w:hAnsi="Arial" w:cs="Arial"/>
                <w:b/>
                <w:sz w:val="22"/>
                <w:szCs w:val="22"/>
              </w:rPr>
            </w:pPr>
          </w:p>
          <w:p w14:paraId="386F2613" w14:textId="4706EE1E"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1B147C06" w14:textId="77777777" w:rsidR="007C4602" w:rsidRPr="00F004B1" w:rsidRDefault="007C4602" w:rsidP="00AC5A61">
            <w:pPr>
              <w:jc w:val="center"/>
              <w:rPr>
                <w:rFonts w:ascii="Arial" w:hAnsi="Arial" w:cs="Arial"/>
                <w:b/>
                <w:sz w:val="22"/>
                <w:szCs w:val="22"/>
              </w:rPr>
            </w:pPr>
          </w:p>
        </w:tc>
      </w:tr>
    </w:tbl>
    <w:p w14:paraId="5C67D8F1" w14:textId="77777777" w:rsidR="002B2D72" w:rsidRPr="00F004B1" w:rsidRDefault="002B2D72" w:rsidP="00AC5A61">
      <w:pPr>
        <w:rPr>
          <w:rFonts w:ascii="Arial" w:hAnsi="Arial" w:cs="Arial"/>
          <w:sz w:val="22"/>
          <w:szCs w:val="22"/>
        </w:rPr>
      </w:pPr>
    </w:p>
    <w:p w14:paraId="16FA72B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47BF7F93" w14:textId="77777777" w:rsidTr="00034C50">
        <w:trPr>
          <w:trHeight w:val="112"/>
        </w:trPr>
        <w:tc>
          <w:tcPr>
            <w:tcW w:w="9268" w:type="dxa"/>
            <w:tcBorders>
              <w:top w:val="nil"/>
              <w:left w:val="nil"/>
              <w:bottom w:val="nil"/>
              <w:right w:val="nil"/>
            </w:tcBorders>
          </w:tcPr>
          <w:p w14:paraId="00A1517B" w14:textId="22E091F7" w:rsidR="00034C50" w:rsidRDefault="002A026D">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w:t>
            </w:r>
            <w:r w:rsidR="00034C50">
              <w:rPr>
                <w:rFonts w:ascii="Arial" w:hAnsi="Arial" w:cs="Arial"/>
                <w:b/>
                <w:color w:val="000000"/>
                <w:sz w:val="24"/>
                <w:szCs w:val="24"/>
              </w:rPr>
              <w:t xml:space="preserve"> </w:t>
            </w:r>
            <w:r w:rsidR="00BC2CD5">
              <w:rPr>
                <w:rFonts w:ascii="Arial" w:hAnsi="Arial" w:cs="Arial"/>
                <w:b/>
                <w:color w:val="000000"/>
                <w:sz w:val="24"/>
                <w:szCs w:val="24"/>
              </w:rPr>
              <w:t>Curriculum Administrator</w:t>
            </w:r>
            <w:r>
              <w:rPr>
                <w:rFonts w:ascii="Arial" w:hAnsi="Arial" w:cs="Arial"/>
                <w:b/>
                <w:color w:val="000000"/>
                <w:sz w:val="24"/>
                <w:szCs w:val="24"/>
              </w:rPr>
              <w:t xml:space="preserve"> – </w:t>
            </w:r>
            <w:proofErr w:type="spellStart"/>
            <w:r>
              <w:rPr>
                <w:rFonts w:ascii="Arial" w:hAnsi="Arial" w:cs="Arial"/>
                <w:b/>
                <w:color w:val="000000"/>
                <w:sz w:val="24"/>
                <w:szCs w:val="24"/>
              </w:rPr>
              <w:t>Landbased</w:t>
            </w:r>
            <w:proofErr w:type="spellEnd"/>
            <w:r>
              <w:rPr>
                <w:rFonts w:ascii="Arial" w:hAnsi="Arial" w:cs="Arial"/>
                <w:b/>
                <w:color w:val="000000"/>
                <w:sz w:val="24"/>
                <w:szCs w:val="24"/>
              </w:rPr>
              <w:t xml:space="preserve"> &amp; Equine</w:t>
            </w:r>
          </w:p>
        </w:tc>
      </w:tr>
    </w:tbl>
    <w:p w14:paraId="188E0478"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53392C72" w14:textId="77777777" w:rsidTr="00034C50">
        <w:tc>
          <w:tcPr>
            <w:tcW w:w="6204" w:type="dxa"/>
            <w:tcBorders>
              <w:top w:val="single" w:sz="4" w:space="0" w:color="auto"/>
              <w:left w:val="single" w:sz="4" w:space="0" w:color="auto"/>
              <w:bottom w:val="single" w:sz="4" w:space="0" w:color="auto"/>
              <w:right w:val="single" w:sz="4" w:space="0" w:color="auto"/>
            </w:tcBorders>
          </w:tcPr>
          <w:p w14:paraId="1B4E3B46"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2344B171"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1D57FAB1"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53F2CA0B"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AEA94"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60F73"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B86E5" w14:textId="77777777" w:rsidR="00034C50" w:rsidRDefault="00034C50">
            <w:pPr>
              <w:rPr>
                <w:rFonts w:ascii="Arial" w:eastAsia="Calibri" w:hAnsi="Arial" w:cs="Arial"/>
                <w:sz w:val="24"/>
                <w:szCs w:val="24"/>
              </w:rPr>
            </w:pPr>
          </w:p>
        </w:tc>
      </w:tr>
      <w:tr w:rsidR="00680C9C" w14:paraId="1641746F" w14:textId="77777777" w:rsidTr="00680C9C">
        <w:tc>
          <w:tcPr>
            <w:tcW w:w="6204" w:type="dxa"/>
            <w:tcBorders>
              <w:top w:val="single" w:sz="4" w:space="0" w:color="auto"/>
              <w:left w:val="single" w:sz="4" w:space="0" w:color="auto"/>
              <w:bottom w:val="single" w:sz="4" w:space="0" w:color="auto"/>
              <w:right w:val="single" w:sz="4" w:space="0" w:color="auto"/>
            </w:tcBorders>
          </w:tcPr>
          <w:p w14:paraId="243DF372" w14:textId="1D045177"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77B12205" w14:textId="77777777" w:rsidR="00680C9C" w:rsidRPr="00E67632" w:rsidRDefault="00680C9C" w:rsidP="001F2592">
            <w:pPr>
              <w:jc w:val="center"/>
              <w:rPr>
                <w:rFonts w:ascii="Arial" w:eastAsia="Calibri" w:hAnsi="Arial" w:cs="Arial"/>
                <w:sz w:val="20"/>
                <w:szCs w:val="24"/>
              </w:rPr>
            </w:pPr>
          </w:p>
        </w:tc>
        <w:tc>
          <w:tcPr>
            <w:tcW w:w="1621" w:type="dxa"/>
            <w:tcBorders>
              <w:top w:val="single" w:sz="4" w:space="0" w:color="auto"/>
              <w:left w:val="single" w:sz="4" w:space="0" w:color="auto"/>
              <w:bottom w:val="single" w:sz="4" w:space="0" w:color="auto"/>
              <w:right w:val="single" w:sz="4" w:space="0" w:color="auto"/>
            </w:tcBorders>
          </w:tcPr>
          <w:p w14:paraId="61731034" w14:textId="49B61686"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r>
      <w:tr w:rsidR="00680C9C" w14:paraId="04187AE5" w14:textId="77777777" w:rsidTr="00680C9C">
        <w:tc>
          <w:tcPr>
            <w:tcW w:w="6204" w:type="dxa"/>
            <w:tcBorders>
              <w:top w:val="single" w:sz="4" w:space="0" w:color="auto"/>
              <w:left w:val="single" w:sz="4" w:space="0" w:color="auto"/>
              <w:bottom w:val="single" w:sz="4" w:space="0" w:color="auto"/>
              <w:right w:val="single" w:sz="4" w:space="0" w:color="auto"/>
            </w:tcBorders>
          </w:tcPr>
          <w:p w14:paraId="681C7C1F" w14:textId="698AF9C7"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tcPr>
          <w:p w14:paraId="27D29B23" w14:textId="139D451A"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55965A71" w14:textId="77777777" w:rsidR="00680C9C" w:rsidRPr="00E67632" w:rsidRDefault="00680C9C" w:rsidP="001F2592">
            <w:pPr>
              <w:jc w:val="center"/>
              <w:rPr>
                <w:rFonts w:ascii="Arial" w:eastAsia="Calibri" w:hAnsi="Arial" w:cs="Arial"/>
                <w:sz w:val="20"/>
                <w:szCs w:val="24"/>
              </w:rPr>
            </w:pPr>
          </w:p>
        </w:tc>
      </w:tr>
      <w:tr w:rsidR="00680C9C" w14:paraId="00425ED8" w14:textId="77777777" w:rsidTr="00680C9C">
        <w:tc>
          <w:tcPr>
            <w:tcW w:w="6204" w:type="dxa"/>
            <w:tcBorders>
              <w:top w:val="single" w:sz="4" w:space="0" w:color="auto"/>
              <w:left w:val="single" w:sz="4" w:space="0" w:color="auto"/>
              <w:bottom w:val="single" w:sz="4" w:space="0" w:color="auto"/>
              <w:right w:val="single" w:sz="4" w:space="0" w:color="auto"/>
            </w:tcBorders>
          </w:tcPr>
          <w:p w14:paraId="3A2F4E80" w14:textId="1370A8F3" w:rsidR="00680C9C" w:rsidRPr="00E67632" w:rsidRDefault="00680C9C">
            <w:pPr>
              <w:rPr>
                <w:rFonts w:ascii="Arial" w:eastAsia="Calibri" w:hAnsi="Arial" w:cs="Arial"/>
                <w:color w:val="000000"/>
                <w:sz w:val="20"/>
                <w:szCs w:val="24"/>
              </w:rPr>
            </w:pPr>
            <w:r w:rsidRPr="00E67632">
              <w:rPr>
                <w:rFonts w:ascii="Arial" w:eastAsia="Calibri" w:hAnsi="Arial" w:cs="Arial"/>
                <w:color w:val="000000"/>
                <w:sz w:val="20"/>
                <w:szCs w:val="22"/>
              </w:rPr>
              <w:t>NVQ in Business Administration / Customer Service or equivalent</w:t>
            </w:r>
          </w:p>
        </w:tc>
        <w:tc>
          <w:tcPr>
            <w:tcW w:w="1417" w:type="dxa"/>
            <w:tcBorders>
              <w:top w:val="single" w:sz="4" w:space="0" w:color="auto"/>
              <w:left w:val="single" w:sz="4" w:space="0" w:color="auto"/>
              <w:bottom w:val="single" w:sz="4" w:space="0" w:color="auto"/>
              <w:right w:val="single" w:sz="4" w:space="0" w:color="auto"/>
            </w:tcBorders>
          </w:tcPr>
          <w:p w14:paraId="43E35DE4" w14:textId="521D3E1F" w:rsidR="00680C9C" w:rsidRPr="00E67632" w:rsidRDefault="00680C9C" w:rsidP="001F2592">
            <w:pPr>
              <w:jc w:val="center"/>
              <w:rPr>
                <w:rFonts w:ascii="Arial" w:eastAsia="Calibri" w:hAnsi="Arial" w:cs="Arial"/>
                <w:sz w:val="20"/>
                <w:szCs w:val="24"/>
              </w:rPr>
            </w:pPr>
          </w:p>
        </w:tc>
        <w:tc>
          <w:tcPr>
            <w:tcW w:w="1621" w:type="dxa"/>
            <w:tcBorders>
              <w:top w:val="single" w:sz="4" w:space="0" w:color="auto"/>
              <w:left w:val="single" w:sz="4" w:space="0" w:color="auto"/>
              <w:bottom w:val="single" w:sz="4" w:space="0" w:color="auto"/>
              <w:right w:val="single" w:sz="4" w:space="0" w:color="auto"/>
            </w:tcBorders>
          </w:tcPr>
          <w:p w14:paraId="0495C20F" w14:textId="640E3616"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r>
      <w:tr w:rsidR="00680C9C" w14:paraId="008BF920" w14:textId="77777777" w:rsidTr="00034C50">
        <w:tc>
          <w:tcPr>
            <w:tcW w:w="6204" w:type="dxa"/>
            <w:tcBorders>
              <w:top w:val="single" w:sz="4" w:space="0" w:color="auto"/>
              <w:left w:val="single" w:sz="4" w:space="0" w:color="auto"/>
              <w:bottom w:val="single" w:sz="4" w:space="0" w:color="auto"/>
              <w:right w:val="single" w:sz="4" w:space="0" w:color="auto"/>
            </w:tcBorders>
          </w:tcPr>
          <w:p w14:paraId="0D3D2A16" w14:textId="5C82D86C" w:rsidR="00680C9C" w:rsidRPr="00E67632" w:rsidRDefault="00680C9C" w:rsidP="001F2592">
            <w:pPr>
              <w:tabs>
                <w:tab w:val="left" w:pos="4185"/>
              </w:tabs>
              <w:rPr>
                <w:rFonts w:ascii="Arial" w:eastAsia="Calibri" w:hAnsi="Arial" w:cs="Arial"/>
                <w:color w:val="000000"/>
                <w:sz w:val="20"/>
                <w:szCs w:val="24"/>
              </w:rPr>
            </w:pPr>
            <w:r w:rsidRPr="00E67632">
              <w:rPr>
                <w:rFonts w:ascii="Arial" w:eastAsia="Calibri" w:hAnsi="Arial" w:cs="Arial"/>
                <w:color w:val="000000"/>
                <w:sz w:val="20"/>
                <w:szCs w:val="22"/>
              </w:rPr>
              <w:t>Commitment to and evidence of CPD</w:t>
            </w:r>
            <w:r w:rsidR="001F2592" w:rsidRPr="00E67632">
              <w:rPr>
                <w:rFonts w:ascii="Arial" w:eastAsia="Calibri" w:hAnsi="Arial" w:cs="Arial"/>
                <w:color w:val="000000"/>
                <w:sz w:val="20"/>
                <w:szCs w:val="22"/>
              </w:rPr>
              <w:tab/>
            </w:r>
          </w:p>
        </w:tc>
        <w:tc>
          <w:tcPr>
            <w:tcW w:w="1417" w:type="dxa"/>
            <w:tcBorders>
              <w:top w:val="single" w:sz="4" w:space="0" w:color="auto"/>
              <w:left w:val="single" w:sz="4" w:space="0" w:color="auto"/>
              <w:bottom w:val="single" w:sz="4" w:space="0" w:color="auto"/>
              <w:right w:val="single" w:sz="4" w:space="0" w:color="auto"/>
            </w:tcBorders>
          </w:tcPr>
          <w:p w14:paraId="7E844882" w14:textId="2EC4DA93" w:rsidR="00680C9C" w:rsidRPr="00E67632" w:rsidRDefault="00680C9C" w:rsidP="001F2592">
            <w:pPr>
              <w:jc w:val="center"/>
              <w:rPr>
                <w:rFonts w:ascii="Arial" w:eastAsia="Calibri" w:hAnsi="Arial" w:cs="Arial"/>
                <w:sz w:val="20"/>
                <w:szCs w:val="24"/>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33DEAC7D" w14:textId="5A01B3A0" w:rsidR="00680C9C" w:rsidRPr="00E67632" w:rsidRDefault="00680C9C" w:rsidP="001F2592">
            <w:pPr>
              <w:jc w:val="center"/>
              <w:rPr>
                <w:rFonts w:ascii="Arial" w:eastAsia="Calibri" w:hAnsi="Arial" w:cs="Arial"/>
                <w:sz w:val="20"/>
                <w:szCs w:val="24"/>
              </w:rPr>
            </w:pPr>
          </w:p>
        </w:tc>
      </w:tr>
      <w:tr w:rsidR="001F2592" w14:paraId="373BF362" w14:textId="77777777" w:rsidTr="00034C50">
        <w:tc>
          <w:tcPr>
            <w:tcW w:w="6204" w:type="dxa"/>
            <w:tcBorders>
              <w:top w:val="single" w:sz="4" w:space="0" w:color="auto"/>
              <w:left w:val="single" w:sz="4" w:space="0" w:color="auto"/>
              <w:bottom w:val="single" w:sz="4" w:space="0" w:color="auto"/>
              <w:right w:val="single" w:sz="4" w:space="0" w:color="auto"/>
            </w:tcBorders>
          </w:tcPr>
          <w:p w14:paraId="48861359" w14:textId="55835F81" w:rsidR="001F2592" w:rsidRPr="00E67632" w:rsidRDefault="001F2592" w:rsidP="001F2592">
            <w:pPr>
              <w:tabs>
                <w:tab w:val="left" w:pos="4185"/>
              </w:tabs>
              <w:rPr>
                <w:rFonts w:ascii="Arial" w:eastAsia="Calibri" w:hAnsi="Arial" w:cs="Arial"/>
                <w:color w:val="000000"/>
                <w:sz w:val="20"/>
                <w:szCs w:val="22"/>
              </w:rPr>
            </w:pPr>
            <w:r w:rsidRPr="00E67632">
              <w:rPr>
                <w:rFonts w:ascii="Arial" w:eastAsia="Calibri" w:hAnsi="Arial" w:cs="Arial"/>
                <w:color w:val="000000"/>
                <w:sz w:val="20"/>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5AA12854" w14:textId="2BF3BCDE" w:rsidR="001F2592" w:rsidRPr="00E67632" w:rsidRDefault="001F2592" w:rsidP="001F2592">
            <w:pPr>
              <w:jc w:val="center"/>
              <w:rPr>
                <w:rFonts w:ascii="Arial" w:eastAsia="Calibri" w:hAnsi="Arial" w:cs="Arial"/>
                <w:sz w:val="20"/>
                <w:szCs w:val="22"/>
              </w:rPr>
            </w:pPr>
            <w:r w:rsidRPr="00E67632">
              <w:rPr>
                <w:rFonts w:ascii="Arial" w:eastAsia="Calibri" w:hAnsi="Arial" w:cs="Arial"/>
                <w:sz w:val="20"/>
                <w:szCs w:val="22"/>
              </w:rPr>
              <w:t>X</w:t>
            </w:r>
          </w:p>
        </w:tc>
        <w:tc>
          <w:tcPr>
            <w:tcW w:w="1621" w:type="dxa"/>
            <w:tcBorders>
              <w:top w:val="single" w:sz="4" w:space="0" w:color="auto"/>
              <w:left w:val="single" w:sz="4" w:space="0" w:color="auto"/>
              <w:bottom w:val="single" w:sz="4" w:space="0" w:color="auto"/>
              <w:right w:val="single" w:sz="4" w:space="0" w:color="auto"/>
            </w:tcBorders>
          </w:tcPr>
          <w:p w14:paraId="7395070A" w14:textId="77777777" w:rsidR="001F2592" w:rsidRPr="00E67632" w:rsidRDefault="001F2592" w:rsidP="001F2592">
            <w:pPr>
              <w:jc w:val="center"/>
              <w:rPr>
                <w:rFonts w:ascii="Arial" w:eastAsia="Calibri" w:hAnsi="Arial" w:cs="Arial"/>
                <w:sz w:val="20"/>
                <w:szCs w:val="24"/>
              </w:rPr>
            </w:pPr>
          </w:p>
        </w:tc>
      </w:tr>
      <w:tr w:rsidR="00680C9C" w14:paraId="61097B47"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0FF91" w14:textId="51020C92" w:rsidR="00680C9C" w:rsidRPr="008920FD" w:rsidRDefault="00680C9C">
            <w:pPr>
              <w:rPr>
                <w:rFonts w:ascii="Arial" w:eastAsia="Calibri" w:hAnsi="Arial" w:cs="Arial"/>
                <w:color w:val="000000"/>
                <w:sz w:val="22"/>
                <w:szCs w:val="24"/>
              </w:rPr>
            </w:pPr>
            <w:r w:rsidRPr="008432B7">
              <w:rPr>
                <w:rFonts w:ascii="Arial" w:eastAsia="Calibri" w:hAnsi="Arial" w:cs="Arial"/>
                <w:b/>
                <w:sz w:val="22"/>
                <w:szCs w:val="22"/>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92756" w14:textId="77777777" w:rsidR="00680C9C" w:rsidRDefault="00680C9C"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6BC0F" w14:textId="0E54F006" w:rsidR="00680C9C" w:rsidRDefault="00680C9C" w:rsidP="001F2592">
            <w:pPr>
              <w:jc w:val="center"/>
              <w:rPr>
                <w:rFonts w:ascii="Arial" w:eastAsia="Calibri" w:hAnsi="Arial" w:cs="Arial"/>
                <w:sz w:val="24"/>
                <w:szCs w:val="24"/>
              </w:rPr>
            </w:pPr>
          </w:p>
        </w:tc>
      </w:tr>
      <w:tr w:rsidR="00680C9C" w14:paraId="3A0DD904" w14:textId="77777777" w:rsidTr="00034C50">
        <w:tc>
          <w:tcPr>
            <w:tcW w:w="6204" w:type="dxa"/>
            <w:tcBorders>
              <w:top w:val="single" w:sz="4" w:space="0" w:color="auto"/>
              <w:left w:val="single" w:sz="4" w:space="0" w:color="auto"/>
              <w:bottom w:val="single" w:sz="4" w:space="0" w:color="auto"/>
              <w:right w:val="single" w:sz="4" w:space="0" w:color="auto"/>
            </w:tcBorders>
          </w:tcPr>
          <w:p w14:paraId="43CB43A3" w14:textId="56A92EB4" w:rsidR="00680C9C" w:rsidRPr="00E67632" w:rsidRDefault="00680C9C">
            <w:pPr>
              <w:rPr>
                <w:rFonts w:ascii="Arial" w:eastAsia="Calibri" w:hAnsi="Arial" w:cs="Arial"/>
                <w:color w:val="000000"/>
                <w:sz w:val="20"/>
              </w:rPr>
            </w:pPr>
            <w:r w:rsidRPr="00E67632">
              <w:rPr>
                <w:rFonts w:ascii="Arial" w:eastAsia="Calibri" w:hAnsi="Arial" w:cs="Arial"/>
                <w:color w:val="000000"/>
                <w:sz w:val="20"/>
              </w:rPr>
              <w:t>Experience of working within a similar role</w:t>
            </w:r>
          </w:p>
        </w:tc>
        <w:tc>
          <w:tcPr>
            <w:tcW w:w="1417" w:type="dxa"/>
            <w:tcBorders>
              <w:top w:val="single" w:sz="4" w:space="0" w:color="auto"/>
              <w:left w:val="single" w:sz="4" w:space="0" w:color="auto"/>
              <w:bottom w:val="single" w:sz="4" w:space="0" w:color="auto"/>
              <w:right w:val="single" w:sz="4" w:space="0" w:color="auto"/>
            </w:tcBorders>
          </w:tcPr>
          <w:p w14:paraId="67EE8CD1" w14:textId="33719E49" w:rsidR="00680C9C" w:rsidRPr="00E67632" w:rsidRDefault="00680C9C"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59D2E81" w14:textId="77777777" w:rsidR="00680C9C" w:rsidRPr="00E67632" w:rsidRDefault="00680C9C" w:rsidP="001F2592">
            <w:pPr>
              <w:jc w:val="center"/>
              <w:rPr>
                <w:rFonts w:ascii="Arial" w:eastAsia="Calibri" w:hAnsi="Arial" w:cs="Arial"/>
                <w:sz w:val="20"/>
              </w:rPr>
            </w:pPr>
          </w:p>
        </w:tc>
      </w:tr>
      <w:tr w:rsidR="00680C9C" w14:paraId="632D3416" w14:textId="77777777" w:rsidTr="00034C50">
        <w:tc>
          <w:tcPr>
            <w:tcW w:w="6204" w:type="dxa"/>
            <w:tcBorders>
              <w:top w:val="single" w:sz="4" w:space="0" w:color="auto"/>
              <w:left w:val="single" w:sz="4" w:space="0" w:color="auto"/>
              <w:bottom w:val="single" w:sz="4" w:space="0" w:color="auto"/>
              <w:right w:val="single" w:sz="4" w:space="0" w:color="auto"/>
            </w:tcBorders>
          </w:tcPr>
          <w:p w14:paraId="404B333D" w14:textId="1F816C45" w:rsidR="00680C9C" w:rsidRPr="00E67632" w:rsidRDefault="00680C9C" w:rsidP="001F2592">
            <w:pPr>
              <w:rPr>
                <w:rFonts w:ascii="Arial" w:eastAsia="Calibri" w:hAnsi="Arial" w:cs="Arial"/>
                <w:color w:val="000000"/>
                <w:sz w:val="20"/>
              </w:rPr>
            </w:pPr>
            <w:r w:rsidRPr="00E67632">
              <w:rPr>
                <w:rFonts w:ascii="Arial" w:eastAsia="Calibri" w:hAnsi="Arial" w:cs="Arial"/>
                <w:color w:val="000000"/>
                <w:sz w:val="20"/>
              </w:rPr>
              <w:t xml:space="preserve">Experience of working within a further or higher education </w:t>
            </w:r>
            <w:r w:rsidR="001F2592" w:rsidRPr="00E67632">
              <w:rPr>
                <w:rFonts w:ascii="Arial" w:eastAsia="Calibri" w:hAnsi="Arial" w:cs="Arial"/>
                <w:color w:val="000000"/>
                <w:sz w:val="20"/>
              </w:rPr>
              <w:t>setting</w:t>
            </w:r>
          </w:p>
        </w:tc>
        <w:tc>
          <w:tcPr>
            <w:tcW w:w="1417" w:type="dxa"/>
            <w:tcBorders>
              <w:top w:val="single" w:sz="4" w:space="0" w:color="auto"/>
              <w:left w:val="single" w:sz="4" w:space="0" w:color="auto"/>
              <w:bottom w:val="single" w:sz="4" w:space="0" w:color="auto"/>
              <w:right w:val="single" w:sz="4" w:space="0" w:color="auto"/>
            </w:tcBorders>
          </w:tcPr>
          <w:p w14:paraId="1FF97B43" w14:textId="77777777" w:rsidR="00680C9C" w:rsidRPr="00E67632" w:rsidRDefault="00680C9C"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0FA737C" w14:textId="2199167A" w:rsidR="00680C9C" w:rsidRPr="00E67632" w:rsidRDefault="00680C9C" w:rsidP="001F2592">
            <w:pPr>
              <w:jc w:val="center"/>
              <w:rPr>
                <w:rFonts w:ascii="Arial" w:eastAsia="Calibri" w:hAnsi="Arial" w:cs="Arial"/>
                <w:sz w:val="20"/>
              </w:rPr>
            </w:pPr>
            <w:r w:rsidRPr="00E67632">
              <w:rPr>
                <w:rFonts w:ascii="Arial" w:eastAsia="Calibri" w:hAnsi="Arial" w:cs="Arial"/>
                <w:sz w:val="20"/>
              </w:rPr>
              <w:t>X</w:t>
            </w:r>
          </w:p>
        </w:tc>
      </w:tr>
      <w:tr w:rsidR="001F2592" w14:paraId="7A9FBDB0" w14:textId="77777777" w:rsidTr="00034C50">
        <w:tc>
          <w:tcPr>
            <w:tcW w:w="6204" w:type="dxa"/>
            <w:tcBorders>
              <w:top w:val="single" w:sz="4" w:space="0" w:color="auto"/>
              <w:left w:val="single" w:sz="4" w:space="0" w:color="auto"/>
              <w:bottom w:val="single" w:sz="4" w:space="0" w:color="auto"/>
              <w:right w:val="single" w:sz="4" w:space="0" w:color="auto"/>
            </w:tcBorders>
          </w:tcPr>
          <w:p w14:paraId="11792C69" w14:textId="76E7B8F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Experience of working in a professional, customer focused office environment</w:t>
            </w:r>
          </w:p>
        </w:tc>
        <w:tc>
          <w:tcPr>
            <w:tcW w:w="1417" w:type="dxa"/>
            <w:tcBorders>
              <w:top w:val="single" w:sz="4" w:space="0" w:color="auto"/>
              <w:left w:val="single" w:sz="4" w:space="0" w:color="auto"/>
              <w:bottom w:val="single" w:sz="4" w:space="0" w:color="auto"/>
              <w:right w:val="single" w:sz="4" w:space="0" w:color="auto"/>
            </w:tcBorders>
          </w:tcPr>
          <w:p w14:paraId="70A97EE0" w14:textId="32AF841E"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1754333" w14:textId="77777777" w:rsidR="001F2592" w:rsidRPr="00E67632" w:rsidRDefault="001F2592" w:rsidP="001F2592">
            <w:pPr>
              <w:jc w:val="center"/>
              <w:rPr>
                <w:rFonts w:ascii="Arial" w:eastAsia="Calibri" w:hAnsi="Arial" w:cs="Arial"/>
                <w:sz w:val="20"/>
              </w:rPr>
            </w:pPr>
          </w:p>
        </w:tc>
      </w:tr>
      <w:tr w:rsidR="001F2592" w14:paraId="5FE1E363" w14:textId="77777777" w:rsidTr="00034C50">
        <w:tc>
          <w:tcPr>
            <w:tcW w:w="6204" w:type="dxa"/>
            <w:tcBorders>
              <w:top w:val="single" w:sz="4" w:space="0" w:color="auto"/>
              <w:left w:val="single" w:sz="4" w:space="0" w:color="auto"/>
              <w:bottom w:val="single" w:sz="4" w:space="0" w:color="auto"/>
              <w:right w:val="single" w:sz="4" w:space="0" w:color="auto"/>
            </w:tcBorders>
          </w:tcPr>
          <w:p w14:paraId="08E91283" w14:textId="126C492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7077F431" w14:textId="5F3EC68A"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4DFFC61" w14:textId="77777777" w:rsidR="001F2592" w:rsidRPr="00E67632" w:rsidRDefault="001F2592" w:rsidP="001F2592">
            <w:pPr>
              <w:jc w:val="center"/>
              <w:rPr>
                <w:rFonts w:ascii="Arial" w:eastAsia="Calibri" w:hAnsi="Arial" w:cs="Arial"/>
                <w:sz w:val="20"/>
              </w:rPr>
            </w:pPr>
          </w:p>
        </w:tc>
      </w:tr>
      <w:tr w:rsidR="001F2592" w14:paraId="06E3F2B8" w14:textId="77777777" w:rsidTr="00034C50">
        <w:tc>
          <w:tcPr>
            <w:tcW w:w="6204" w:type="dxa"/>
            <w:tcBorders>
              <w:top w:val="single" w:sz="4" w:space="0" w:color="auto"/>
              <w:left w:val="single" w:sz="4" w:space="0" w:color="auto"/>
              <w:bottom w:val="single" w:sz="4" w:space="0" w:color="auto"/>
              <w:right w:val="single" w:sz="4" w:space="0" w:color="auto"/>
            </w:tcBorders>
          </w:tcPr>
          <w:p w14:paraId="5AE528A1" w14:textId="374C7F58"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 xml:space="preserve">Experience of collating data and presenting this in a </w:t>
            </w:r>
            <w:r w:rsidR="00B8159B" w:rsidRPr="00E67632">
              <w:rPr>
                <w:rFonts w:ascii="Arial" w:eastAsia="Calibri" w:hAnsi="Arial" w:cs="Arial"/>
                <w:color w:val="000000"/>
                <w:sz w:val="20"/>
              </w:rPr>
              <w:t>user-friendly</w:t>
            </w:r>
            <w:r w:rsidRPr="00E67632">
              <w:rPr>
                <w:rFonts w:ascii="Arial" w:eastAsia="Calibri" w:hAnsi="Arial" w:cs="Arial"/>
                <w:color w:val="000000"/>
                <w:sz w:val="20"/>
              </w:rPr>
              <w:t xml:space="preserve"> format</w:t>
            </w:r>
          </w:p>
        </w:tc>
        <w:tc>
          <w:tcPr>
            <w:tcW w:w="1417" w:type="dxa"/>
            <w:tcBorders>
              <w:top w:val="single" w:sz="4" w:space="0" w:color="auto"/>
              <w:left w:val="single" w:sz="4" w:space="0" w:color="auto"/>
              <w:bottom w:val="single" w:sz="4" w:space="0" w:color="auto"/>
              <w:right w:val="single" w:sz="4" w:space="0" w:color="auto"/>
            </w:tcBorders>
          </w:tcPr>
          <w:p w14:paraId="245499B5" w14:textId="2DE6E271"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C9979D6" w14:textId="77777777" w:rsidR="001F2592" w:rsidRPr="00E67632" w:rsidRDefault="001F2592" w:rsidP="001F2592">
            <w:pPr>
              <w:jc w:val="center"/>
              <w:rPr>
                <w:rFonts w:ascii="Arial" w:eastAsia="Calibri" w:hAnsi="Arial" w:cs="Arial"/>
                <w:sz w:val="20"/>
              </w:rPr>
            </w:pPr>
          </w:p>
        </w:tc>
      </w:tr>
      <w:tr w:rsidR="001F2592" w14:paraId="2C587FEB" w14:textId="77777777" w:rsidTr="00034C50">
        <w:tc>
          <w:tcPr>
            <w:tcW w:w="6204" w:type="dxa"/>
            <w:tcBorders>
              <w:top w:val="single" w:sz="4" w:space="0" w:color="auto"/>
              <w:left w:val="single" w:sz="4" w:space="0" w:color="auto"/>
              <w:bottom w:val="single" w:sz="4" w:space="0" w:color="auto"/>
              <w:right w:val="single" w:sz="4" w:space="0" w:color="auto"/>
            </w:tcBorders>
          </w:tcPr>
          <w:p w14:paraId="1BD934F8" w14:textId="6AFABC12"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76D1CFBA"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6A1B1744" w14:textId="300DE305"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06066A89" w14:textId="77777777" w:rsidTr="00034C50">
        <w:tc>
          <w:tcPr>
            <w:tcW w:w="6204" w:type="dxa"/>
            <w:tcBorders>
              <w:top w:val="single" w:sz="4" w:space="0" w:color="auto"/>
              <w:left w:val="single" w:sz="4" w:space="0" w:color="auto"/>
              <w:bottom w:val="single" w:sz="4" w:space="0" w:color="auto"/>
              <w:right w:val="single" w:sz="4" w:space="0" w:color="auto"/>
            </w:tcBorders>
          </w:tcPr>
          <w:p w14:paraId="01624412" w14:textId="69B4688A"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31DA09C2" w14:textId="49E3AA61"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4B53030" w14:textId="77777777" w:rsidR="001F2592" w:rsidRPr="00E67632" w:rsidRDefault="001F2592" w:rsidP="001F2592">
            <w:pPr>
              <w:jc w:val="center"/>
              <w:rPr>
                <w:rFonts w:ascii="Arial" w:eastAsia="Calibri" w:hAnsi="Arial" w:cs="Arial"/>
                <w:sz w:val="20"/>
              </w:rPr>
            </w:pPr>
          </w:p>
        </w:tc>
      </w:tr>
      <w:tr w:rsidR="001F2592" w14:paraId="24F3C5E3" w14:textId="77777777" w:rsidTr="00034C50">
        <w:tc>
          <w:tcPr>
            <w:tcW w:w="6204" w:type="dxa"/>
            <w:tcBorders>
              <w:top w:val="single" w:sz="4" w:space="0" w:color="auto"/>
              <w:left w:val="single" w:sz="4" w:space="0" w:color="auto"/>
              <w:bottom w:val="single" w:sz="4" w:space="0" w:color="auto"/>
              <w:right w:val="single" w:sz="4" w:space="0" w:color="auto"/>
            </w:tcBorders>
          </w:tcPr>
          <w:p w14:paraId="6EE24CE8" w14:textId="69233370"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7AAD4AC0"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6519AC4C" w14:textId="06792DA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161BEFA4" w14:textId="77777777" w:rsidTr="00034C50">
        <w:tc>
          <w:tcPr>
            <w:tcW w:w="6204" w:type="dxa"/>
            <w:tcBorders>
              <w:top w:val="single" w:sz="4" w:space="0" w:color="auto"/>
              <w:left w:val="single" w:sz="4" w:space="0" w:color="auto"/>
              <w:bottom w:val="single" w:sz="4" w:space="0" w:color="auto"/>
              <w:right w:val="single" w:sz="4" w:space="0" w:color="auto"/>
            </w:tcBorders>
          </w:tcPr>
          <w:p w14:paraId="122B0DE9" w14:textId="64C0EAD6"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Previous experience of database systems</w:t>
            </w:r>
          </w:p>
        </w:tc>
        <w:tc>
          <w:tcPr>
            <w:tcW w:w="1417" w:type="dxa"/>
            <w:tcBorders>
              <w:top w:val="single" w:sz="4" w:space="0" w:color="auto"/>
              <w:left w:val="single" w:sz="4" w:space="0" w:color="auto"/>
              <w:bottom w:val="single" w:sz="4" w:space="0" w:color="auto"/>
              <w:right w:val="single" w:sz="4" w:space="0" w:color="auto"/>
            </w:tcBorders>
          </w:tcPr>
          <w:p w14:paraId="18C15AF2" w14:textId="57FE0EEC"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CCAAB56" w14:textId="77777777" w:rsidR="001F2592" w:rsidRPr="00E67632" w:rsidRDefault="001F2592" w:rsidP="001F2592">
            <w:pPr>
              <w:jc w:val="center"/>
              <w:rPr>
                <w:rFonts w:ascii="Arial" w:eastAsia="Calibri" w:hAnsi="Arial" w:cs="Arial"/>
                <w:sz w:val="20"/>
              </w:rPr>
            </w:pPr>
          </w:p>
        </w:tc>
      </w:tr>
      <w:tr w:rsidR="001F2592" w14:paraId="1FB7712B" w14:textId="77777777" w:rsidTr="00034C50">
        <w:tc>
          <w:tcPr>
            <w:tcW w:w="6204" w:type="dxa"/>
            <w:tcBorders>
              <w:top w:val="single" w:sz="4" w:space="0" w:color="auto"/>
              <w:left w:val="single" w:sz="4" w:space="0" w:color="auto"/>
              <w:bottom w:val="single" w:sz="4" w:space="0" w:color="auto"/>
              <w:right w:val="single" w:sz="4" w:space="0" w:color="auto"/>
            </w:tcBorders>
          </w:tcPr>
          <w:p w14:paraId="58341A3D" w14:textId="09000ABC"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 xml:space="preserve">Knowledge of cultural diversity and its impact on learners and institutions   </w:t>
            </w:r>
          </w:p>
        </w:tc>
        <w:tc>
          <w:tcPr>
            <w:tcW w:w="1417" w:type="dxa"/>
            <w:tcBorders>
              <w:top w:val="single" w:sz="4" w:space="0" w:color="auto"/>
              <w:left w:val="single" w:sz="4" w:space="0" w:color="auto"/>
              <w:bottom w:val="single" w:sz="4" w:space="0" w:color="auto"/>
              <w:right w:val="single" w:sz="4" w:space="0" w:color="auto"/>
            </w:tcBorders>
          </w:tcPr>
          <w:p w14:paraId="61DF85BA" w14:textId="77777777" w:rsidR="001F2592" w:rsidRPr="00E67632" w:rsidRDefault="001F2592" w:rsidP="001F2592">
            <w:pPr>
              <w:jc w:val="cente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571A1C2B" w14:textId="61A87B8D"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r>
      <w:tr w:rsidR="001F2592" w14:paraId="6326A509"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D4667" w14:textId="1798C557" w:rsidR="001F2592" w:rsidRPr="00E67632" w:rsidRDefault="001F2592">
            <w:pPr>
              <w:rPr>
                <w:rFonts w:ascii="Arial" w:eastAsia="Calibri" w:hAnsi="Arial" w:cs="Arial"/>
                <w:b/>
                <w:sz w:val="20"/>
              </w:rPr>
            </w:pPr>
            <w:r w:rsidRPr="00E67632">
              <w:rPr>
                <w:rFonts w:ascii="Arial" w:eastAsia="Calibri" w:hAnsi="Arial" w:cs="Arial"/>
                <w:b/>
                <w:color w:val="000000"/>
                <w:sz w:val="20"/>
              </w:rPr>
              <w:t>Ability / Skills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2B7B4" w14:textId="77777777" w:rsidR="001F2592" w:rsidRPr="00E67632" w:rsidRDefault="001F2592" w:rsidP="001F2592">
            <w:pPr>
              <w:jc w:val="center"/>
              <w:rPr>
                <w:rFonts w:ascii="Arial" w:eastAsia="Calibri" w:hAnsi="Arial" w:cs="Arial"/>
                <w:b/>
                <w:sz w:val="20"/>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E6FE0" w14:textId="77777777" w:rsidR="001F2592" w:rsidRPr="00E67632" w:rsidRDefault="001F2592" w:rsidP="001F2592">
            <w:pPr>
              <w:jc w:val="center"/>
              <w:rPr>
                <w:rFonts w:ascii="Arial" w:eastAsia="Calibri" w:hAnsi="Arial" w:cs="Arial"/>
                <w:b/>
                <w:sz w:val="20"/>
              </w:rPr>
            </w:pPr>
          </w:p>
        </w:tc>
      </w:tr>
      <w:tr w:rsidR="001F2592" w14:paraId="00C30E9F" w14:textId="77777777" w:rsidTr="00034C50">
        <w:tc>
          <w:tcPr>
            <w:tcW w:w="6204" w:type="dxa"/>
            <w:tcBorders>
              <w:top w:val="single" w:sz="4" w:space="0" w:color="auto"/>
              <w:left w:val="single" w:sz="4" w:space="0" w:color="auto"/>
              <w:bottom w:val="single" w:sz="4" w:space="0" w:color="auto"/>
              <w:right w:val="single" w:sz="4" w:space="0" w:color="auto"/>
            </w:tcBorders>
          </w:tcPr>
          <w:p w14:paraId="5C96411B" w14:textId="5AD74A69" w:rsidR="001F2592" w:rsidRPr="00E67632" w:rsidRDefault="001F2592" w:rsidP="001859E0">
            <w:pPr>
              <w:rPr>
                <w:rFonts w:ascii="Arial" w:eastAsia="Calibri" w:hAnsi="Arial" w:cs="Arial"/>
                <w:color w:val="000000"/>
                <w:sz w:val="20"/>
              </w:rPr>
            </w:pPr>
            <w:r w:rsidRPr="00E67632">
              <w:rPr>
                <w:rFonts w:ascii="Arial" w:eastAsia="Calibri" w:hAnsi="Arial" w:cs="Arial"/>
                <w:color w:val="000000"/>
                <w:sz w:val="20"/>
              </w:rPr>
              <w:t xml:space="preserve">Commitment to enhancing the experience through service excellence </w:t>
            </w:r>
          </w:p>
        </w:tc>
        <w:tc>
          <w:tcPr>
            <w:tcW w:w="1417" w:type="dxa"/>
            <w:tcBorders>
              <w:top w:val="single" w:sz="4" w:space="0" w:color="auto"/>
              <w:left w:val="single" w:sz="4" w:space="0" w:color="auto"/>
              <w:bottom w:val="single" w:sz="4" w:space="0" w:color="auto"/>
              <w:right w:val="single" w:sz="4" w:space="0" w:color="auto"/>
            </w:tcBorders>
          </w:tcPr>
          <w:p w14:paraId="0B4C85CC" w14:textId="104E73A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1B5A68C" w14:textId="77777777" w:rsidR="001F2592" w:rsidRPr="00E67632" w:rsidRDefault="001F2592" w:rsidP="001F2592">
            <w:pPr>
              <w:jc w:val="center"/>
              <w:rPr>
                <w:rFonts w:ascii="Arial" w:eastAsia="Calibri" w:hAnsi="Arial" w:cs="Arial"/>
                <w:sz w:val="20"/>
              </w:rPr>
            </w:pPr>
          </w:p>
        </w:tc>
      </w:tr>
      <w:tr w:rsidR="001F2592" w14:paraId="4BCFFD3B" w14:textId="77777777" w:rsidTr="00034C50">
        <w:tc>
          <w:tcPr>
            <w:tcW w:w="6204" w:type="dxa"/>
            <w:tcBorders>
              <w:top w:val="single" w:sz="4" w:space="0" w:color="auto"/>
              <w:left w:val="single" w:sz="4" w:space="0" w:color="auto"/>
              <w:bottom w:val="single" w:sz="4" w:space="0" w:color="auto"/>
              <w:right w:val="single" w:sz="4" w:space="0" w:color="auto"/>
            </w:tcBorders>
          </w:tcPr>
          <w:p w14:paraId="5614A15C" w14:textId="2DF211C5"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Excellent communication skills (written and verbal), works effectively within a team</w:t>
            </w:r>
          </w:p>
        </w:tc>
        <w:tc>
          <w:tcPr>
            <w:tcW w:w="1417" w:type="dxa"/>
            <w:tcBorders>
              <w:top w:val="single" w:sz="4" w:space="0" w:color="auto"/>
              <w:left w:val="single" w:sz="4" w:space="0" w:color="auto"/>
              <w:bottom w:val="single" w:sz="4" w:space="0" w:color="auto"/>
              <w:right w:val="single" w:sz="4" w:space="0" w:color="auto"/>
            </w:tcBorders>
          </w:tcPr>
          <w:p w14:paraId="707F17B8" w14:textId="0715D01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6BDD638" w14:textId="77777777" w:rsidR="001F2592" w:rsidRPr="00E67632" w:rsidRDefault="001F2592" w:rsidP="001F2592">
            <w:pPr>
              <w:jc w:val="center"/>
              <w:rPr>
                <w:rFonts w:ascii="Arial" w:eastAsia="Calibri" w:hAnsi="Arial" w:cs="Arial"/>
                <w:sz w:val="20"/>
              </w:rPr>
            </w:pPr>
          </w:p>
        </w:tc>
      </w:tr>
      <w:tr w:rsidR="001F2592" w14:paraId="15C3E13D" w14:textId="77777777" w:rsidTr="00034C50">
        <w:tc>
          <w:tcPr>
            <w:tcW w:w="6204" w:type="dxa"/>
            <w:tcBorders>
              <w:top w:val="single" w:sz="4" w:space="0" w:color="auto"/>
              <w:left w:val="single" w:sz="4" w:space="0" w:color="auto"/>
              <w:bottom w:val="single" w:sz="4" w:space="0" w:color="auto"/>
              <w:right w:val="single" w:sz="4" w:space="0" w:color="auto"/>
            </w:tcBorders>
          </w:tcPr>
          <w:p w14:paraId="0532A6F0" w14:textId="6ADC47C2" w:rsidR="001F2592" w:rsidRPr="00E67632" w:rsidRDefault="001F2592" w:rsidP="00DD412B">
            <w:pPr>
              <w:rPr>
                <w:rFonts w:ascii="Arial" w:eastAsia="Calibri" w:hAnsi="Arial" w:cs="Arial"/>
                <w:color w:val="000000"/>
                <w:sz w:val="20"/>
              </w:rPr>
            </w:pPr>
            <w:r w:rsidRPr="00E67632">
              <w:rPr>
                <w:rFonts w:ascii="Arial" w:eastAsia="Calibri" w:hAnsi="Arial" w:cs="Arial"/>
                <w:color w:val="000000"/>
                <w:sz w:val="20"/>
              </w:rPr>
              <w:t>Good organisational and time management skills</w:t>
            </w:r>
          </w:p>
        </w:tc>
        <w:tc>
          <w:tcPr>
            <w:tcW w:w="1417" w:type="dxa"/>
            <w:tcBorders>
              <w:top w:val="single" w:sz="4" w:space="0" w:color="auto"/>
              <w:left w:val="single" w:sz="4" w:space="0" w:color="auto"/>
              <w:bottom w:val="single" w:sz="4" w:space="0" w:color="auto"/>
              <w:right w:val="single" w:sz="4" w:space="0" w:color="auto"/>
            </w:tcBorders>
          </w:tcPr>
          <w:p w14:paraId="033B0B40" w14:textId="1FB9DC08"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B2B435C" w14:textId="77777777" w:rsidR="001F2592" w:rsidRPr="00E67632" w:rsidRDefault="001F2592" w:rsidP="001F2592">
            <w:pPr>
              <w:jc w:val="center"/>
              <w:rPr>
                <w:rFonts w:ascii="Arial" w:eastAsia="Calibri" w:hAnsi="Arial" w:cs="Arial"/>
                <w:sz w:val="20"/>
              </w:rPr>
            </w:pPr>
          </w:p>
        </w:tc>
      </w:tr>
      <w:tr w:rsidR="001F2592" w14:paraId="7CEF0892" w14:textId="77777777" w:rsidTr="00034C50">
        <w:tc>
          <w:tcPr>
            <w:tcW w:w="6204" w:type="dxa"/>
            <w:tcBorders>
              <w:top w:val="single" w:sz="4" w:space="0" w:color="auto"/>
              <w:left w:val="single" w:sz="4" w:space="0" w:color="auto"/>
              <w:bottom w:val="single" w:sz="4" w:space="0" w:color="auto"/>
              <w:right w:val="single" w:sz="4" w:space="0" w:color="auto"/>
            </w:tcBorders>
          </w:tcPr>
          <w:p w14:paraId="16A4B034" w14:textId="383AF0CE"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Excellent IT skills with the ability to use the range of Microsoft packages</w:t>
            </w:r>
          </w:p>
        </w:tc>
        <w:tc>
          <w:tcPr>
            <w:tcW w:w="1417" w:type="dxa"/>
            <w:tcBorders>
              <w:top w:val="single" w:sz="4" w:space="0" w:color="auto"/>
              <w:left w:val="single" w:sz="4" w:space="0" w:color="auto"/>
              <w:bottom w:val="single" w:sz="4" w:space="0" w:color="auto"/>
              <w:right w:val="single" w:sz="4" w:space="0" w:color="auto"/>
            </w:tcBorders>
          </w:tcPr>
          <w:p w14:paraId="47087752" w14:textId="4834D6C4"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AD65E5E" w14:textId="77777777" w:rsidR="001F2592" w:rsidRPr="00E67632" w:rsidRDefault="001F2592" w:rsidP="001F2592">
            <w:pPr>
              <w:jc w:val="center"/>
              <w:rPr>
                <w:rFonts w:ascii="Arial" w:eastAsia="Calibri" w:hAnsi="Arial" w:cs="Arial"/>
                <w:sz w:val="20"/>
              </w:rPr>
            </w:pPr>
          </w:p>
        </w:tc>
      </w:tr>
      <w:tr w:rsidR="001F2592" w14:paraId="1350BFF6" w14:textId="77777777" w:rsidTr="00034C50">
        <w:tc>
          <w:tcPr>
            <w:tcW w:w="6204" w:type="dxa"/>
            <w:tcBorders>
              <w:top w:val="single" w:sz="4" w:space="0" w:color="auto"/>
              <w:left w:val="single" w:sz="4" w:space="0" w:color="auto"/>
              <w:bottom w:val="single" w:sz="4" w:space="0" w:color="auto"/>
              <w:right w:val="single" w:sz="4" w:space="0" w:color="auto"/>
            </w:tcBorders>
          </w:tcPr>
          <w:p w14:paraId="7928D3BA" w14:textId="620E20F6"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 provide courteous and high standards of customer service</w:t>
            </w:r>
          </w:p>
        </w:tc>
        <w:tc>
          <w:tcPr>
            <w:tcW w:w="1417" w:type="dxa"/>
            <w:tcBorders>
              <w:top w:val="single" w:sz="4" w:space="0" w:color="auto"/>
              <w:left w:val="single" w:sz="4" w:space="0" w:color="auto"/>
              <w:bottom w:val="single" w:sz="4" w:space="0" w:color="auto"/>
              <w:right w:val="single" w:sz="4" w:space="0" w:color="auto"/>
            </w:tcBorders>
          </w:tcPr>
          <w:p w14:paraId="2E4F8F2A" w14:textId="1D7D19D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D341D31" w14:textId="77777777" w:rsidR="001F2592" w:rsidRPr="00E67632" w:rsidRDefault="001F2592" w:rsidP="001F2592">
            <w:pPr>
              <w:jc w:val="center"/>
              <w:rPr>
                <w:rFonts w:ascii="Arial" w:eastAsia="Calibri" w:hAnsi="Arial" w:cs="Arial"/>
                <w:sz w:val="20"/>
              </w:rPr>
            </w:pPr>
          </w:p>
        </w:tc>
      </w:tr>
      <w:tr w:rsidR="001F2592" w14:paraId="3D7065CA" w14:textId="77777777" w:rsidTr="00034C50">
        <w:tc>
          <w:tcPr>
            <w:tcW w:w="6204" w:type="dxa"/>
            <w:tcBorders>
              <w:top w:val="single" w:sz="4" w:space="0" w:color="auto"/>
              <w:left w:val="single" w:sz="4" w:space="0" w:color="auto"/>
              <w:bottom w:val="single" w:sz="4" w:space="0" w:color="auto"/>
              <w:right w:val="single" w:sz="4" w:space="0" w:color="auto"/>
            </w:tcBorders>
          </w:tcPr>
          <w:p w14:paraId="1BE10E12" w14:textId="63550E84"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Demonstrates a ‘can do’ outcome focused attitude and approach</w:t>
            </w:r>
          </w:p>
        </w:tc>
        <w:tc>
          <w:tcPr>
            <w:tcW w:w="1417" w:type="dxa"/>
            <w:tcBorders>
              <w:top w:val="single" w:sz="4" w:space="0" w:color="auto"/>
              <w:left w:val="single" w:sz="4" w:space="0" w:color="auto"/>
              <w:bottom w:val="single" w:sz="4" w:space="0" w:color="auto"/>
              <w:right w:val="single" w:sz="4" w:space="0" w:color="auto"/>
            </w:tcBorders>
          </w:tcPr>
          <w:p w14:paraId="23E589E1" w14:textId="511ACDBF"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7E73F33" w14:textId="77777777" w:rsidR="001F2592" w:rsidRPr="00E67632" w:rsidRDefault="001F2592" w:rsidP="001F2592">
            <w:pPr>
              <w:jc w:val="center"/>
              <w:rPr>
                <w:rFonts w:ascii="Arial" w:eastAsia="Calibri" w:hAnsi="Arial" w:cs="Arial"/>
                <w:sz w:val="20"/>
              </w:rPr>
            </w:pPr>
          </w:p>
        </w:tc>
      </w:tr>
      <w:tr w:rsidR="001F2592" w14:paraId="32124149" w14:textId="77777777" w:rsidTr="00034C50">
        <w:tc>
          <w:tcPr>
            <w:tcW w:w="6204" w:type="dxa"/>
            <w:tcBorders>
              <w:top w:val="single" w:sz="4" w:space="0" w:color="auto"/>
              <w:left w:val="single" w:sz="4" w:space="0" w:color="auto"/>
              <w:bottom w:val="single" w:sz="4" w:space="0" w:color="auto"/>
              <w:right w:val="single" w:sz="4" w:space="0" w:color="auto"/>
            </w:tcBorders>
          </w:tcPr>
          <w:p w14:paraId="1BFDBD31" w14:textId="0C53F287"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Ability to work flexibly to meet changing needs</w:t>
            </w:r>
          </w:p>
        </w:tc>
        <w:tc>
          <w:tcPr>
            <w:tcW w:w="1417" w:type="dxa"/>
            <w:tcBorders>
              <w:top w:val="single" w:sz="4" w:space="0" w:color="auto"/>
              <w:left w:val="single" w:sz="4" w:space="0" w:color="auto"/>
              <w:bottom w:val="single" w:sz="4" w:space="0" w:color="auto"/>
              <w:right w:val="single" w:sz="4" w:space="0" w:color="auto"/>
            </w:tcBorders>
          </w:tcPr>
          <w:p w14:paraId="704FCD3A" w14:textId="0B8BEC3A"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0810E66" w14:textId="77777777" w:rsidR="001F2592" w:rsidRPr="00E67632" w:rsidRDefault="001F2592" w:rsidP="001F2592">
            <w:pPr>
              <w:jc w:val="center"/>
              <w:rPr>
                <w:rFonts w:ascii="Arial" w:eastAsia="Calibri" w:hAnsi="Arial" w:cs="Arial"/>
                <w:sz w:val="20"/>
              </w:rPr>
            </w:pPr>
          </w:p>
        </w:tc>
      </w:tr>
      <w:tr w:rsidR="001F2592" w14:paraId="43972972" w14:textId="77777777" w:rsidTr="00034C50">
        <w:tc>
          <w:tcPr>
            <w:tcW w:w="6204" w:type="dxa"/>
            <w:tcBorders>
              <w:top w:val="single" w:sz="4" w:space="0" w:color="auto"/>
              <w:left w:val="single" w:sz="4" w:space="0" w:color="auto"/>
              <w:bottom w:val="single" w:sz="4" w:space="0" w:color="auto"/>
              <w:right w:val="single" w:sz="4" w:space="0" w:color="auto"/>
            </w:tcBorders>
          </w:tcPr>
          <w:p w14:paraId="015F6C62" w14:textId="7CCF3AF7" w:rsidR="001F2592" w:rsidRPr="00E67632" w:rsidRDefault="001F2592">
            <w:pPr>
              <w:rPr>
                <w:rFonts w:ascii="Arial" w:eastAsia="Calibri" w:hAnsi="Arial" w:cs="Arial"/>
                <w:color w:val="000000"/>
                <w:sz w:val="20"/>
              </w:rPr>
            </w:pPr>
            <w:r w:rsidRPr="00E67632">
              <w:rPr>
                <w:rFonts w:ascii="Arial" w:eastAsia="Calibri" w:hAnsi="Arial" w:cs="Arial"/>
                <w:color w:val="000000"/>
                <w:sz w:val="20"/>
              </w:rPr>
              <w:t>A positive, pro-active approach to work and problem solving and the ability to spot and deal with issues as they occur</w:t>
            </w:r>
          </w:p>
        </w:tc>
        <w:tc>
          <w:tcPr>
            <w:tcW w:w="1417" w:type="dxa"/>
            <w:tcBorders>
              <w:top w:val="single" w:sz="4" w:space="0" w:color="auto"/>
              <w:left w:val="single" w:sz="4" w:space="0" w:color="auto"/>
              <w:bottom w:val="single" w:sz="4" w:space="0" w:color="auto"/>
              <w:right w:val="single" w:sz="4" w:space="0" w:color="auto"/>
            </w:tcBorders>
          </w:tcPr>
          <w:p w14:paraId="44CD9D6E" w14:textId="140D878C"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F1D56C9" w14:textId="77777777" w:rsidR="001F2592" w:rsidRPr="00E67632" w:rsidRDefault="001F2592" w:rsidP="001F2592">
            <w:pPr>
              <w:jc w:val="center"/>
              <w:rPr>
                <w:rFonts w:ascii="Arial" w:eastAsia="Calibri" w:hAnsi="Arial" w:cs="Arial"/>
                <w:sz w:val="20"/>
              </w:rPr>
            </w:pPr>
          </w:p>
        </w:tc>
      </w:tr>
      <w:tr w:rsidR="001F2592" w14:paraId="6CE40541"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DDEBF" w14:textId="6615C386" w:rsidR="001F2592" w:rsidRDefault="001F2592">
            <w:pPr>
              <w:rPr>
                <w:rFonts w:ascii="Arial" w:eastAsia="Calibri" w:hAnsi="Arial" w:cs="Arial"/>
                <w:b/>
                <w:sz w:val="24"/>
                <w:szCs w:val="24"/>
              </w:rPr>
            </w:pPr>
            <w:r w:rsidRPr="008432B7">
              <w:rPr>
                <w:rFonts w:ascii="Arial" w:eastAsia="Calibri" w:hAnsi="Arial" w:cs="Arial"/>
                <w:b/>
                <w:sz w:val="22"/>
                <w:szCs w:val="22"/>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7012E" w14:textId="77777777" w:rsidR="001F2592" w:rsidRDefault="001F2592"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5199B" w14:textId="77777777" w:rsidR="001F2592" w:rsidRDefault="001F2592" w:rsidP="001F2592">
            <w:pPr>
              <w:jc w:val="center"/>
              <w:rPr>
                <w:rFonts w:ascii="Arial" w:eastAsia="Calibri" w:hAnsi="Arial" w:cs="Arial"/>
                <w:sz w:val="24"/>
                <w:szCs w:val="24"/>
              </w:rPr>
            </w:pPr>
          </w:p>
        </w:tc>
      </w:tr>
      <w:tr w:rsidR="001F2592" w14:paraId="223BB7DE" w14:textId="77777777" w:rsidTr="00034C50">
        <w:tc>
          <w:tcPr>
            <w:tcW w:w="6204" w:type="dxa"/>
            <w:tcBorders>
              <w:top w:val="single" w:sz="4" w:space="0" w:color="auto"/>
              <w:left w:val="single" w:sz="4" w:space="0" w:color="auto"/>
              <w:bottom w:val="single" w:sz="4" w:space="0" w:color="auto"/>
              <w:right w:val="single" w:sz="4" w:space="0" w:color="auto"/>
            </w:tcBorders>
          </w:tcPr>
          <w:p w14:paraId="02AA866D" w14:textId="6BFAD853" w:rsidR="001F2592" w:rsidRPr="00E67632" w:rsidRDefault="001F2592">
            <w:pPr>
              <w:rPr>
                <w:rFonts w:ascii="Arial" w:eastAsia="Calibri" w:hAnsi="Arial" w:cs="Arial"/>
                <w:sz w:val="20"/>
              </w:rPr>
            </w:pPr>
            <w:r w:rsidRPr="00E67632">
              <w:rPr>
                <w:rFonts w:ascii="Arial" w:eastAsia="Calibri" w:hAnsi="Arial" w:cs="Arial"/>
                <w:sz w:val="20"/>
              </w:rPr>
              <w:t>Ability to work on own initiative</w:t>
            </w:r>
          </w:p>
        </w:tc>
        <w:tc>
          <w:tcPr>
            <w:tcW w:w="1417" w:type="dxa"/>
            <w:tcBorders>
              <w:top w:val="single" w:sz="4" w:space="0" w:color="auto"/>
              <w:left w:val="single" w:sz="4" w:space="0" w:color="auto"/>
              <w:bottom w:val="single" w:sz="4" w:space="0" w:color="auto"/>
              <w:right w:val="single" w:sz="4" w:space="0" w:color="auto"/>
            </w:tcBorders>
          </w:tcPr>
          <w:p w14:paraId="62F3C828" w14:textId="1149D088"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D528817" w14:textId="77777777" w:rsidR="001F2592" w:rsidRPr="00E67632" w:rsidRDefault="001F2592" w:rsidP="001F2592">
            <w:pPr>
              <w:jc w:val="center"/>
              <w:rPr>
                <w:rFonts w:ascii="Arial" w:eastAsia="Calibri" w:hAnsi="Arial" w:cs="Arial"/>
                <w:sz w:val="20"/>
              </w:rPr>
            </w:pPr>
          </w:p>
        </w:tc>
      </w:tr>
      <w:tr w:rsidR="001F2592" w14:paraId="2C9BC29A" w14:textId="77777777" w:rsidTr="00034C50">
        <w:tc>
          <w:tcPr>
            <w:tcW w:w="6204" w:type="dxa"/>
            <w:tcBorders>
              <w:top w:val="single" w:sz="4" w:space="0" w:color="auto"/>
              <w:left w:val="single" w:sz="4" w:space="0" w:color="auto"/>
              <w:bottom w:val="single" w:sz="4" w:space="0" w:color="auto"/>
              <w:right w:val="single" w:sz="4" w:space="0" w:color="auto"/>
            </w:tcBorders>
          </w:tcPr>
          <w:p w14:paraId="68098D7F" w14:textId="57D1A5EE" w:rsidR="001F2592" w:rsidRPr="00E67632" w:rsidRDefault="001F2592">
            <w:pPr>
              <w:rPr>
                <w:rFonts w:ascii="Arial" w:eastAsia="Calibri" w:hAnsi="Arial" w:cs="Arial"/>
                <w:sz w:val="20"/>
              </w:rPr>
            </w:pPr>
            <w:r w:rsidRPr="00E67632">
              <w:rPr>
                <w:rFonts w:ascii="Arial" w:eastAsia="Calibri" w:hAnsi="Arial" w:cs="Arial"/>
                <w:sz w:val="20"/>
              </w:rPr>
              <w:t>Willingness to learn and take on new tasks</w:t>
            </w:r>
          </w:p>
        </w:tc>
        <w:tc>
          <w:tcPr>
            <w:tcW w:w="1417" w:type="dxa"/>
            <w:tcBorders>
              <w:top w:val="single" w:sz="4" w:space="0" w:color="auto"/>
              <w:left w:val="single" w:sz="4" w:space="0" w:color="auto"/>
              <w:bottom w:val="single" w:sz="4" w:space="0" w:color="auto"/>
              <w:right w:val="single" w:sz="4" w:space="0" w:color="auto"/>
            </w:tcBorders>
          </w:tcPr>
          <w:p w14:paraId="518636C6" w14:textId="20D781F7"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4F02A84" w14:textId="77777777" w:rsidR="001F2592" w:rsidRPr="00E67632" w:rsidRDefault="001F2592" w:rsidP="001F2592">
            <w:pPr>
              <w:jc w:val="center"/>
              <w:rPr>
                <w:rFonts w:ascii="Arial" w:eastAsia="Calibri" w:hAnsi="Arial" w:cs="Arial"/>
                <w:sz w:val="20"/>
              </w:rPr>
            </w:pPr>
          </w:p>
        </w:tc>
      </w:tr>
      <w:tr w:rsidR="001F2592" w14:paraId="32D103B5" w14:textId="77777777" w:rsidTr="00034C50">
        <w:tc>
          <w:tcPr>
            <w:tcW w:w="6204" w:type="dxa"/>
            <w:tcBorders>
              <w:top w:val="single" w:sz="4" w:space="0" w:color="auto"/>
              <w:left w:val="single" w:sz="4" w:space="0" w:color="auto"/>
              <w:bottom w:val="single" w:sz="4" w:space="0" w:color="auto"/>
              <w:right w:val="single" w:sz="4" w:space="0" w:color="auto"/>
            </w:tcBorders>
          </w:tcPr>
          <w:p w14:paraId="6E854DB5" w14:textId="06A1A6CB" w:rsidR="001F2592" w:rsidRPr="00E67632" w:rsidRDefault="001F2592">
            <w:pPr>
              <w:rPr>
                <w:rFonts w:ascii="Arial" w:eastAsia="Calibri" w:hAnsi="Arial" w:cs="Arial"/>
                <w:sz w:val="20"/>
              </w:rPr>
            </w:pPr>
            <w:r w:rsidRPr="00E67632">
              <w:rPr>
                <w:rFonts w:ascii="Arial" w:eastAsia="Calibri" w:hAnsi="Arial" w:cs="Arial"/>
                <w:sz w:val="20"/>
              </w:rPr>
              <w:t xml:space="preserve">Willingness to work flexibly i.e. evening and weekends </w:t>
            </w:r>
          </w:p>
        </w:tc>
        <w:tc>
          <w:tcPr>
            <w:tcW w:w="1417" w:type="dxa"/>
            <w:tcBorders>
              <w:top w:val="single" w:sz="4" w:space="0" w:color="auto"/>
              <w:left w:val="single" w:sz="4" w:space="0" w:color="auto"/>
              <w:bottom w:val="single" w:sz="4" w:space="0" w:color="auto"/>
              <w:right w:val="single" w:sz="4" w:space="0" w:color="auto"/>
            </w:tcBorders>
          </w:tcPr>
          <w:p w14:paraId="0B0308B3" w14:textId="028866DB"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E717CE5" w14:textId="77777777" w:rsidR="001F2592" w:rsidRPr="00E67632" w:rsidRDefault="001F2592" w:rsidP="001F2592">
            <w:pPr>
              <w:jc w:val="center"/>
              <w:rPr>
                <w:rFonts w:ascii="Arial" w:eastAsia="Calibri" w:hAnsi="Arial" w:cs="Arial"/>
                <w:sz w:val="20"/>
              </w:rPr>
            </w:pPr>
          </w:p>
        </w:tc>
      </w:tr>
      <w:tr w:rsidR="001F2592" w14:paraId="32E62C78" w14:textId="77777777" w:rsidTr="00034C50">
        <w:tc>
          <w:tcPr>
            <w:tcW w:w="6204" w:type="dxa"/>
            <w:tcBorders>
              <w:top w:val="single" w:sz="4" w:space="0" w:color="auto"/>
              <w:left w:val="single" w:sz="4" w:space="0" w:color="auto"/>
              <w:bottom w:val="single" w:sz="4" w:space="0" w:color="auto"/>
              <w:right w:val="single" w:sz="4" w:space="0" w:color="auto"/>
            </w:tcBorders>
          </w:tcPr>
          <w:p w14:paraId="1787F82B" w14:textId="45DEA05F" w:rsidR="001F2592" w:rsidRPr="00E67632" w:rsidRDefault="001F2592">
            <w:pPr>
              <w:rPr>
                <w:rFonts w:ascii="Arial" w:eastAsia="Calibri" w:hAnsi="Arial" w:cs="Arial"/>
                <w:sz w:val="20"/>
              </w:rPr>
            </w:pPr>
            <w:r w:rsidRPr="00E67632">
              <w:rPr>
                <w:rFonts w:ascii="Arial" w:eastAsia="Calibri" w:hAnsi="Arial" w:cs="Arial"/>
                <w:sz w:val="20"/>
              </w:rPr>
              <w:t>Understanding of confidentiality and data protection issues</w:t>
            </w:r>
          </w:p>
        </w:tc>
        <w:tc>
          <w:tcPr>
            <w:tcW w:w="1417" w:type="dxa"/>
            <w:tcBorders>
              <w:top w:val="single" w:sz="4" w:space="0" w:color="auto"/>
              <w:left w:val="single" w:sz="4" w:space="0" w:color="auto"/>
              <w:bottom w:val="single" w:sz="4" w:space="0" w:color="auto"/>
              <w:right w:val="single" w:sz="4" w:space="0" w:color="auto"/>
            </w:tcBorders>
          </w:tcPr>
          <w:p w14:paraId="5648530D" w14:textId="08BB3AED"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FA6F3DD" w14:textId="77777777" w:rsidR="001F2592" w:rsidRPr="00E67632" w:rsidRDefault="001F2592" w:rsidP="001F2592">
            <w:pPr>
              <w:jc w:val="center"/>
              <w:rPr>
                <w:rFonts w:ascii="Arial" w:eastAsia="Calibri" w:hAnsi="Arial" w:cs="Arial"/>
                <w:sz w:val="20"/>
              </w:rPr>
            </w:pPr>
          </w:p>
        </w:tc>
      </w:tr>
      <w:tr w:rsidR="001F2592" w14:paraId="6ECCAF8E" w14:textId="77777777" w:rsidTr="00034C50">
        <w:tc>
          <w:tcPr>
            <w:tcW w:w="6204" w:type="dxa"/>
            <w:tcBorders>
              <w:top w:val="single" w:sz="4" w:space="0" w:color="auto"/>
              <w:left w:val="single" w:sz="4" w:space="0" w:color="auto"/>
              <w:bottom w:val="single" w:sz="4" w:space="0" w:color="auto"/>
              <w:right w:val="single" w:sz="4" w:space="0" w:color="auto"/>
            </w:tcBorders>
          </w:tcPr>
          <w:p w14:paraId="2E02603F" w14:textId="45198E36" w:rsidR="001F2592" w:rsidRPr="00E67632" w:rsidRDefault="001F2592">
            <w:pPr>
              <w:rPr>
                <w:rFonts w:ascii="Arial" w:eastAsia="Calibri" w:hAnsi="Arial" w:cs="Arial"/>
                <w:sz w:val="20"/>
              </w:rPr>
            </w:pPr>
            <w:r w:rsidRPr="00E67632">
              <w:rPr>
                <w:rFonts w:ascii="Arial" w:eastAsia="Calibri" w:hAnsi="Arial" w:cs="Arial"/>
                <w:sz w:val="20"/>
              </w:rPr>
              <w:t>Excellent personal presentation</w:t>
            </w:r>
            <w:r w:rsidRPr="00E67632">
              <w:rPr>
                <w:rFonts w:ascii="Arial" w:eastAsia="Calibri" w:hAnsi="Arial" w:cs="Arial"/>
                <w:sz w:val="20"/>
              </w:rPr>
              <w:tab/>
            </w:r>
          </w:p>
        </w:tc>
        <w:tc>
          <w:tcPr>
            <w:tcW w:w="1417" w:type="dxa"/>
            <w:tcBorders>
              <w:top w:val="single" w:sz="4" w:space="0" w:color="auto"/>
              <w:left w:val="single" w:sz="4" w:space="0" w:color="auto"/>
              <w:bottom w:val="single" w:sz="4" w:space="0" w:color="auto"/>
              <w:right w:val="single" w:sz="4" w:space="0" w:color="auto"/>
            </w:tcBorders>
          </w:tcPr>
          <w:p w14:paraId="2C332E66" w14:textId="00717FAB" w:rsidR="001F2592" w:rsidRPr="00E67632" w:rsidRDefault="001F2592" w:rsidP="001F2592">
            <w:pPr>
              <w:jc w:val="center"/>
              <w:rPr>
                <w:rFonts w:ascii="Arial" w:eastAsia="Calibri" w:hAnsi="Arial" w:cs="Arial"/>
                <w:sz w:val="20"/>
              </w:rPr>
            </w:pPr>
            <w:r w:rsidRPr="00E6763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287CCE8" w14:textId="77777777" w:rsidR="001F2592" w:rsidRPr="00E67632" w:rsidRDefault="001F2592" w:rsidP="001F2592">
            <w:pPr>
              <w:jc w:val="center"/>
              <w:rPr>
                <w:rFonts w:ascii="Arial" w:eastAsia="Calibri" w:hAnsi="Arial" w:cs="Arial"/>
                <w:sz w:val="20"/>
              </w:rPr>
            </w:pPr>
          </w:p>
        </w:tc>
      </w:tr>
      <w:tr w:rsidR="001F2592" w14:paraId="53423CF1" w14:textId="77777777" w:rsidTr="00680C9C">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4C080" w14:textId="11D05B7C" w:rsidR="001F2592" w:rsidRPr="008920FD" w:rsidRDefault="001F2592">
            <w:pPr>
              <w:rPr>
                <w:rFonts w:ascii="Arial" w:eastAsia="Calibri" w:hAnsi="Arial" w:cs="Arial"/>
                <w:sz w:val="22"/>
                <w:szCs w:val="24"/>
              </w:rPr>
            </w:pPr>
            <w:r w:rsidRPr="008432B7">
              <w:rPr>
                <w:rFonts w:ascii="Arial" w:eastAsia="Calibri" w:hAnsi="Arial" w:cs="Arial"/>
                <w:b/>
                <w:sz w:val="22"/>
                <w:szCs w:val="22"/>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BE39" w14:textId="77777777" w:rsidR="001F2592" w:rsidRDefault="001F2592" w:rsidP="001F2592">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374BD" w14:textId="77777777" w:rsidR="001F2592" w:rsidRDefault="001F2592" w:rsidP="001F2592">
            <w:pPr>
              <w:jc w:val="center"/>
              <w:rPr>
                <w:rFonts w:ascii="Arial" w:eastAsia="Calibri" w:hAnsi="Arial" w:cs="Arial"/>
                <w:sz w:val="24"/>
                <w:szCs w:val="24"/>
              </w:rPr>
            </w:pPr>
          </w:p>
        </w:tc>
      </w:tr>
      <w:tr w:rsidR="001F2592" w14:paraId="55DFF3E4" w14:textId="77777777" w:rsidTr="00034C50">
        <w:tc>
          <w:tcPr>
            <w:tcW w:w="6204" w:type="dxa"/>
            <w:tcBorders>
              <w:top w:val="single" w:sz="4" w:space="0" w:color="auto"/>
              <w:left w:val="single" w:sz="4" w:space="0" w:color="auto"/>
              <w:bottom w:val="single" w:sz="4" w:space="0" w:color="auto"/>
              <w:right w:val="single" w:sz="4" w:space="0" w:color="auto"/>
            </w:tcBorders>
          </w:tcPr>
          <w:p w14:paraId="2F28D1ED" w14:textId="01525F2B" w:rsidR="001F2592" w:rsidRPr="00E67632" w:rsidRDefault="001F2592">
            <w:pPr>
              <w:rPr>
                <w:rFonts w:ascii="Arial" w:eastAsia="Calibri" w:hAnsi="Arial" w:cs="Arial"/>
                <w:sz w:val="20"/>
                <w:szCs w:val="24"/>
              </w:rPr>
            </w:pPr>
            <w:r w:rsidRPr="00E67632">
              <w:rPr>
                <w:rFonts w:ascii="Arial" w:eastAsia="Calibri" w:hAnsi="Arial" w:cs="Arial"/>
                <w:sz w:val="20"/>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4C0A4BE9" w14:textId="5019B429" w:rsidR="001F2592" w:rsidRDefault="001F2592" w:rsidP="001F2592">
            <w:pPr>
              <w:jc w:val="center"/>
              <w:rPr>
                <w:rFonts w:ascii="Arial" w:eastAsia="Calibri" w:hAnsi="Arial" w:cs="Arial"/>
                <w:sz w:val="24"/>
                <w:szCs w:val="24"/>
              </w:rPr>
            </w:pPr>
            <w:r w:rsidRPr="008432B7">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420F092E" w14:textId="77777777" w:rsidR="001F2592" w:rsidRDefault="001F2592" w:rsidP="001F2592">
            <w:pPr>
              <w:jc w:val="center"/>
              <w:rPr>
                <w:rFonts w:ascii="Arial" w:eastAsia="Calibri" w:hAnsi="Arial" w:cs="Arial"/>
                <w:sz w:val="24"/>
                <w:szCs w:val="24"/>
              </w:rPr>
            </w:pPr>
          </w:p>
        </w:tc>
      </w:tr>
      <w:tr w:rsidR="001F2592" w14:paraId="64751BB0" w14:textId="77777777" w:rsidTr="00680C9C">
        <w:tc>
          <w:tcPr>
            <w:tcW w:w="6204" w:type="dxa"/>
            <w:tcBorders>
              <w:top w:val="single" w:sz="4" w:space="0" w:color="auto"/>
              <w:left w:val="single" w:sz="4" w:space="0" w:color="auto"/>
              <w:bottom w:val="single" w:sz="4" w:space="0" w:color="auto"/>
              <w:right w:val="single" w:sz="4" w:space="0" w:color="auto"/>
            </w:tcBorders>
          </w:tcPr>
          <w:p w14:paraId="0B9C44ED" w14:textId="052163F0" w:rsidR="001F2592" w:rsidRPr="00E67632" w:rsidRDefault="001F2592">
            <w:pPr>
              <w:rPr>
                <w:rFonts w:ascii="Arial" w:eastAsia="Calibri" w:hAnsi="Arial" w:cs="Arial"/>
                <w:b/>
                <w:sz w:val="20"/>
                <w:szCs w:val="24"/>
              </w:rPr>
            </w:pPr>
            <w:r w:rsidRPr="00E67632">
              <w:rPr>
                <w:rFonts w:ascii="Arial" w:eastAsia="Calibri" w:hAnsi="Arial" w:cs="Arial"/>
                <w:sz w:val="20"/>
                <w:szCs w:val="22"/>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050CFC70" w14:textId="6D03A15C" w:rsidR="001F2592" w:rsidRPr="00680C9C" w:rsidRDefault="001F2592" w:rsidP="001F2592">
            <w:pPr>
              <w:jc w:val="center"/>
              <w:rPr>
                <w:rFonts w:ascii="Arial" w:eastAsia="Calibri" w:hAnsi="Arial" w:cs="Arial"/>
                <w:sz w:val="24"/>
                <w:szCs w:val="24"/>
              </w:rPr>
            </w:pPr>
            <w:r w:rsidRPr="00680C9C">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5E3CFAF9" w14:textId="77777777" w:rsidR="001F2592" w:rsidRPr="00680C9C" w:rsidRDefault="001F2592" w:rsidP="001F2592">
            <w:pPr>
              <w:jc w:val="center"/>
              <w:rPr>
                <w:rFonts w:ascii="Arial" w:eastAsia="Calibri" w:hAnsi="Arial" w:cs="Arial"/>
                <w:sz w:val="24"/>
                <w:szCs w:val="24"/>
              </w:rPr>
            </w:pPr>
          </w:p>
        </w:tc>
      </w:tr>
      <w:tr w:rsidR="001F2592" w14:paraId="5E195C5A" w14:textId="77777777" w:rsidTr="00680C9C">
        <w:tc>
          <w:tcPr>
            <w:tcW w:w="6204" w:type="dxa"/>
            <w:tcBorders>
              <w:top w:val="single" w:sz="4" w:space="0" w:color="auto"/>
              <w:left w:val="single" w:sz="4" w:space="0" w:color="auto"/>
              <w:bottom w:val="single" w:sz="4" w:space="0" w:color="auto"/>
              <w:right w:val="single" w:sz="4" w:space="0" w:color="auto"/>
            </w:tcBorders>
          </w:tcPr>
          <w:p w14:paraId="7BB42B17" w14:textId="3F5248F3" w:rsidR="001F2592" w:rsidRPr="00E67632" w:rsidRDefault="001F2592">
            <w:pPr>
              <w:rPr>
                <w:rFonts w:ascii="Arial" w:eastAsia="Calibri" w:hAnsi="Arial" w:cs="Arial"/>
                <w:sz w:val="20"/>
                <w:szCs w:val="24"/>
              </w:rPr>
            </w:pPr>
            <w:r w:rsidRPr="00E67632">
              <w:rPr>
                <w:rFonts w:ascii="Arial" w:eastAsia="Calibri" w:hAnsi="Arial" w:cs="Arial"/>
                <w:color w:val="000000"/>
                <w:sz w:val="20"/>
                <w:szCs w:val="22"/>
              </w:rPr>
              <w:t>Commit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49E610BC" w14:textId="52C555F0" w:rsidR="001F2592" w:rsidRDefault="001F2592" w:rsidP="001F2592">
            <w:pPr>
              <w:jc w:val="center"/>
              <w:rPr>
                <w:rFonts w:ascii="Arial" w:eastAsia="Calibri" w:hAnsi="Arial" w:cs="Arial"/>
                <w:sz w:val="24"/>
                <w:szCs w:val="24"/>
              </w:rPr>
            </w:pPr>
            <w:r w:rsidRPr="008432B7">
              <w:rPr>
                <w:rFonts w:ascii="Arial" w:eastAsia="Calibri"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1A1CCE0C" w14:textId="77777777" w:rsidR="001F2592" w:rsidRDefault="001F2592" w:rsidP="001F2592">
            <w:pPr>
              <w:jc w:val="center"/>
              <w:rPr>
                <w:rFonts w:ascii="Arial" w:eastAsia="Calibri" w:hAnsi="Arial" w:cs="Arial"/>
                <w:sz w:val="24"/>
                <w:szCs w:val="24"/>
              </w:rPr>
            </w:pPr>
          </w:p>
        </w:tc>
      </w:tr>
    </w:tbl>
    <w:p w14:paraId="11D8CB88" w14:textId="77777777" w:rsidR="00034C50" w:rsidRDefault="00034C50" w:rsidP="00C2657F">
      <w:pPr>
        <w:jc w:val="center"/>
        <w:rPr>
          <w:rFonts w:ascii="Arial" w:hAnsi="Arial" w:cs="Arial"/>
          <w:b/>
          <w:sz w:val="22"/>
          <w:szCs w:val="22"/>
        </w:rPr>
      </w:pPr>
    </w:p>
    <w:p w14:paraId="673E1FE1" w14:textId="77777777" w:rsidR="00034C50" w:rsidRDefault="00034C50" w:rsidP="00C2657F">
      <w:pPr>
        <w:jc w:val="center"/>
        <w:rPr>
          <w:rFonts w:ascii="Arial" w:hAnsi="Arial" w:cs="Arial"/>
          <w:b/>
          <w:sz w:val="22"/>
          <w:szCs w:val="22"/>
        </w:rPr>
      </w:pPr>
    </w:p>
    <w:p w14:paraId="5559F9F7"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77D762E7"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sectPr w:rsidR="00CF27D3" w:rsidSect="0045406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2341" w14:textId="77777777" w:rsidR="005D59F8" w:rsidRDefault="005D59F8" w:rsidP="00DF7FCE">
      <w:r>
        <w:separator/>
      </w:r>
    </w:p>
  </w:endnote>
  <w:endnote w:type="continuationSeparator" w:id="0">
    <w:p w14:paraId="4F75F99B" w14:textId="77777777" w:rsidR="005D59F8" w:rsidRDefault="005D59F8"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1822" w14:textId="77777777" w:rsidR="00680C9C" w:rsidRDefault="0068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B0D" w14:textId="77777777" w:rsidR="00680C9C" w:rsidRDefault="00680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29C8" w14:textId="77777777" w:rsidR="00680C9C" w:rsidRDefault="00680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D0AC" w14:textId="77777777" w:rsidR="005D59F8" w:rsidRDefault="005D59F8" w:rsidP="00DF7FCE">
      <w:r>
        <w:separator/>
      </w:r>
    </w:p>
  </w:footnote>
  <w:footnote w:type="continuationSeparator" w:id="0">
    <w:p w14:paraId="0EE03478" w14:textId="77777777" w:rsidR="005D59F8" w:rsidRDefault="005D59F8" w:rsidP="00DF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91D7" w14:textId="77777777" w:rsidR="00680C9C" w:rsidRDefault="00680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D81" w14:textId="757591EA" w:rsidR="00680C9C" w:rsidRDefault="00680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050" w14:textId="77777777" w:rsidR="00680C9C" w:rsidRDefault="00680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658009">
    <w:abstractNumId w:val="8"/>
  </w:num>
  <w:num w:numId="2" w16cid:durableId="1247153883">
    <w:abstractNumId w:val="3"/>
  </w:num>
  <w:num w:numId="3" w16cid:durableId="488525757">
    <w:abstractNumId w:val="7"/>
  </w:num>
  <w:num w:numId="4" w16cid:durableId="830607400">
    <w:abstractNumId w:val="6"/>
  </w:num>
  <w:num w:numId="5" w16cid:durableId="272320362">
    <w:abstractNumId w:val="0"/>
  </w:num>
  <w:num w:numId="6" w16cid:durableId="520238670">
    <w:abstractNumId w:val="1"/>
  </w:num>
  <w:num w:numId="7" w16cid:durableId="151531724">
    <w:abstractNumId w:val="9"/>
  </w:num>
  <w:num w:numId="8" w16cid:durableId="1058940906">
    <w:abstractNumId w:val="4"/>
  </w:num>
  <w:num w:numId="9" w16cid:durableId="1542670786">
    <w:abstractNumId w:val="10"/>
  </w:num>
  <w:num w:numId="10" w16cid:durableId="1161652271">
    <w:abstractNumId w:val="2"/>
  </w:num>
  <w:num w:numId="11" w16cid:durableId="153094606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34C50"/>
    <w:rsid w:val="000505D5"/>
    <w:rsid w:val="000529F0"/>
    <w:rsid w:val="00055BCC"/>
    <w:rsid w:val="000575F2"/>
    <w:rsid w:val="000644DF"/>
    <w:rsid w:val="00080D18"/>
    <w:rsid w:val="000924D1"/>
    <w:rsid w:val="000C276B"/>
    <w:rsid w:val="000D254E"/>
    <w:rsid w:val="00110877"/>
    <w:rsid w:val="00125193"/>
    <w:rsid w:val="001377E2"/>
    <w:rsid w:val="00143AD2"/>
    <w:rsid w:val="00161C16"/>
    <w:rsid w:val="00173DBA"/>
    <w:rsid w:val="00184D3C"/>
    <w:rsid w:val="001859E0"/>
    <w:rsid w:val="00191C01"/>
    <w:rsid w:val="001A660F"/>
    <w:rsid w:val="001B7C50"/>
    <w:rsid w:val="001C3FAD"/>
    <w:rsid w:val="001D6C06"/>
    <w:rsid w:val="001E0813"/>
    <w:rsid w:val="001E2A6E"/>
    <w:rsid w:val="001F2592"/>
    <w:rsid w:val="001F5F2C"/>
    <w:rsid w:val="00202475"/>
    <w:rsid w:val="002211FC"/>
    <w:rsid w:val="002252FE"/>
    <w:rsid w:val="002256B6"/>
    <w:rsid w:val="00245ED9"/>
    <w:rsid w:val="00251AC4"/>
    <w:rsid w:val="00262B7A"/>
    <w:rsid w:val="002767E0"/>
    <w:rsid w:val="0028444F"/>
    <w:rsid w:val="0029129E"/>
    <w:rsid w:val="002A026D"/>
    <w:rsid w:val="002A0799"/>
    <w:rsid w:val="002B2D72"/>
    <w:rsid w:val="002B3D9A"/>
    <w:rsid w:val="003050EA"/>
    <w:rsid w:val="00330A54"/>
    <w:rsid w:val="003352F8"/>
    <w:rsid w:val="00343E64"/>
    <w:rsid w:val="00351259"/>
    <w:rsid w:val="003574F8"/>
    <w:rsid w:val="003732B6"/>
    <w:rsid w:val="00385796"/>
    <w:rsid w:val="0039319A"/>
    <w:rsid w:val="003A4879"/>
    <w:rsid w:val="003D56D7"/>
    <w:rsid w:val="003F302F"/>
    <w:rsid w:val="004228B9"/>
    <w:rsid w:val="00435509"/>
    <w:rsid w:val="00447123"/>
    <w:rsid w:val="004475C7"/>
    <w:rsid w:val="00450D70"/>
    <w:rsid w:val="0045406F"/>
    <w:rsid w:val="00481CDB"/>
    <w:rsid w:val="004B3B06"/>
    <w:rsid w:val="004E0CCF"/>
    <w:rsid w:val="004E7153"/>
    <w:rsid w:val="004F2D5E"/>
    <w:rsid w:val="00507532"/>
    <w:rsid w:val="00517D2B"/>
    <w:rsid w:val="00532426"/>
    <w:rsid w:val="00572AF5"/>
    <w:rsid w:val="00590BF4"/>
    <w:rsid w:val="005C6C40"/>
    <w:rsid w:val="005D59F8"/>
    <w:rsid w:val="005D69C0"/>
    <w:rsid w:val="005D7C2D"/>
    <w:rsid w:val="005E1135"/>
    <w:rsid w:val="005E2068"/>
    <w:rsid w:val="005F5F77"/>
    <w:rsid w:val="00602222"/>
    <w:rsid w:val="00606D10"/>
    <w:rsid w:val="006103CC"/>
    <w:rsid w:val="00621140"/>
    <w:rsid w:val="00624D9C"/>
    <w:rsid w:val="00640442"/>
    <w:rsid w:val="00650459"/>
    <w:rsid w:val="00652A29"/>
    <w:rsid w:val="00665A14"/>
    <w:rsid w:val="00677DDF"/>
    <w:rsid w:val="00680C9C"/>
    <w:rsid w:val="00681621"/>
    <w:rsid w:val="00682F5B"/>
    <w:rsid w:val="00692419"/>
    <w:rsid w:val="006C732A"/>
    <w:rsid w:val="006D475A"/>
    <w:rsid w:val="006E6762"/>
    <w:rsid w:val="006F105E"/>
    <w:rsid w:val="00704FA9"/>
    <w:rsid w:val="00717901"/>
    <w:rsid w:val="00735592"/>
    <w:rsid w:val="00751D98"/>
    <w:rsid w:val="007550E8"/>
    <w:rsid w:val="00780C56"/>
    <w:rsid w:val="00790F3F"/>
    <w:rsid w:val="007C4602"/>
    <w:rsid w:val="007D2020"/>
    <w:rsid w:val="007F4636"/>
    <w:rsid w:val="007F6DB1"/>
    <w:rsid w:val="008062C4"/>
    <w:rsid w:val="00832EAF"/>
    <w:rsid w:val="00837CDA"/>
    <w:rsid w:val="00854D01"/>
    <w:rsid w:val="00862DD8"/>
    <w:rsid w:val="008713C5"/>
    <w:rsid w:val="0087444C"/>
    <w:rsid w:val="0088519E"/>
    <w:rsid w:val="008920FD"/>
    <w:rsid w:val="008967CD"/>
    <w:rsid w:val="008A2D70"/>
    <w:rsid w:val="008C2C93"/>
    <w:rsid w:val="008C309E"/>
    <w:rsid w:val="008F4F16"/>
    <w:rsid w:val="008F6A96"/>
    <w:rsid w:val="00945F98"/>
    <w:rsid w:val="009A2724"/>
    <w:rsid w:val="009C4F52"/>
    <w:rsid w:val="009C5ACD"/>
    <w:rsid w:val="009E0EF0"/>
    <w:rsid w:val="009E1E5A"/>
    <w:rsid w:val="00A12595"/>
    <w:rsid w:val="00A1420F"/>
    <w:rsid w:val="00A32CAC"/>
    <w:rsid w:val="00A373D6"/>
    <w:rsid w:val="00A43FFA"/>
    <w:rsid w:val="00A461B1"/>
    <w:rsid w:val="00A8504C"/>
    <w:rsid w:val="00A91ADA"/>
    <w:rsid w:val="00A97953"/>
    <w:rsid w:val="00AC5A61"/>
    <w:rsid w:val="00AD17DC"/>
    <w:rsid w:val="00AE68CA"/>
    <w:rsid w:val="00B02A8A"/>
    <w:rsid w:val="00B17A4D"/>
    <w:rsid w:val="00B34B5F"/>
    <w:rsid w:val="00B53F9C"/>
    <w:rsid w:val="00B74E6A"/>
    <w:rsid w:val="00B8159B"/>
    <w:rsid w:val="00B93A45"/>
    <w:rsid w:val="00BB3EDB"/>
    <w:rsid w:val="00BC2CD5"/>
    <w:rsid w:val="00BD0363"/>
    <w:rsid w:val="00BD3008"/>
    <w:rsid w:val="00BE6BBF"/>
    <w:rsid w:val="00BF2D2A"/>
    <w:rsid w:val="00C11858"/>
    <w:rsid w:val="00C12648"/>
    <w:rsid w:val="00C22348"/>
    <w:rsid w:val="00C2657F"/>
    <w:rsid w:val="00C55C5E"/>
    <w:rsid w:val="00C87082"/>
    <w:rsid w:val="00CB7BB7"/>
    <w:rsid w:val="00CC4DAD"/>
    <w:rsid w:val="00CF27D3"/>
    <w:rsid w:val="00D13E01"/>
    <w:rsid w:val="00D37744"/>
    <w:rsid w:val="00D44432"/>
    <w:rsid w:val="00D930C9"/>
    <w:rsid w:val="00DA052B"/>
    <w:rsid w:val="00DB499B"/>
    <w:rsid w:val="00DC4893"/>
    <w:rsid w:val="00DD412B"/>
    <w:rsid w:val="00DE3D82"/>
    <w:rsid w:val="00DE790C"/>
    <w:rsid w:val="00DF027E"/>
    <w:rsid w:val="00DF72B4"/>
    <w:rsid w:val="00DF7FCE"/>
    <w:rsid w:val="00E25C3B"/>
    <w:rsid w:val="00E36286"/>
    <w:rsid w:val="00E46EF8"/>
    <w:rsid w:val="00E57421"/>
    <w:rsid w:val="00E60E80"/>
    <w:rsid w:val="00E64B21"/>
    <w:rsid w:val="00E67632"/>
    <w:rsid w:val="00E80C31"/>
    <w:rsid w:val="00E8341C"/>
    <w:rsid w:val="00EB48D2"/>
    <w:rsid w:val="00EB4B6E"/>
    <w:rsid w:val="00ED24BB"/>
    <w:rsid w:val="00ED2F38"/>
    <w:rsid w:val="00EE6115"/>
    <w:rsid w:val="00EF1F8B"/>
    <w:rsid w:val="00F004B1"/>
    <w:rsid w:val="00F20D90"/>
    <w:rsid w:val="00F236E0"/>
    <w:rsid w:val="00F25F29"/>
    <w:rsid w:val="00F35BD3"/>
    <w:rsid w:val="00F41AD4"/>
    <w:rsid w:val="00F56277"/>
    <w:rsid w:val="00F727C6"/>
    <w:rsid w:val="00F9184C"/>
    <w:rsid w:val="00FA0C92"/>
    <w:rsid w:val="00FA43F0"/>
    <w:rsid w:val="00FA53D3"/>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50805"/>
  <w15:docId w15:val="{6CE7B63B-3EC8-4B0C-87A5-5AFE8260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69743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2026-02-03T12:44:00Z</dcterms:created>
  <dcterms:modified xsi:type="dcterms:W3CDTF">2026-02-03T12:49:00Z</dcterms:modified>
</cp:coreProperties>
</file>