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020EC">
        <w:rPr>
          <w:rFonts w:ascii="Arial" w:hAnsi="Arial" w:cs="Arial"/>
          <w:sz w:val="22"/>
          <w:szCs w:val="22"/>
        </w:rPr>
        <w:t xml:space="preserve">Director of Finance </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A0199B">
        <w:rPr>
          <w:rFonts w:ascii="Arial" w:hAnsi="Arial" w:cs="Arial"/>
          <w:sz w:val="22"/>
          <w:szCs w:val="22"/>
        </w:rPr>
        <w:t>Finance</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A0199B">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3E34C6">
        <w:rPr>
          <w:rFonts w:ascii="Arial" w:hAnsi="Arial" w:cs="Arial"/>
          <w:sz w:val="22"/>
          <w:szCs w:val="22"/>
        </w:rPr>
        <w:t>37.5 hours</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003E34C6">
        <w:rPr>
          <w:rFonts w:ascii="Arial" w:hAnsi="Arial" w:cs="Arial"/>
          <w:sz w:val="22"/>
          <w:szCs w:val="22"/>
        </w:rPr>
        <w:tab/>
        <w:t>Chief Finance Officer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536752">
        <w:rPr>
          <w:rFonts w:ascii="Arial" w:hAnsi="Arial" w:cs="Arial"/>
          <w:sz w:val="22"/>
          <w:szCs w:val="22"/>
        </w:rPr>
        <w:t>Competitive (circa £55,000.00 - £60,000.00 per annum)</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36752">
        <w:rPr>
          <w:rFonts w:ascii="Arial" w:hAnsi="Arial" w:cs="Arial"/>
          <w:sz w:val="22"/>
          <w:szCs w:val="22"/>
        </w:rPr>
        <w:t>May, 2022</w:t>
      </w:r>
    </w:p>
    <w:p w:rsidR="001B7C50" w:rsidRPr="00F004B1" w:rsidRDefault="001B7C50" w:rsidP="00AC5A61">
      <w:pPr>
        <w:rPr>
          <w:rFonts w:ascii="Arial" w:hAnsi="Arial" w:cs="Arial"/>
          <w:sz w:val="22"/>
          <w:szCs w:val="22"/>
        </w:rPr>
      </w:pPr>
    </w:p>
    <w:p w:rsidR="001B7C50" w:rsidRPr="00F004B1" w:rsidRDefault="0086159E"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1413510</wp:posOffset>
                </wp:positionH>
                <wp:positionV relativeFrom="paragraph">
                  <wp:posOffset>5080</wp:posOffset>
                </wp:positionV>
                <wp:extent cx="1622425" cy="2409734"/>
                <wp:effectExtent l="0" t="0" r="15875" b="10160"/>
                <wp:wrapNone/>
                <wp:docPr id="7" name="Group 7"/>
                <wp:cNvGraphicFramePr/>
                <a:graphic xmlns:a="http://schemas.openxmlformats.org/drawingml/2006/main">
                  <a:graphicData uri="http://schemas.microsoft.com/office/word/2010/wordprocessingGroup">
                    <wpg:wgp>
                      <wpg:cNvGrpSpPr/>
                      <wpg:grpSpPr>
                        <a:xfrm>
                          <a:off x="0" y="0"/>
                          <a:ext cx="1622425" cy="2409734"/>
                          <a:chOff x="0" y="0"/>
                          <a:chExt cx="1622647" cy="2410168"/>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3E34C6" w:rsidP="00302A35">
                              <w:pPr>
                                <w:jc w:val="center"/>
                                <w:rPr>
                                  <w:rFonts w:ascii="Arial" w:hAnsi="Arial" w:cs="Arial"/>
                                </w:rPr>
                              </w:pPr>
                              <w:r>
                                <w:rPr>
                                  <w:rFonts w:ascii="Arial" w:hAnsi="Arial" w:cs="Arial"/>
                                  <w:sz w:val="22"/>
                                  <w:szCs w:val="22"/>
                                </w:rPr>
                                <w:t>Chief Finance Officer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905343"/>
                            <a:ext cx="1619250" cy="504825"/>
                          </a:xfrm>
                          <a:prstGeom prst="rect">
                            <a:avLst/>
                          </a:prstGeom>
                          <a:solidFill>
                            <a:srgbClr val="FFFFFF"/>
                          </a:solidFill>
                          <a:ln w="9525">
                            <a:solidFill>
                              <a:srgbClr val="000000"/>
                            </a:solidFill>
                            <a:miter lim="800000"/>
                            <a:headEnd/>
                            <a:tailEnd/>
                          </a:ln>
                        </wps:spPr>
                        <wps:txbx>
                          <w:txbxContent>
                            <w:p w:rsidR="00CC4DAD" w:rsidRPr="00CC4DAD" w:rsidRDefault="003E34C6" w:rsidP="00302A35">
                              <w:pPr>
                                <w:jc w:val="center"/>
                                <w:rPr>
                                  <w:rFonts w:ascii="Arial" w:hAnsi="Arial" w:cs="Arial"/>
                                  <w:sz w:val="22"/>
                                </w:rPr>
                              </w:pPr>
                              <w:r>
                                <w:rPr>
                                  <w:rFonts w:ascii="Arial" w:hAnsi="Arial" w:cs="Arial"/>
                                  <w:sz w:val="22"/>
                                  <w:szCs w:val="22"/>
                                </w:rPr>
                                <w:t>Finance Team</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0020EC" w:rsidP="00330A54">
                              <w:pPr>
                                <w:jc w:val="center"/>
                                <w:rPr>
                                  <w:rFonts w:ascii="Arial" w:hAnsi="Arial" w:cs="Arial"/>
                                  <w:sz w:val="22"/>
                                </w:rPr>
                              </w:pPr>
                              <w:r>
                                <w:rPr>
                                  <w:rFonts w:ascii="Arial" w:hAnsi="Arial" w:cs="Arial"/>
                                  <w:sz w:val="22"/>
                                  <w:szCs w:val="22"/>
                                </w:rPr>
                                <w:t xml:space="preserve">Director of Finance </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11.3pt;margin-top:.4pt;width:127.75pt;height:189.75pt;z-index:251663360;mso-height-relative:margin" coordsize="16226,2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3E34C6" w:rsidP="00302A35">
                        <w:pPr>
                          <w:jc w:val="center"/>
                          <w:rPr>
                            <w:rFonts w:ascii="Arial" w:hAnsi="Arial" w:cs="Arial"/>
                          </w:rPr>
                        </w:pPr>
                        <w:r>
                          <w:rPr>
                            <w:rFonts w:ascii="Arial" w:hAnsi="Arial" w:cs="Arial"/>
                            <w:sz w:val="22"/>
                            <w:szCs w:val="22"/>
                          </w:rPr>
                          <w:t>Chief Finance Officer</w:t>
                        </w:r>
                      </w:p>
                    </w:txbxContent>
                  </v:textbox>
                </v:shape>
                <v:shape id="Text Box 2" o:spid="_x0000_s1028" type="#_x0000_t202" style="position:absolute;top:19053;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3E34C6" w:rsidP="00302A35">
                        <w:pPr>
                          <w:jc w:val="center"/>
                          <w:rPr>
                            <w:rFonts w:ascii="Arial" w:hAnsi="Arial" w:cs="Arial"/>
                            <w:sz w:val="22"/>
                          </w:rPr>
                        </w:pPr>
                        <w:r>
                          <w:rPr>
                            <w:rFonts w:ascii="Arial" w:hAnsi="Arial" w:cs="Arial"/>
                            <w:sz w:val="22"/>
                            <w:szCs w:val="22"/>
                          </w:rPr>
                          <w:t>Finance Team</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0020EC" w:rsidP="00330A54">
                        <w:pPr>
                          <w:jc w:val="center"/>
                          <w:rPr>
                            <w:rFonts w:ascii="Arial" w:hAnsi="Arial" w:cs="Arial"/>
                            <w:sz w:val="22"/>
                          </w:rPr>
                        </w:pPr>
                        <w:r>
                          <w:rPr>
                            <w:rFonts w:ascii="Arial" w:hAnsi="Arial" w:cs="Arial"/>
                            <w:sz w:val="22"/>
                            <w:szCs w:val="22"/>
                          </w:rPr>
                          <w:t xml:space="preserve">Director of Finance </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86159E" w:rsidP="00AC5A61">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14:anchorId="0963DD67" wp14:editId="5731617A">
                <wp:simplePos x="0" y="0"/>
                <wp:positionH relativeFrom="column">
                  <wp:posOffset>1403985</wp:posOffset>
                </wp:positionH>
                <wp:positionV relativeFrom="paragraph">
                  <wp:posOffset>101600</wp:posOffset>
                </wp:positionV>
                <wp:extent cx="1618615" cy="504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504190"/>
                        </a:xfrm>
                        <a:prstGeom prst="rect">
                          <a:avLst/>
                        </a:prstGeom>
                        <a:solidFill>
                          <a:srgbClr val="FFFFFF"/>
                        </a:solidFill>
                        <a:ln w="9525">
                          <a:solidFill>
                            <a:srgbClr val="000000"/>
                          </a:solidFill>
                          <a:miter lim="800000"/>
                          <a:headEnd/>
                          <a:tailEnd/>
                        </a:ln>
                      </wps:spPr>
                      <wps:txbx>
                        <w:txbxContent>
                          <w:p w:rsidR="0086159E" w:rsidRPr="00CC4DAD" w:rsidRDefault="0086159E" w:rsidP="0086159E">
                            <w:pPr>
                              <w:jc w:val="center"/>
                              <w:rPr>
                                <w:rFonts w:ascii="Arial" w:hAnsi="Arial" w:cs="Arial"/>
                                <w:sz w:val="22"/>
                              </w:rPr>
                            </w:pPr>
                            <w:r w:rsidRPr="003E3A08">
                              <w:rPr>
                                <w:rFonts w:ascii="Arial" w:hAnsi="Arial" w:cs="Arial"/>
                                <w:sz w:val="22"/>
                                <w:szCs w:val="22"/>
                              </w:rPr>
                              <w:t>Head</w:t>
                            </w:r>
                            <w:r>
                              <w:rPr>
                                <w:rFonts w:ascii="Arial" w:hAnsi="Arial" w:cs="Arial"/>
                                <w:sz w:val="22"/>
                                <w:szCs w:val="22"/>
                              </w:rPr>
                              <w:t xml:space="preserve"> of Financial Operations</w:t>
                            </w:r>
                            <w:r>
                              <w:rPr>
                                <w:rFonts w:ascii="Arial" w:hAnsi="Arial" w:cs="Arial"/>
                                <w:sz w:val="22"/>
                                <w:szCs w:val="22"/>
                              </w:rPr>
                              <w:t xml:space="preserve"> </w:t>
                            </w:r>
                          </w:p>
                        </w:txbxContent>
                      </wps:txbx>
                      <wps:bodyPr rot="0" vert="horz" wrap="square" lIns="91440" tIns="45720" rIns="91440" bIns="45720" anchor="t" anchorCtr="0">
                        <a:noAutofit/>
                      </wps:bodyPr>
                    </wps:wsp>
                  </a:graphicData>
                </a:graphic>
              </wp:anchor>
            </w:drawing>
          </mc:Choice>
          <mc:Fallback>
            <w:pict>
              <v:shape w14:anchorId="0963DD67" id="Text Box 3" o:spid="_x0000_s1032" type="#_x0000_t202" style="position:absolute;margin-left:110.55pt;margin-top:8pt;width:127.45pt;height:3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">
                <v:textbox>
                  <w:txbxContent>
                    <w:p w:rsidR="0086159E" w:rsidRPr="00CC4DAD" w:rsidRDefault="0086159E" w:rsidP="0086159E">
                      <w:pPr>
                        <w:jc w:val="center"/>
                        <w:rPr>
                          <w:rFonts w:ascii="Arial" w:hAnsi="Arial" w:cs="Arial"/>
                          <w:sz w:val="22"/>
                        </w:rPr>
                      </w:pPr>
                      <w:r w:rsidRPr="003E3A08">
                        <w:rPr>
                          <w:rFonts w:ascii="Arial" w:hAnsi="Arial" w:cs="Arial"/>
                          <w:sz w:val="22"/>
                          <w:szCs w:val="22"/>
                        </w:rPr>
                        <w:t>Head</w:t>
                      </w:r>
                      <w:r>
                        <w:rPr>
                          <w:rFonts w:ascii="Arial" w:hAnsi="Arial" w:cs="Arial"/>
                          <w:sz w:val="22"/>
                          <w:szCs w:val="22"/>
                        </w:rPr>
                        <w:t xml:space="preserve"> of Financial Operations</w:t>
                      </w:r>
                      <w:r>
                        <w:rPr>
                          <w:rFonts w:ascii="Arial" w:hAnsi="Arial" w:cs="Arial"/>
                          <w:sz w:val="22"/>
                          <w:szCs w:val="22"/>
                        </w:rPr>
                        <w:t xml:space="preserve"> </w:t>
                      </w:r>
                    </w:p>
                  </w:txbxContent>
                </v:textbox>
              </v:shape>
            </w:pict>
          </mc:Fallback>
        </mc:AlternateContent>
      </w: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86159E" w:rsidP="00AC5A61">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5951DBFA" wp14:editId="3470EA3A">
                <wp:simplePos x="0" y="0"/>
                <wp:positionH relativeFrom="column">
                  <wp:posOffset>2175509</wp:posOffset>
                </wp:positionH>
                <wp:positionV relativeFrom="paragraph">
                  <wp:posOffset>123189</wp:posOffset>
                </wp:positionV>
                <wp:extent cx="4951" cy="180545"/>
                <wp:effectExtent l="0" t="0" r="33655" b="29210"/>
                <wp:wrapNone/>
                <wp:docPr id="8" name="Straight Connector 8"/>
                <wp:cNvGraphicFramePr/>
                <a:graphic xmlns:a="http://schemas.openxmlformats.org/drawingml/2006/main">
                  <a:graphicData uri="http://schemas.microsoft.com/office/word/2010/wordprocessingShape">
                    <wps:wsp>
                      <wps:cNvCnPr/>
                      <wps:spPr>
                        <a:xfrm>
                          <a:off x="0" y="0"/>
                          <a:ext cx="4951" cy="180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CBBE2AD"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3pt,9.7pt" to="171.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"/>
            </w:pict>
          </mc:Fallback>
        </mc:AlternateContent>
      </w: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3E34C6" w:rsidRDefault="001B7C50" w:rsidP="003E34C6">
      <w:pPr>
        <w:numPr>
          <w:ilvl w:val="0"/>
          <w:numId w:val="1"/>
        </w:numPr>
        <w:rPr>
          <w:rFonts w:ascii="Arial" w:hAnsi="Arial" w:cs="Arial"/>
          <w:b/>
          <w:sz w:val="22"/>
          <w:szCs w:val="22"/>
        </w:rPr>
      </w:pPr>
      <w:r w:rsidRPr="00F004B1">
        <w:rPr>
          <w:rFonts w:ascii="Arial" w:hAnsi="Arial" w:cs="Arial"/>
          <w:b/>
          <w:sz w:val="22"/>
          <w:szCs w:val="22"/>
        </w:rPr>
        <w:t>Aims and Purpose of the Post</w:t>
      </w:r>
    </w:p>
    <w:p w:rsidR="003E34C6" w:rsidRDefault="003E34C6" w:rsidP="003E34C6">
      <w:pPr>
        <w:ind w:left="720"/>
        <w:rPr>
          <w:rFonts w:ascii="Arial" w:hAnsi="Arial" w:cs="Arial"/>
          <w:b/>
          <w:sz w:val="22"/>
          <w:szCs w:val="22"/>
        </w:rPr>
      </w:pPr>
    </w:p>
    <w:p w:rsidR="003E34C6" w:rsidRPr="003E34C6" w:rsidRDefault="003E34C6" w:rsidP="00EA2154">
      <w:pPr>
        <w:numPr>
          <w:ilvl w:val="1"/>
          <w:numId w:val="1"/>
        </w:numPr>
        <w:jc w:val="both"/>
        <w:rPr>
          <w:rFonts w:ascii="Arial" w:hAnsi="Arial" w:cs="Arial"/>
          <w:sz w:val="22"/>
          <w:szCs w:val="22"/>
        </w:rPr>
      </w:pPr>
      <w:r w:rsidRPr="003E34C6">
        <w:rPr>
          <w:rFonts w:ascii="Arial" w:hAnsi="Arial" w:cs="Arial"/>
          <w:sz w:val="22"/>
          <w:szCs w:val="22"/>
        </w:rPr>
        <w:t>T</w:t>
      </w:r>
      <w:r>
        <w:rPr>
          <w:rFonts w:ascii="Arial" w:hAnsi="Arial" w:cs="Arial"/>
          <w:sz w:val="22"/>
          <w:szCs w:val="22"/>
        </w:rPr>
        <w:t>o</w:t>
      </w:r>
      <w:r w:rsidRPr="003E34C6">
        <w:rPr>
          <w:rFonts w:ascii="Arial" w:hAnsi="Arial" w:cs="Arial"/>
          <w:sz w:val="22"/>
          <w:szCs w:val="22"/>
        </w:rPr>
        <w:t xml:space="preserve"> manage the College Finance Function including subsidiaries and </w:t>
      </w:r>
      <w:r>
        <w:rPr>
          <w:rFonts w:ascii="Arial" w:hAnsi="Arial" w:cs="Arial"/>
          <w:sz w:val="22"/>
          <w:szCs w:val="22"/>
        </w:rPr>
        <w:t>trusts</w:t>
      </w:r>
    </w:p>
    <w:p w:rsidR="003E34C6" w:rsidRPr="003E34C6" w:rsidRDefault="003E34C6" w:rsidP="00EA2154">
      <w:pPr>
        <w:jc w:val="both"/>
        <w:rPr>
          <w:rFonts w:ascii="Arial" w:hAnsi="Arial" w:cs="Arial"/>
          <w:sz w:val="22"/>
          <w:szCs w:val="22"/>
        </w:rPr>
      </w:pPr>
    </w:p>
    <w:p w:rsidR="003E34C6" w:rsidRPr="003E34C6" w:rsidRDefault="003E34C6" w:rsidP="00EA2154">
      <w:pPr>
        <w:jc w:val="both"/>
        <w:rPr>
          <w:rFonts w:ascii="Arial" w:hAnsi="Arial" w:cs="Arial"/>
          <w:sz w:val="22"/>
          <w:szCs w:val="22"/>
        </w:rPr>
      </w:pPr>
      <w:r w:rsidRPr="003E34C6">
        <w:rPr>
          <w:rFonts w:ascii="Arial" w:hAnsi="Arial" w:cs="Arial"/>
          <w:sz w:val="22"/>
          <w:szCs w:val="22"/>
        </w:rPr>
        <w:t>2.2       The control of all accounting records inclu</w:t>
      </w:r>
      <w:r>
        <w:rPr>
          <w:rFonts w:ascii="Arial" w:hAnsi="Arial" w:cs="Arial"/>
          <w:sz w:val="22"/>
          <w:szCs w:val="22"/>
        </w:rPr>
        <w:t>ding all statutory requirements</w:t>
      </w:r>
    </w:p>
    <w:p w:rsidR="003E34C6" w:rsidRPr="003E34C6" w:rsidRDefault="003E34C6" w:rsidP="00EA2154">
      <w:pPr>
        <w:jc w:val="both"/>
        <w:rPr>
          <w:rFonts w:ascii="Arial" w:hAnsi="Arial" w:cs="Arial"/>
          <w:sz w:val="22"/>
          <w:szCs w:val="22"/>
        </w:rPr>
      </w:pPr>
    </w:p>
    <w:p w:rsidR="003E34C6" w:rsidRDefault="003E34C6" w:rsidP="00EA2154">
      <w:pPr>
        <w:ind w:left="720" w:hanging="720"/>
        <w:jc w:val="both"/>
        <w:rPr>
          <w:rFonts w:ascii="Arial" w:hAnsi="Arial" w:cs="Arial"/>
          <w:sz w:val="22"/>
          <w:szCs w:val="22"/>
        </w:rPr>
      </w:pPr>
      <w:r w:rsidRPr="003E34C6">
        <w:rPr>
          <w:rFonts w:ascii="Arial" w:hAnsi="Arial" w:cs="Arial"/>
          <w:sz w:val="22"/>
          <w:szCs w:val="22"/>
        </w:rPr>
        <w:t xml:space="preserve">2.3 </w:t>
      </w:r>
      <w:r w:rsidRPr="003E34C6">
        <w:rPr>
          <w:rFonts w:ascii="Arial" w:hAnsi="Arial" w:cs="Arial"/>
          <w:sz w:val="22"/>
          <w:szCs w:val="22"/>
        </w:rPr>
        <w:tab/>
        <w:t>T</w:t>
      </w:r>
      <w:r>
        <w:rPr>
          <w:rFonts w:ascii="Arial" w:hAnsi="Arial" w:cs="Arial"/>
          <w:sz w:val="22"/>
          <w:szCs w:val="22"/>
        </w:rPr>
        <w:t>o produce</w:t>
      </w:r>
      <w:r w:rsidRPr="003E34C6">
        <w:rPr>
          <w:rFonts w:ascii="Arial" w:hAnsi="Arial" w:cs="Arial"/>
          <w:sz w:val="22"/>
          <w:szCs w:val="22"/>
        </w:rPr>
        <w:t xml:space="preserve"> timely accurate m</w:t>
      </w:r>
      <w:r>
        <w:rPr>
          <w:rFonts w:ascii="Arial" w:hAnsi="Arial" w:cs="Arial"/>
          <w:sz w:val="22"/>
          <w:szCs w:val="22"/>
        </w:rPr>
        <w:t xml:space="preserve">onthly management accounts </w:t>
      </w:r>
      <w:r w:rsidR="00432252">
        <w:rPr>
          <w:rFonts w:ascii="Arial" w:hAnsi="Arial" w:cs="Arial"/>
          <w:sz w:val="22"/>
          <w:szCs w:val="22"/>
        </w:rPr>
        <w:t xml:space="preserve">and budgets </w:t>
      </w:r>
      <w:r>
        <w:rPr>
          <w:rFonts w:ascii="Arial" w:hAnsi="Arial" w:cs="Arial"/>
          <w:sz w:val="22"/>
          <w:szCs w:val="22"/>
        </w:rPr>
        <w:t xml:space="preserve">for </w:t>
      </w:r>
      <w:r w:rsidRPr="003E34C6">
        <w:rPr>
          <w:rFonts w:ascii="Arial" w:hAnsi="Arial" w:cs="Arial"/>
          <w:sz w:val="22"/>
          <w:szCs w:val="22"/>
        </w:rPr>
        <w:t>submission to the Senior</w:t>
      </w:r>
      <w:r w:rsidRPr="003868B6">
        <w:rPr>
          <w:rFonts w:ascii="Arial" w:hAnsi="Arial" w:cs="Arial"/>
          <w:sz w:val="22"/>
          <w:szCs w:val="22"/>
        </w:rPr>
        <w:t xml:space="preserve"> </w:t>
      </w:r>
      <w:r>
        <w:rPr>
          <w:rFonts w:ascii="Arial" w:hAnsi="Arial" w:cs="Arial"/>
          <w:sz w:val="22"/>
          <w:szCs w:val="22"/>
        </w:rPr>
        <w:t>Leadership</w:t>
      </w:r>
      <w:r w:rsidRPr="003868B6">
        <w:rPr>
          <w:rFonts w:ascii="Arial" w:hAnsi="Arial" w:cs="Arial"/>
          <w:sz w:val="22"/>
          <w:szCs w:val="22"/>
        </w:rPr>
        <w:t xml:space="preserve"> Team and the</w:t>
      </w:r>
      <w:r>
        <w:rPr>
          <w:rFonts w:ascii="Arial" w:hAnsi="Arial" w:cs="Arial"/>
          <w:sz w:val="22"/>
          <w:szCs w:val="22"/>
        </w:rPr>
        <w:t xml:space="preserve"> Board and</w:t>
      </w:r>
      <w:r w:rsidRPr="003868B6">
        <w:rPr>
          <w:rFonts w:ascii="Arial" w:hAnsi="Arial" w:cs="Arial"/>
          <w:sz w:val="22"/>
          <w:szCs w:val="22"/>
        </w:rPr>
        <w:t xml:space="preserve"> Finance </w:t>
      </w:r>
      <w:r w:rsidR="007C749A">
        <w:rPr>
          <w:rFonts w:ascii="Arial" w:hAnsi="Arial" w:cs="Arial"/>
          <w:sz w:val="22"/>
          <w:szCs w:val="22"/>
        </w:rPr>
        <w:t>Committee</w:t>
      </w:r>
      <w:r>
        <w:rPr>
          <w:rFonts w:ascii="Arial" w:hAnsi="Arial" w:cs="Arial"/>
          <w:sz w:val="22"/>
          <w:szCs w:val="22"/>
        </w:rPr>
        <w:t xml:space="preserve"> as required</w:t>
      </w:r>
    </w:p>
    <w:p w:rsidR="003E34C6" w:rsidRDefault="003E34C6" w:rsidP="00EA2154">
      <w:pPr>
        <w:ind w:left="720" w:hanging="720"/>
        <w:jc w:val="both"/>
        <w:rPr>
          <w:rFonts w:ascii="Arial" w:hAnsi="Arial" w:cs="Arial"/>
          <w:sz w:val="22"/>
          <w:szCs w:val="22"/>
        </w:rPr>
      </w:pPr>
    </w:p>
    <w:p w:rsidR="003E34C6" w:rsidRPr="003868B6" w:rsidRDefault="003E34C6" w:rsidP="00EA2154">
      <w:pPr>
        <w:ind w:left="720" w:hanging="720"/>
        <w:jc w:val="both"/>
        <w:rPr>
          <w:rFonts w:ascii="Arial" w:hAnsi="Arial" w:cs="Arial"/>
          <w:sz w:val="22"/>
          <w:szCs w:val="22"/>
        </w:rPr>
      </w:pPr>
      <w:r>
        <w:rPr>
          <w:rFonts w:ascii="Arial" w:hAnsi="Arial" w:cs="Arial"/>
          <w:sz w:val="22"/>
          <w:szCs w:val="22"/>
        </w:rPr>
        <w:t>2.4</w:t>
      </w:r>
      <w:r>
        <w:rPr>
          <w:rFonts w:ascii="Arial" w:hAnsi="Arial" w:cs="Arial"/>
          <w:sz w:val="22"/>
          <w:szCs w:val="22"/>
        </w:rPr>
        <w:tab/>
        <w:t>To produce timely year end statutory accounts for the College, group, subsidiaries and trusts, including working papers and other required financial returns to funding bodies</w:t>
      </w:r>
    </w:p>
    <w:p w:rsidR="003E34C6" w:rsidRPr="003868B6" w:rsidRDefault="003E34C6" w:rsidP="00EA2154">
      <w:pPr>
        <w:jc w:val="both"/>
        <w:rPr>
          <w:rFonts w:ascii="Arial" w:hAnsi="Arial" w:cs="Arial"/>
          <w:sz w:val="22"/>
          <w:szCs w:val="22"/>
        </w:rPr>
      </w:pPr>
    </w:p>
    <w:p w:rsidR="003E34C6" w:rsidRDefault="003E34C6" w:rsidP="00EA2154">
      <w:pPr>
        <w:numPr>
          <w:ilvl w:val="1"/>
          <w:numId w:val="1"/>
        </w:numPr>
        <w:jc w:val="both"/>
        <w:rPr>
          <w:rFonts w:ascii="Arial" w:hAnsi="Arial" w:cs="Arial"/>
          <w:sz w:val="22"/>
          <w:szCs w:val="22"/>
        </w:rPr>
      </w:pPr>
      <w:r w:rsidRPr="003868B6">
        <w:rPr>
          <w:rFonts w:ascii="Arial" w:hAnsi="Arial" w:cs="Arial"/>
          <w:sz w:val="22"/>
          <w:szCs w:val="22"/>
        </w:rPr>
        <w:t>T</w:t>
      </w:r>
      <w:r>
        <w:rPr>
          <w:rFonts w:ascii="Arial" w:hAnsi="Arial" w:cs="Arial"/>
          <w:sz w:val="22"/>
          <w:szCs w:val="22"/>
        </w:rPr>
        <w:t>o manage the</w:t>
      </w:r>
      <w:r w:rsidRPr="003868B6">
        <w:rPr>
          <w:rFonts w:ascii="Arial" w:hAnsi="Arial" w:cs="Arial"/>
          <w:sz w:val="22"/>
          <w:szCs w:val="22"/>
        </w:rPr>
        <w:t xml:space="preserve"> day to day </w:t>
      </w:r>
      <w:r>
        <w:rPr>
          <w:rFonts w:ascii="Arial" w:hAnsi="Arial" w:cs="Arial"/>
          <w:sz w:val="22"/>
          <w:szCs w:val="22"/>
        </w:rPr>
        <w:t>treasury and working capital requirements of the College</w:t>
      </w:r>
    </w:p>
    <w:p w:rsidR="003E34C6" w:rsidRDefault="003E34C6" w:rsidP="00EA2154">
      <w:pPr>
        <w:ind w:left="720"/>
        <w:jc w:val="both"/>
        <w:rPr>
          <w:rFonts w:ascii="Arial" w:hAnsi="Arial" w:cs="Arial"/>
          <w:sz w:val="22"/>
          <w:szCs w:val="22"/>
        </w:rPr>
      </w:pPr>
    </w:p>
    <w:p w:rsidR="003E34C6" w:rsidRDefault="003E34C6" w:rsidP="00EA2154">
      <w:pPr>
        <w:numPr>
          <w:ilvl w:val="1"/>
          <w:numId w:val="1"/>
        </w:numPr>
        <w:jc w:val="both"/>
        <w:rPr>
          <w:rFonts w:ascii="Arial" w:hAnsi="Arial" w:cs="Arial"/>
          <w:sz w:val="22"/>
          <w:szCs w:val="22"/>
        </w:rPr>
      </w:pPr>
      <w:r w:rsidRPr="003E34C6">
        <w:rPr>
          <w:rFonts w:ascii="Arial" w:hAnsi="Arial" w:cs="Arial"/>
          <w:sz w:val="22"/>
          <w:szCs w:val="22"/>
        </w:rPr>
        <w:t>T</w:t>
      </w:r>
      <w:r>
        <w:rPr>
          <w:rFonts w:ascii="Arial" w:hAnsi="Arial" w:cs="Arial"/>
          <w:sz w:val="22"/>
          <w:szCs w:val="22"/>
        </w:rPr>
        <w:t>o</w:t>
      </w:r>
      <w:r w:rsidRPr="003E34C6">
        <w:rPr>
          <w:rFonts w:ascii="Arial" w:hAnsi="Arial" w:cs="Arial"/>
          <w:sz w:val="22"/>
          <w:szCs w:val="22"/>
        </w:rPr>
        <w:t xml:space="preserve"> manage</w:t>
      </w:r>
      <w:r>
        <w:rPr>
          <w:rFonts w:ascii="Arial" w:hAnsi="Arial" w:cs="Arial"/>
          <w:sz w:val="22"/>
          <w:szCs w:val="22"/>
        </w:rPr>
        <w:t xml:space="preserve"> </w:t>
      </w:r>
      <w:r w:rsidRPr="003E34C6">
        <w:rPr>
          <w:rFonts w:ascii="Arial" w:hAnsi="Arial" w:cs="Arial"/>
          <w:sz w:val="22"/>
          <w:szCs w:val="22"/>
        </w:rPr>
        <w:t>and effective</w:t>
      </w:r>
      <w:r>
        <w:rPr>
          <w:rFonts w:ascii="Arial" w:hAnsi="Arial" w:cs="Arial"/>
          <w:sz w:val="22"/>
          <w:szCs w:val="22"/>
        </w:rPr>
        <w:t>ly</w:t>
      </w:r>
      <w:r w:rsidRPr="003E34C6">
        <w:rPr>
          <w:rFonts w:ascii="Arial" w:hAnsi="Arial" w:cs="Arial"/>
          <w:sz w:val="22"/>
          <w:szCs w:val="22"/>
        </w:rPr>
        <w:t xml:space="preserve"> deploy </w:t>
      </w:r>
      <w:r>
        <w:rPr>
          <w:rFonts w:ascii="Arial" w:hAnsi="Arial" w:cs="Arial"/>
          <w:sz w:val="22"/>
          <w:szCs w:val="22"/>
        </w:rPr>
        <w:t xml:space="preserve">the </w:t>
      </w:r>
      <w:r w:rsidRPr="003E34C6">
        <w:rPr>
          <w:rFonts w:ascii="Arial" w:hAnsi="Arial" w:cs="Arial"/>
          <w:sz w:val="22"/>
          <w:szCs w:val="22"/>
        </w:rPr>
        <w:t xml:space="preserve">finance office </w:t>
      </w:r>
      <w:r>
        <w:rPr>
          <w:rFonts w:ascii="Arial" w:hAnsi="Arial" w:cs="Arial"/>
          <w:sz w:val="22"/>
          <w:szCs w:val="22"/>
        </w:rPr>
        <w:t>team</w:t>
      </w:r>
      <w:r w:rsidRPr="003E34C6">
        <w:rPr>
          <w:rFonts w:ascii="Arial" w:hAnsi="Arial" w:cs="Arial"/>
          <w:sz w:val="22"/>
          <w:szCs w:val="22"/>
        </w:rPr>
        <w:t>.</w:t>
      </w:r>
    </w:p>
    <w:p w:rsidR="007C749A" w:rsidRDefault="007C749A" w:rsidP="007C749A">
      <w:pPr>
        <w:pStyle w:val="ListParagraph"/>
        <w:rPr>
          <w:rFonts w:ascii="Arial" w:hAnsi="Arial" w:cs="Arial"/>
          <w:sz w:val="22"/>
          <w:szCs w:val="22"/>
        </w:rPr>
      </w:pPr>
    </w:p>
    <w:p w:rsidR="007C749A" w:rsidRDefault="007C749A" w:rsidP="00EA2154">
      <w:pPr>
        <w:numPr>
          <w:ilvl w:val="1"/>
          <w:numId w:val="1"/>
        </w:numPr>
        <w:jc w:val="both"/>
        <w:rPr>
          <w:rFonts w:ascii="Arial" w:hAnsi="Arial" w:cs="Arial"/>
          <w:sz w:val="22"/>
          <w:szCs w:val="22"/>
        </w:rPr>
      </w:pPr>
      <w:r>
        <w:rPr>
          <w:rFonts w:ascii="Arial" w:hAnsi="Arial" w:cs="Arial"/>
          <w:sz w:val="22"/>
          <w:szCs w:val="22"/>
        </w:rPr>
        <w:t>To provide a business p</w:t>
      </w:r>
      <w:r w:rsidRPr="008B62B8">
        <w:rPr>
          <w:rFonts w:ascii="Arial" w:hAnsi="Arial" w:cs="Arial"/>
          <w:sz w:val="22"/>
          <w:szCs w:val="22"/>
        </w:rPr>
        <w:t xml:space="preserve">artnering </w:t>
      </w:r>
      <w:r>
        <w:rPr>
          <w:rFonts w:ascii="Arial" w:hAnsi="Arial" w:cs="Arial"/>
          <w:sz w:val="22"/>
          <w:szCs w:val="22"/>
        </w:rPr>
        <w:t xml:space="preserve">approach to </w:t>
      </w:r>
      <w:r w:rsidRPr="008B62B8">
        <w:rPr>
          <w:rFonts w:ascii="Arial" w:hAnsi="Arial" w:cs="Arial"/>
          <w:sz w:val="22"/>
          <w:szCs w:val="22"/>
        </w:rPr>
        <w:t>support and constructive challenge to Budget Holders.</w:t>
      </w:r>
    </w:p>
    <w:p w:rsidR="007C749A" w:rsidRDefault="007C749A" w:rsidP="007C749A">
      <w:pPr>
        <w:pStyle w:val="ListParagraph"/>
        <w:rPr>
          <w:rFonts w:ascii="Arial" w:hAnsi="Arial" w:cs="Arial"/>
          <w:sz w:val="22"/>
          <w:szCs w:val="22"/>
        </w:rPr>
      </w:pPr>
    </w:p>
    <w:p w:rsidR="007C749A" w:rsidRPr="003E34C6" w:rsidRDefault="007C749A" w:rsidP="00EA2154">
      <w:pPr>
        <w:numPr>
          <w:ilvl w:val="1"/>
          <w:numId w:val="1"/>
        </w:numPr>
        <w:jc w:val="both"/>
        <w:rPr>
          <w:rFonts w:ascii="Arial" w:hAnsi="Arial" w:cs="Arial"/>
          <w:sz w:val="22"/>
          <w:szCs w:val="22"/>
        </w:rPr>
      </w:pPr>
      <w:r>
        <w:rPr>
          <w:rFonts w:ascii="Arial" w:hAnsi="Arial" w:cs="Arial"/>
          <w:sz w:val="22"/>
          <w:szCs w:val="22"/>
        </w:rPr>
        <w:t>To support continuous improvement in improving efficiency in finance processes and procedures.</w:t>
      </w:r>
    </w:p>
    <w:p w:rsidR="001859E0" w:rsidRDefault="001859E0" w:rsidP="00EA2154">
      <w:pPr>
        <w:jc w:val="both"/>
        <w:rPr>
          <w:rFonts w:ascii="Arial" w:hAnsi="Arial" w:cs="Arial"/>
          <w:sz w:val="22"/>
          <w:szCs w:val="22"/>
        </w:rPr>
      </w:pPr>
    </w:p>
    <w:p w:rsidR="00A0199B" w:rsidRPr="00F004B1" w:rsidRDefault="00A0199B" w:rsidP="00EA2154">
      <w:pPr>
        <w:jc w:val="both"/>
        <w:rPr>
          <w:rFonts w:ascii="Arial" w:hAnsi="Arial" w:cs="Arial"/>
          <w:sz w:val="22"/>
          <w:szCs w:val="22"/>
        </w:rPr>
      </w:pPr>
    </w:p>
    <w:p w:rsidR="00AC5A61" w:rsidRDefault="00AC5A61" w:rsidP="00AC5A61">
      <w:pPr>
        <w:rPr>
          <w:rFonts w:ascii="Arial" w:hAnsi="Arial" w:cs="Arial"/>
          <w:b/>
          <w:sz w:val="22"/>
          <w:szCs w:val="22"/>
        </w:rPr>
      </w:pPr>
    </w:p>
    <w:p w:rsidR="00F477F9" w:rsidRPr="00F004B1" w:rsidRDefault="00F477F9" w:rsidP="00AC5A61">
      <w:pPr>
        <w:rPr>
          <w:rFonts w:ascii="Arial" w:hAnsi="Arial" w:cs="Arial"/>
          <w:b/>
          <w:sz w:val="22"/>
          <w:szCs w:val="22"/>
        </w:rPr>
      </w:pPr>
    </w:p>
    <w:p w:rsidR="003E34C6" w:rsidRDefault="00AC5A61" w:rsidP="003E34C6">
      <w:pPr>
        <w:numPr>
          <w:ilvl w:val="0"/>
          <w:numId w:val="1"/>
        </w:numPr>
        <w:rPr>
          <w:rFonts w:ascii="Arial" w:hAnsi="Arial" w:cs="Arial"/>
          <w:b/>
          <w:sz w:val="22"/>
          <w:szCs w:val="22"/>
        </w:rPr>
      </w:pPr>
      <w:r w:rsidRPr="00F004B1">
        <w:rPr>
          <w:rFonts w:ascii="Arial" w:hAnsi="Arial" w:cs="Arial"/>
          <w:b/>
          <w:sz w:val="22"/>
          <w:szCs w:val="22"/>
        </w:rPr>
        <w:t>Specific Responsibilities</w:t>
      </w:r>
    </w:p>
    <w:p w:rsidR="003E34C6" w:rsidRDefault="003E34C6" w:rsidP="003E34C6">
      <w:pPr>
        <w:ind w:left="720"/>
        <w:rPr>
          <w:rFonts w:ascii="Arial" w:hAnsi="Arial" w:cs="Arial"/>
          <w:b/>
          <w:sz w:val="22"/>
          <w:szCs w:val="22"/>
        </w:rPr>
      </w:pPr>
    </w:p>
    <w:p w:rsidR="003E34C6" w:rsidRPr="003E34C6" w:rsidRDefault="003E34C6" w:rsidP="00EA2154">
      <w:pPr>
        <w:numPr>
          <w:ilvl w:val="1"/>
          <w:numId w:val="1"/>
        </w:numPr>
        <w:jc w:val="both"/>
        <w:rPr>
          <w:rFonts w:ascii="Arial" w:hAnsi="Arial" w:cs="Arial"/>
          <w:sz w:val="22"/>
          <w:szCs w:val="22"/>
        </w:rPr>
      </w:pPr>
      <w:r w:rsidRPr="003E34C6">
        <w:rPr>
          <w:rFonts w:ascii="Arial" w:hAnsi="Arial" w:cs="Arial"/>
          <w:sz w:val="22"/>
          <w:szCs w:val="22"/>
        </w:rPr>
        <w:t>To manage the Finance function, including the monitoring of income and expenditure budgets and the accounting and maintenance of all associated systems for the College and its subsidiaries and trusts.</w:t>
      </w:r>
    </w:p>
    <w:p w:rsidR="003E34C6" w:rsidRPr="003E34C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To ensure that the College’s Financial Regulations and Procedures are adhered to and to recommend any modifications as necessary.</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ensure the production of accurate monthly budget holder reports for all budget holders.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To ensure that monthly review meetings are held with budget holders and that action points are implemente</w:t>
      </w:r>
      <w:r w:rsidR="007C749A">
        <w:rPr>
          <w:rFonts w:ascii="Arial" w:hAnsi="Arial" w:cs="Arial"/>
          <w:sz w:val="22"/>
          <w:szCs w:val="22"/>
        </w:rPr>
        <w:t xml:space="preserve">d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ensure the Finance Function computer systems are functional at all times, liaising as necessary with IT Services and software suppliers.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Pr>
          <w:rFonts w:ascii="Arial" w:hAnsi="Arial" w:cs="Arial"/>
          <w:sz w:val="22"/>
          <w:szCs w:val="22"/>
        </w:rPr>
        <w:t>To liaise with the Student Services and the Management Information Team</w:t>
      </w:r>
      <w:r w:rsidRPr="003868B6">
        <w:rPr>
          <w:rFonts w:ascii="Arial" w:hAnsi="Arial" w:cs="Arial"/>
          <w:sz w:val="22"/>
          <w:szCs w:val="22"/>
        </w:rPr>
        <w:t xml:space="preserve"> to ensure the accurate and timely recording of all student transactions.</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liaise with the Internal Audit Service and </w:t>
      </w:r>
      <w:r>
        <w:rPr>
          <w:rFonts w:ascii="Arial" w:hAnsi="Arial" w:cs="Arial"/>
          <w:sz w:val="22"/>
          <w:szCs w:val="22"/>
        </w:rPr>
        <w:t>External</w:t>
      </w:r>
      <w:r w:rsidRPr="003868B6">
        <w:rPr>
          <w:rFonts w:ascii="Arial" w:hAnsi="Arial" w:cs="Arial"/>
          <w:sz w:val="22"/>
          <w:szCs w:val="22"/>
        </w:rPr>
        <w:t xml:space="preserve"> Auditors and to contribute to management’s response to any recommendations or reports.</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w:t>
      </w:r>
      <w:r w:rsidR="008B62B8">
        <w:rPr>
          <w:rFonts w:ascii="Arial" w:hAnsi="Arial" w:cs="Arial"/>
          <w:sz w:val="22"/>
          <w:szCs w:val="22"/>
        </w:rPr>
        <w:t>m</w:t>
      </w:r>
      <w:r w:rsidR="008B62B8" w:rsidRPr="008B62B8">
        <w:rPr>
          <w:rFonts w:ascii="Arial" w:hAnsi="Arial" w:cs="Arial"/>
          <w:sz w:val="22"/>
          <w:szCs w:val="22"/>
        </w:rPr>
        <w:t>anage all bank accounts in accordance with the Treasury Management policy and the physical and access security protocols in place.</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w:t>
      </w:r>
      <w:r w:rsidR="007D5A8F">
        <w:rPr>
          <w:rFonts w:ascii="Arial" w:hAnsi="Arial" w:cs="Arial"/>
          <w:sz w:val="22"/>
          <w:szCs w:val="22"/>
        </w:rPr>
        <w:t>ensure</w:t>
      </w:r>
      <w:r w:rsidRPr="003868B6">
        <w:rPr>
          <w:rFonts w:ascii="Arial" w:hAnsi="Arial" w:cs="Arial"/>
          <w:sz w:val="22"/>
          <w:szCs w:val="22"/>
        </w:rPr>
        <w:t xml:space="preserve"> the production of annual reports</w:t>
      </w:r>
      <w:r>
        <w:rPr>
          <w:rFonts w:ascii="Arial" w:hAnsi="Arial" w:cs="Arial"/>
          <w:sz w:val="22"/>
          <w:szCs w:val="22"/>
        </w:rPr>
        <w:t xml:space="preserve"> and accounts</w:t>
      </w:r>
      <w:r w:rsidRPr="003868B6">
        <w:rPr>
          <w:rFonts w:ascii="Arial" w:hAnsi="Arial" w:cs="Arial"/>
          <w:sz w:val="22"/>
          <w:szCs w:val="22"/>
        </w:rPr>
        <w:t xml:space="preserve"> for the corporation, </w:t>
      </w:r>
      <w:r>
        <w:rPr>
          <w:rFonts w:ascii="Arial" w:hAnsi="Arial" w:cs="Arial"/>
          <w:sz w:val="22"/>
          <w:szCs w:val="22"/>
        </w:rPr>
        <w:t xml:space="preserve">subsidiary </w:t>
      </w:r>
      <w:r w:rsidRPr="003868B6">
        <w:rPr>
          <w:rFonts w:ascii="Arial" w:hAnsi="Arial" w:cs="Arial"/>
          <w:sz w:val="22"/>
          <w:szCs w:val="22"/>
        </w:rPr>
        <w:t xml:space="preserve">companies and trusts.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ensure that all administrative procedures are completed efficiently including statutory and internal records and returns, and reports required by College Management. </w:t>
      </w:r>
    </w:p>
    <w:p w:rsidR="003E34C6" w:rsidRPr="003868B6" w:rsidRDefault="003E34C6" w:rsidP="00EA2154">
      <w:pPr>
        <w:pStyle w:val="BodyText"/>
        <w:rPr>
          <w:rFonts w:ascii="Arial" w:hAnsi="Arial" w:cs="Arial"/>
          <w:sz w:val="22"/>
          <w:szCs w:val="22"/>
        </w:rPr>
      </w:pPr>
    </w:p>
    <w:p w:rsidR="003E34C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oversee the </w:t>
      </w:r>
      <w:r w:rsidR="007D5A8F">
        <w:rPr>
          <w:rFonts w:ascii="Arial" w:hAnsi="Arial" w:cs="Arial"/>
          <w:sz w:val="22"/>
          <w:szCs w:val="22"/>
        </w:rPr>
        <w:t>finance team</w:t>
      </w:r>
      <w:r w:rsidRPr="003868B6">
        <w:rPr>
          <w:rFonts w:ascii="Arial" w:hAnsi="Arial" w:cs="Arial"/>
          <w:sz w:val="22"/>
          <w:szCs w:val="22"/>
        </w:rPr>
        <w:t xml:space="preserve"> ensuring that monthly routines are followed and adhered to. </w:t>
      </w:r>
    </w:p>
    <w:p w:rsidR="003E34C6" w:rsidRDefault="003E34C6" w:rsidP="00EA2154">
      <w:pPr>
        <w:pStyle w:val="ListParagraph"/>
        <w:jc w:val="both"/>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Pr>
          <w:rFonts w:ascii="Arial" w:hAnsi="Arial" w:cs="Arial"/>
          <w:sz w:val="22"/>
          <w:szCs w:val="22"/>
        </w:rPr>
        <w:t>To appraise and formally review the work performance of directly managed staff on a regular basis, ensuring development needs are identified and under performance is addressed professionally and promptly.</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manage </w:t>
      </w:r>
      <w:r>
        <w:rPr>
          <w:rFonts w:ascii="Arial" w:hAnsi="Arial" w:cs="Arial"/>
          <w:sz w:val="22"/>
          <w:szCs w:val="22"/>
        </w:rPr>
        <w:t>arrangements for the timely invoicing and</w:t>
      </w:r>
      <w:r w:rsidRPr="003868B6">
        <w:rPr>
          <w:rFonts w:ascii="Arial" w:hAnsi="Arial" w:cs="Arial"/>
          <w:sz w:val="22"/>
          <w:szCs w:val="22"/>
        </w:rPr>
        <w:t xml:space="preserve"> collection of </w:t>
      </w:r>
      <w:r>
        <w:rPr>
          <w:rFonts w:ascii="Arial" w:hAnsi="Arial" w:cs="Arial"/>
          <w:sz w:val="22"/>
          <w:szCs w:val="22"/>
        </w:rPr>
        <w:t xml:space="preserve">all </w:t>
      </w:r>
      <w:r w:rsidRPr="003868B6">
        <w:rPr>
          <w:rFonts w:ascii="Arial" w:hAnsi="Arial" w:cs="Arial"/>
          <w:sz w:val="22"/>
          <w:szCs w:val="22"/>
        </w:rPr>
        <w:t xml:space="preserve">monies owed to the College by students and other customers.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manage the payment of creditors according to the College’s terms and conditions.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safeguard the College’s assets and to ensure that cash and cheques are banked promptly and accurately. </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To provide a finance service to the College’s out</w:t>
      </w:r>
      <w:r>
        <w:rPr>
          <w:rFonts w:ascii="Arial" w:hAnsi="Arial" w:cs="Arial"/>
          <w:sz w:val="22"/>
          <w:szCs w:val="22"/>
        </w:rPr>
        <w:t xml:space="preserve"> </w:t>
      </w:r>
      <w:r w:rsidRPr="003868B6">
        <w:rPr>
          <w:rFonts w:ascii="Arial" w:hAnsi="Arial" w:cs="Arial"/>
          <w:sz w:val="22"/>
          <w:szCs w:val="22"/>
        </w:rPr>
        <w:t>centres.</w:t>
      </w:r>
    </w:p>
    <w:p w:rsidR="003E34C6" w:rsidRPr="003868B6" w:rsidRDefault="003E34C6" w:rsidP="00EA2154">
      <w:pPr>
        <w:pStyle w:val="BodyText"/>
        <w:rPr>
          <w:rFonts w:ascii="Arial" w:hAnsi="Arial" w:cs="Arial"/>
          <w:sz w:val="22"/>
          <w:szCs w:val="22"/>
        </w:rPr>
      </w:pPr>
    </w:p>
    <w:p w:rsidR="003E34C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ensure the effective maintenance and accuracy of Inventories and Asset Registers. </w:t>
      </w:r>
    </w:p>
    <w:p w:rsidR="008B62B8" w:rsidRDefault="008B62B8" w:rsidP="00EA2154">
      <w:pPr>
        <w:pStyle w:val="ListParagraph"/>
        <w:jc w:val="both"/>
        <w:rPr>
          <w:rFonts w:ascii="Arial" w:hAnsi="Arial" w:cs="Arial"/>
          <w:sz w:val="22"/>
          <w:szCs w:val="22"/>
        </w:rPr>
      </w:pPr>
    </w:p>
    <w:p w:rsidR="008B62B8" w:rsidRDefault="008B62B8" w:rsidP="00EA2154">
      <w:pPr>
        <w:pStyle w:val="BodyText"/>
        <w:numPr>
          <w:ilvl w:val="1"/>
          <w:numId w:val="1"/>
        </w:numPr>
        <w:rPr>
          <w:rFonts w:ascii="Arial" w:hAnsi="Arial" w:cs="Arial"/>
          <w:sz w:val="22"/>
          <w:szCs w:val="22"/>
        </w:rPr>
      </w:pPr>
      <w:r>
        <w:rPr>
          <w:rFonts w:ascii="Arial" w:hAnsi="Arial" w:cs="Arial"/>
          <w:sz w:val="22"/>
          <w:szCs w:val="22"/>
        </w:rPr>
        <w:t>To ensure the d</w:t>
      </w:r>
      <w:r w:rsidRPr="008B62B8">
        <w:rPr>
          <w:rFonts w:ascii="Arial" w:hAnsi="Arial" w:cs="Arial"/>
          <w:sz w:val="22"/>
          <w:szCs w:val="22"/>
        </w:rPr>
        <w:t>ay-to-day management of Financial Risks</w:t>
      </w:r>
      <w:r>
        <w:rPr>
          <w:rFonts w:ascii="Arial" w:hAnsi="Arial" w:cs="Arial"/>
          <w:sz w:val="22"/>
          <w:szCs w:val="22"/>
        </w:rPr>
        <w:t>.</w:t>
      </w:r>
    </w:p>
    <w:p w:rsidR="008B62B8" w:rsidRDefault="008B62B8" w:rsidP="00EA2154">
      <w:pPr>
        <w:pStyle w:val="ListParagraph"/>
        <w:jc w:val="both"/>
        <w:rPr>
          <w:rFonts w:ascii="Arial" w:hAnsi="Arial" w:cs="Arial"/>
          <w:sz w:val="22"/>
          <w:szCs w:val="22"/>
        </w:rPr>
      </w:pPr>
    </w:p>
    <w:p w:rsidR="008B62B8" w:rsidRDefault="008B62B8" w:rsidP="00EA2154">
      <w:pPr>
        <w:pStyle w:val="BodyText"/>
        <w:numPr>
          <w:ilvl w:val="1"/>
          <w:numId w:val="1"/>
        </w:numPr>
        <w:rPr>
          <w:rFonts w:ascii="Arial" w:hAnsi="Arial" w:cs="Arial"/>
          <w:sz w:val="22"/>
          <w:szCs w:val="22"/>
        </w:rPr>
      </w:pPr>
      <w:r>
        <w:rPr>
          <w:rFonts w:ascii="Arial" w:hAnsi="Arial" w:cs="Arial"/>
          <w:sz w:val="22"/>
          <w:szCs w:val="22"/>
        </w:rPr>
        <w:t>To ensure the effective management of the</w:t>
      </w:r>
      <w:r w:rsidRPr="008B62B8">
        <w:rPr>
          <w:rFonts w:ascii="Arial" w:hAnsi="Arial" w:cs="Arial"/>
          <w:sz w:val="22"/>
          <w:szCs w:val="22"/>
        </w:rPr>
        <w:t xml:space="preserve"> college</w:t>
      </w:r>
      <w:r>
        <w:rPr>
          <w:rFonts w:ascii="Arial" w:hAnsi="Arial" w:cs="Arial"/>
          <w:sz w:val="22"/>
          <w:szCs w:val="22"/>
        </w:rPr>
        <w:t>s</w:t>
      </w:r>
      <w:r w:rsidRPr="008B62B8">
        <w:rPr>
          <w:rFonts w:ascii="Arial" w:hAnsi="Arial" w:cs="Arial"/>
          <w:sz w:val="22"/>
          <w:szCs w:val="22"/>
        </w:rPr>
        <w:t xml:space="preserve"> </w:t>
      </w:r>
      <w:r>
        <w:rPr>
          <w:rFonts w:ascii="Arial" w:hAnsi="Arial" w:cs="Arial"/>
          <w:sz w:val="22"/>
          <w:szCs w:val="22"/>
        </w:rPr>
        <w:t>i</w:t>
      </w:r>
      <w:r w:rsidRPr="008B62B8">
        <w:rPr>
          <w:rFonts w:ascii="Arial" w:hAnsi="Arial" w:cs="Arial"/>
          <w:sz w:val="22"/>
          <w:szCs w:val="22"/>
        </w:rPr>
        <w:t>nsurance account</w:t>
      </w:r>
      <w:r>
        <w:rPr>
          <w:rFonts w:ascii="Arial" w:hAnsi="Arial" w:cs="Arial"/>
          <w:sz w:val="22"/>
          <w:szCs w:val="22"/>
        </w:rPr>
        <w:t>.</w:t>
      </w:r>
    </w:p>
    <w:p w:rsidR="008B62B8" w:rsidRDefault="008B62B8" w:rsidP="00EA2154">
      <w:pPr>
        <w:pStyle w:val="ListParagraph"/>
        <w:jc w:val="both"/>
        <w:rPr>
          <w:rFonts w:ascii="Arial" w:hAnsi="Arial" w:cs="Arial"/>
          <w:sz w:val="22"/>
          <w:szCs w:val="22"/>
        </w:rPr>
      </w:pPr>
    </w:p>
    <w:p w:rsidR="008B62B8" w:rsidRPr="008B62B8" w:rsidRDefault="008B62B8" w:rsidP="00EA2154">
      <w:pPr>
        <w:pStyle w:val="ListParagraph"/>
        <w:numPr>
          <w:ilvl w:val="1"/>
          <w:numId w:val="1"/>
        </w:numPr>
        <w:jc w:val="both"/>
        <w:rPr>
          <w:rFonts w:ascii="Arial" w:hAnsi="Arial" w:cs="Arial"/>
          <w:sz w:val="22"/>
          <w:szCs w:val="22"/>
        </w:rPr>
      </w:pPr>
      <w:r>
        <w:rPr>
          <w:rFonts w:ascii="Arial" w:hAnsi="Arial" w:cs="Arial"/>
          <w:sz w:val="22"/>
          <w:szCs w:val="22"/>
        </w:rPr>
        <w:t>To e</w:t>
      </w:r>
      <w:r w:rsidRPr="008B62B8">
        <w:rPr>
          <w:rFonts w:ascii="Arial" w:hAnsi="Arial" w:cs="Arial"/>
          <w:sz w:val="22"/>
          <w:szCs w:val="22"/>
        </w:rPr>
        <w:t>nsure that courses and projects are financially viable and contribute to Capital Investment and Disposal projects.</w:t>
      </w:r>
    </w:p>
    <w:p w:rsidR="003E34C6" w:rsidRPr="003868B6" w:rsidRDefault="003E34C6" w:rsidP="00EA2154">
      <w:pPr>
        <w:pStyle w:val="BodyText"/>
        <w:rPr>
          <w:rFonts w:ascii="Arial" w:hAnsi="Arial" w:cs="Arial"/>
          <w:sz w:val="22"/>
          <w:szCs w:val="22"/>
        </w:rPr>
      </w:pPr>
    </w:p>
    <w:p w:rsidR="003E34C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To ensure the timely completion of the College and subsidiaries PAYE and VAT returns, liaising with the College’s advisors and HM Revenue &amp; Customs.</w:t>
      </w:r>
    </w:p>
    <w:p w:rsidR="003E34C6" w:rsidRDefault="003E34C6" w:rsidP="00EA2154">
      <w:pPr>
        <w:pStyle w:val="ListParagraph"/>
        <w:jc w:val="both"/>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Pr>
          <w:rFonts w:ascii="Arial" w:hAnsi="Arial" w:cs="Arial"/>
          <w:sz w:val="22"/>
          <w:szCs w:val="22"/>
        </w:rPr>
        <w:t>To maintain policies and procedures that supports the College Financial regulations and provides timely training and support to College budget managers and finance system users.</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To represent the College with external Agencies and Organisations.</w:t>
      </w:r>
    </w:p>
    <w:p w:rsidR="003E34C6" w:rsidRPr="003868B6" w:rsidRDefault="003E34C6" w:rsidP="00EA2154">
      <w:pPr>
        <w:pStyle w:val="BodyText"/>
        <w:rPr>
          <w:rFonts w:ascii="Arial" w:hAnsi="Arial" w:cs="Arial"/>
          <w:sz w:val="22"/>
          <w:szCs w:val="22"/>
        </w:rPr>
      </w:pPr>
    </w:p>
    <w:p w:rsidR="003E34C6" w:rsidRPr="003868B6" w:rsidRDefault="003E34C6" w:rsidP="00EA2154">
      <w:pPr>
        <w:pStyle w:val="BodyText"/>
        <w:numPr>
          <w:ilvl w:val="1"/>
          <w:numId w:val="1"/>
        </w:numPr>
        <w:rPr>
          <w:rFonts w:ascii="Arial" w:hAnsi="Arial" w:cs="Arial"/>
          <w:sz w:val="22"/>
          <w:szCs w:val="22"/>
        </w:rPr>
      </w:pPr>
      <w:r w:rsidRPr="003868B6">
        <w:rPr>
          <w:rFonts w:ascii="Arial" w:hAnsi="Arial" w:cs="Arial"/>
          <w:sz w:val="22"/>
          <w:szCs w:val="22"/>
        </w:rPr>
        <w:t xml:space="preserve">To ensure safe working practices and conditions including compliance with health and safety, environmental health and other relevant legislation and codes of practice. </w:t>
      </w:r>
    </w:p>
    <w:p w:rsidR="003E34C6" w:rsidRDefault="003E34C6" w:rsidP="00EA2154">
      <w:pPr>
        <w:pStyle w:val="ListParagraph"/>
        <w:ind w:left="0"/>
        <w:jc w:val="both"/>
        <w:rPr>
          <w:sz w:val="22"/>
          <w:szCs w:val="22"/>
        </w:rPr>
      </w:pPr>
    </w:p>
    <w:p w:rsidR="003E34C6" w:rsidRPr="00666FC7" w:rsidRDefault="003E34C6" w:rsidP="00EA2154">
      <w:pPr>
        <w:widowControl w:val="0"/>
        <w:numPr>
          <w:ilvl w:val="1"/>
          <w:numId w:val="1"/>
        </w:numPr>
        <w:jc w:val="both"/>
        <w:rPr>
          <w:rFonts w:ascii="Arial" w:hAnsi="Arial" w:cs="Arial"/>
          <w:snapToGrid w:val="0"/>
          <w:sz w:val="22"/>
          <w:szCs w:val="22"/>
        </w:rPr>
      </w:pPr>
      <w:r>
        <w:rPr>
          <w:rFonts w:ascii="Arial" w:hAnsi="Arial" w:cs="Arial"/>
          <w:snapToGrid w:val="0"/>
          <w:sz w:val="22"/>
          <w:szCs w:val="22"/>
        </w:rPr>
        <w:t xml:space="preserve">To undertake cross-college management duties on a rota basis. </w:t>
      </w:r>
    </w:p>
    <w:p w:rsidR="003E34C6" w:rsidRPr="00666FC7" w:rsidRDefault="003E34C6" w:rsidP="00EA2154">
      <w:pPr>
        <w:widowControl w:val="0"/>
        <w:jc w:val="both"/>
        <w:rPr>
          <w:rFonts w:ascii="Arial" w:hAnsi="Arial" w:cs="Arial"/>
          <w:snapToGrid w:val="0"/>
          <w:sz w:val="22"/>
          <w:szCs w:val="22"/>
        </w:rPr>
      </w:pPr>
    </w:p>
    <w:p w:rsidR="003E34C6" w:rsidRPr="004B587C" w:rsidRDefault="003E34C6" w:rsidP="00EA2154">
      <w:pPr>
        <w:numPr>
          <w:ilvl w:val="1"/>
          <w:numId w:val="1"/>
        </w:numPr>
        <w:jc w:val="both"/>
        <w:rPr>
          <w:rFonts w:ascii="Arial" w:hAnsi="Arial" w:cs="Arial"/>
          <w:sz w:val="22"/>
          <w:szCs w:val="22"/>
        </w:rPr>
      </w:pPr>
      <w:r w:rsidRPr="004B587C">
        <w:rPr>
          <w:rFonts w:ascii="Arial" w:hAnsi="Arial" w:cs="Arial"/>
          <w:sz w:val="22"/>
          <w:szCs w:val="22"/>
        </w:rPr>
        <w:t>To assist in the maintenance and sustainable development of resources and commercial activities.</w:t>
      </w:r>
      <w:r w:rsidRPr="004B587C">
        <w:rPr>
          <w:rFonts w:ascii="Arial" w:hAnsi="Arial" w:cs="Arial"/>
          <w:sz w:val="22"/>
          <w:szCs w:val="22"/>
        </w:rPr>
        <w:br/>
      </w:r>
    </w:p>
    <w:p w:rsidR="008B62B8" w:rsidRDefault="003E34C6" w:rsidP="00EA2154">
      <w:pPr>
        <w:numPr>
          <w:ilvl w:val="1"/>
          <w:numId w:val="1"/>
        </w:numPr>
        <w:jc w:val="both"/>
        <w:rPr>
          <w:rFonts w:ascii="Arial" w:hAnsi="Arial" w:cs="Arial"/>
          <w:sz w:val="22"/>
          <w:szCs w:val="22"/>
        </w:rPr>
      </w:pPr>
      <w:r w:rsidRPr="004B587C">
        <w:rPr>
          <w:rFonts w:ascii="Arial" w:hAnsi="Arial" w:cs="Arial"/>
          <w:sz w:val="22"/>
          <w:szCs w:val="22"/>
        </w:rPr>
        <w:t>To attend both day and evening meetings, courses, etc. considered to be of benefit to the College and the individual.</w:t>
      </w:r>
      <w:r w:rsidR="008B62B8">
        <w:rPr>
          <w:rFonts w:ascii="Arial" w:hAnsi="Arial" w:cs="Arial"/>
          <w:sz w:val="22"/>
          <w:szCs w:val="22"/>
        </w:rPr>
        <w:br/>
      </w:r>
    </w:p>
    <w:p w:rsidR="001859E0" w:rsidRPr="00F004B1" w:rsidRDefault="008B62B8" w:rsidP="00EA2154">
      <w:pPr>
        <w:numPr>
          <w:ilvl w:val="1"/>
          <w:numId w:val="1"/>
        </w:numPr>
        <w:jc w:val="both"/>
        <w:rPr>
          <w:rFonts w:ascii="Arial" w:hAnsi="Arial" w:cs="Arial"/>
          <w:sz w:val="22"/>
          <w:szCs w:val="22"/>
        </w:rPr>
      </w:pPr>
      <w:r>
        <w:rPr>
          <w:rFonts w:ascii="Arial" w:hAnsi="Arial" w:cs="Arial"/>
          <w:sz w:val="22"/>
          <w:szCs w:val="22"/>
        </w:rPr>
        <w:t>To e</w:t>
      </w:r>
      <w:r w:rsidRPr="008B62B8">
        <w:rPr>
          <w:rFonts w:ascii="Arial" w:hAnsi="Arial" w:cs="Arial"/>
          <w:sz w:val="22"/>
          <w:szCs w:val="22"/>
        </w:rPr>
        <w:t>nsure that all Financial output complies with the Data Protection Act 2018</w:t>
      </w:r>
      <w:r>
        <w:rPr>
          <w:rFonts w:ascii="Arial" w:hAnsi="Arial" w:cs="Arial"/>
          <w:sz w:val="22"/>
          <w:szCs w:val="22"/>
        </w:rPr>
        <w:t>.</w:t>
      </w:r>
    </w:p>
    <w:p w:rsidR="001A660F" w:rsidRPr="00F004B1" w:rsidRDefault="001A660F" w:rsidP="00EA2154">
      <w:pPr>
        <w:pStyle w:val="ListParagraph"/>
        <w:jc w:val="both"/>
        <w:rPr>
          <w:rFonts w:ascii="Arial" w:hAnsi="Arial" w:cs="Arial"/>
          <w:sz w:val="22"/>
          <w:szCs w:val="22"/>
        </w:rPr>
      </w:pPr>
    </w:p>
    <w:p w:rsidR="00A0199B" w:rsidRPr="00737B68" w:rsidRDefault="00A0199B" w:rsidP="00A0199B">
      <w:pPr>
        <w:numPr>
          <w:ilvl w:val="1"/>
          <w:numId w:val="1"/>
        </w:numPr>
        <w:rPr>
          <w:rFonts w:ascii="Arial" w:hAnsi="Arial" w:cs="Arial"/>
          <w:sz w:val="22"/>
          <w:szCs w:val="22"/>
        </w:rPr>
      </w:pPr>
      <w:r w:rsidRPr="00737B68">
        <w:rPr>
          <w:rFonts w:ascii="Arial" w:hAnsi="Arial" w:cs="Arial"/>
          <w:sz w:val="22"/>
          <w:szCs w:val="22"/>
        </w:rPr>
        <w:t>To promote and adhere to the College’s Safeguarding Policies and Procedures</w:t>
      </w:r>
    </w:p>
    <w:p w:rsidR="00A0199B" w:rsidRPr="00737B68" w:rsidRDefault="00A0199B" w:rsidP="00A0199B">
      <w:pPr>
        <w:pStyle w:val="ListParagraph"/>
        <w:rPr>
          <w:rFonts w:ascii="Arial" w:hAnsi="Arial" w:cs="Arial"/>
          <w:sz w:val="22"/>
          <w:szCs w:val="22"/>
        </w:rPr>
      </w:pPr>
    </w:p>
    <w:p w:rsidR="00A0199B" w:rsidRPr="00737B68" w:rsidRDefault="00A0199B" w:rsidP="00A0199B">
      <w:pPr>
        <w:numPr>
          <w:ilvl w:val="1"/>
          <w:numId w:val="1"/>
        </w:numPr>
        <w:rPr>
          <w:rFonts w:ascii="Arial" w:hAnsi="Arial" w:cs="Arial"/>
          <w:sz w:val="22"/>
          <w:szCs w:val="22"/>
        </w:rPr>
      </w:pPr>
      <w:r w:rsidRPr="00737B68">
        <w:rPr>
          <w:rFonts w:ascii="Arial" w:hAnsi="Arial" w:cs="Arial"/>
          <w:sz w:val="22"/>
          <w:szCs w:val="22"/>
        </w:rPr>
        <w:t>To promote and adhere to the College’s Health &amp; Safety Policies and Procedures</w:t>
      </w:r>
    </w:p>
    <w:p w:rsidR="00A0199B" w:rsidRPr="00737B68" w:rsidRDefault="00A0199B" w:rsidP="00A0199B">
      <w:pPr>
        <w:pStyle w:val="ListParagraph"/>
        <w:rPr>
          <w:rFonts w:ascii="Arial" w:hAnsi="Arial" w:cs="Arial"/>
          <w:sz w:val="22"/>
          <w:szCs w:val="22"/>
        </w:rPr>
      </w:pPr>
    </w:p>
    <w:p w:rsidR="00A0199B" w:rsidRDefault="00A0199B" w:rsidP="00A0199B">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Pr>
          <w:rFonts w:ascii="Arial" w:hAnsi="Arial" w:cs="Arial"/>
          <w:sz w:val="22"/>
          <w:szCs w:val="22"/>
        </w:rPr>
        <w:br/>
      </w:r>
    </w:p>
    <w:p w:rsidR="001A660F" w:rsidRPr="00F004B1" w:rsidRDefault="00AC5A61" w:rsidP="00A0199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EA2154">
      <w:pPr>
        <w:pStyle w:val="ListParagraph"/>
        <w:jc w:val="both"/>
        <w:rPr>
          <w:rFonts w:ascii="Arial" w:hAnsi="Arial" w:cs="Arial"/>
          <w:sz w:val="22"/>
          <w:szCs w:val="22"/>
        </w:rPr>
      </w:pPr>
    </w:p>
    <w:p w:rsidR="001A660F" w:rsidRPr="00F004B1" w:rsidRDefault="00AC5A61" w:rsidP="00EA2154">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EA2154">
      <w:pPr>
        <w:pStyle w:val="ListParagraph"/>
        <w:jc w:val="both"/>
        <w:rPr>
          <w:rFonts w:ascii="Arial" w:hAnsi="Arial" w:cs="Arial"/>
          <w:sz w:val="22"/>
          <w:szCs w:val="22"/>
        </w:rPr>
      </w:pPr>
    </w:p>
    <w:p w:rsidR="001A660F" w:rsidRPr="00F004B1" w:rsidRDefault="009C4F52" w:rsidP="00EA2154">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EA2154">
      <w:pPr>
        <w:pStyle w:val="ListParagraph"/>
        <w:jc w:val="both"/>
        <w:rPr>
          <w:rFonts w:ascii="Arial" w:hAnsi="Arial" w:cs="Arial"/>
          <w:sz w:val="22"/>
          <w:szCs w:val="22"/>
        </w:rPr>
      </w:pPr>
    </w:p>
    <w:p w:rsidR="00AC5A61" w:rsidRPr="00F004B1" w:rsidRDefault="00AC5A61" w:rsidP="00EA2154">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EA2154">
      <w:pPr>
        <w:ind w:left="720"/>
        <w:jc w:val="both"/>
        <w:rPr>
          <w:rFonts w:ascii="Arial" w:hAnsi="Arial" w:cs="Arial"/>
          <w:sz w:val="22"/>
          <w:szCs w:val="22"/>
        </w:rPr>
      </w:pPr>
    </w:p>
    <w:p w:rsidR="00AC5A61" w:rsidRPr="00F004B1" w:rsidRDefault="00AC5A61" w:rsidP="00EA2154">
      <w:pPr>
        <w:ind w:left="720"/>
        <w:jc w:val="both"/>
        <w:rPr>
          <w:rFonts w:ascii="Arial" w:hAnsi="Arial" w:cs="Arial"/>
          <w:b/>
          <w:sz w:val="22"/>
          <w:szCs w:val="22"/>
        </w:rPr>
      </w:pPr>
    </w:p>
    <w:p w:rsidR="00E60E80" w:rsidRPr="00F004B1" w:rsidRDefault="00E60E80" w:rsidP="00EA2154">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EA2154">
      <w:pPr>
        <w:jc w:val="both"/>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094447" w:rsidP="00262B7A">
      <w:pPr>
        <w:rPr>
          <w:rFonts w:ascii="Arial" w:hAnsi="Arial" w:cs="Arial"/>
          <w:sz w:val="22"/>
          <w:szCs w:val="22"/>
        </w:rPr>
      </w:pPr>
      <w:r>
        <w:rPr>
          <w:rFonts w:ascii="Arial" w:hAnsi="Arial" w:cs="Arial"/>
          <w:sz w:val="22"/>
          <w:szCs w:val="22"/>
        </w:rPr>
        <w:t>36</w:t>
      </w:r>
      <w:r w:rsidR="00262B7A" w:rsidRPr="003E34C6">
        <w:rPr>
          <w:rFonts w:ascii="Arial" w:hAnsi="Arial" w:cs="Arial"/>
          <w:sz w:val="22"/>
          <w:szCs w:val="22"/>
        </w:rPr>
        <w:t xml:space="preserve"> days </w:t>
      </w:r>
      <w:r w:rsidR="00262B7A" w:rsidRPr="00330A54">
        <w:rPr>
          <w:rFonts w:ascii="Arial" w:hAnsi="Arial" w:cs="Arial"/>
          <w:sz w:val="22"/>
          <w:szCs w:val="22"/>
        </w:rPr>
        <w:t>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094447"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sidR="00094447">
        <w:rPr>
          <w:rFonts w:ascii="Arial" w:hAnsi="Arial" w:cs="Arial"/>
          <w:sz w:val="22"/>
          <w:szCs w:val="22"/>
        </w:rPr>
        <w:tab/>
      </w:r>
      <w:r w:rsidR="00094447">
        <w:rPr>
          <w:rFonts w:ascii="Arial" w:hAnsi="Arial" w:cs="Arial"/>
          <w:sz w:val="22"/>
          <w:szCs w:val="22"/>
        </w:rPr>
        <w:tab/>
      </w:r>
      <w:r w:rsidR="00094447">
        <w:rPr>
          <w:rFonts w:ascii="Arial" w:hAnsi="Arial" w:cs="Arial"/>
          <w:sz w:val="22"/>
          <w:szCs w:val="22"/>
        </w:rPr>
        <w:tab/>
      </w:r>
      <w:r w:rsidR="00094447">
        <w:rPr>
          <w:rFonts w:ascii="Arial" w:hAnsi="Arial" w:cs="Arial"/>
          <w:sz w:val="22"/>
          <w:szCs w:val="22"/>
        </w:rPr>
        <w:tab/>
      </w:r>
      <w:r w:rsidR="00094447">
        <w:rPr>
          <w:rFonts w:ascii="Arial" w:hAnsi="Arial" w:cs="Arial"/>
          <w:sz w:val="22"/>
          <w:szCs w:val="22"/>
        </w:rPr>
        <w:tab/>
        <w:t>High Street Discounts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EA2154"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A2154" w:rsidRDefault="00EA2154">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Default="002B2D72"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A0199B" w:rsidRDefault="00A0199B"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EA2154">
            <w:pPr>
              <w:autoSpaceDE w:val="0"/>
              <w:autoSpaceDN w:val="0"/>
              <w:adjustRightInd w:val="0"/>
              <w:ind w:left="416"/>
              <w:rPr>
                <w:rFonts w:ascii="Arial" w:hAnsi="Arial" w:cs="Arial"/>
                <w:b/>
                <w:color w:val="000000"/>
                <w:sz w:val="24"/>
                <w:szCs w:val="24"/>
              </w:rPr>
            </w:pPr>
            <w:r>
              <w:rPr>
                <w:rFonts w:ascii="Arial" w:hAnsi="Arial" w:cs="Arial"/>
                <w:b/>
                <w:color w:val="000000"/>
                <w:sz w:val="24"/>
                <w:szCs w:val="24"/>
              </w:rPr>
              <w:t>Person Specification</w:t>
            </w:r>
            <w:r w:rsidR="00330A54" w:rsidRPr="001859E0">
              <w:rPr>
                <w:rFonts w:ascii="Arial" w:hAnsi="Arial" w:cs="Arial"/>
                <w:b/>
                <w:color w:val="FF0000"/>
                <w:sz w:val="24"/>
                <w:szCs w:val="24"/>
              </w:rPr>
              <w:t xml:space="preserve"> </w:t>
            </w:r>
            <w:r w:rsidR="00094447">
              <w:rPr>
                <w:rFonts w:ascii="Arial" w:hAnsi="Arial" w:cs="Arial"/>
                <w:b/>
                <w:sz w:val="24"/>
                <w:szCs w:val="24"/>
              </w:rPr>
              <w:t>– Director</w:t>
            </w:r>
            <w:r w:rsidR="00A0199B" w:rsidRPr="00A0199B">
              <w:rPr>
                <w:rFonts w:ascii="Arial" w:hAnsi="Arial" w:cs="Arial"/>
                <w:b/>
                <w:sz w:val="24"/>
                <w:szCs w:val="24"/>
              </w:rPr>
              <w:t xml:space="preserve"> of Finance</w:t>
            </w:r>
          </w:p>
        </w:tc>
      </w:tr>
      <w:tr w:rsidR="00EA2154" w:rsidTr="00034C50">
        <w:trPr>
          <w:trHeight w:val="112"/>
        </w:trPr>
        <w:tc>
          <w:tcPr>
            <w:tcW w:w="9268" w:type="dxa"/>
            <w:tcBorders>
              <w:top w:val="nil"/>
              <w:left w:val="nil"/>
              <w:bottom w:val="nil"/>
              <w:right w:val="nil"/>
            </w:tcBorders>
          </w:tcPr>
          <w:p w:rsidR="00EA2154" w:rsidRDefault="00EA2154">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432252">
        <w:tc>
          <w:tcPr>
            <w:tcW w:w="6204" w:type="dxa"/>
            <w:tcBorders>
              <w:top w:val="single" w:sz="4" w:space="0" w:color="auto"/>
              <w:left w:val="single" w:sz="4" w:space="0" w:color="auto"/>
              <w:bottom w:val="single" w:sz="4" w:space="0" w:color="auto"/>
              <w:right w:val="single" w:sz="4" w:space="0" w:color="auto"/>
            </w:tcBorders>
          </w:tcPr>
          <w:p w:rsidR="00034C50" w:rsidRPr="008920FD" w:rsidRDefault="00432252" w:rsidP="00432252">
            <w:pPr>
              <w:rPr>
                <w:rFonts w:ascii="Arial" w:eastAsia="Calibri" w:hAnsi="Arial" w:cs="Arial"/>
                <w:color w:val="000000"/>
                <w:sz w:val="22"/>
                <w:szCs w:val="24"/>
              </w:rPr>
            </w:pPr>
            <w:r>
              <w:rPr>
                <w:rFonts w:ascii="Arial" w:eastAsia="Calibri" w:hAnsi="Arial" w:cs="Arial"/>
                <w:color w:val="000000"/>
                <w:sz w:val="22"/>
                <w:szCs w:val="24"/>
              </w:rPr>
              <w:t>CCAB financial qualification (i.e. ACCA, CIMA, ICAEW, CIPFA)</w:t>
            </w:r>
          </w:p>
        </w:tc>
        <w:tc>
          <w:tcPr>
            <w:tcW w:w="1417" w:type="dxa"/>
            <w:tcBorders>
              <w:top w:val="single" w:sz="4" w:space="0" w:color="auto"/>
              <w:left w:val="single" w:sz="4" w:space="0" w:color="auto"/>
              <w:bottom w:val="single" w:sz="4" w:space="0" w:color="auto"/>
              <w:right w:val="single" w:sz="4" w:space="0" w:color="auto"/>
            </w:tcBorders>
          </w:tcPr>
          <w:p w:rsidR="00034C50"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2252" w:rsidTr="00432252">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4B754F">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r>
              <w:rPr>
                <w:rFonts w:ascii="Arial" w:eastAsia="Calibri" w:hAnsi="Arial" w:cs="Arial"/>
                <w:sz w:val="24"/>
                <w:szCs w:val="24"/>
              </w:rPr>
              <w:t>X</w:t>
            </w:r>
          </w:p>
        </w:tc>
      </w:tr>
      <w:tr w:rsidR="00432252" w:rsidTr="00432252">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4B754F">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4B754F">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rsidP="004B754F">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432252">
            <w:pPr>
              <w:rPr>
                <w:rFonts w:ascii="Arial" w:eastAsia="Calibri" w:hAnsi="Arial" w:cs="Arial"/>
                <w:color w:val="000000"/>
                <w:sz w:val="22"/>
                <w:szCs w:val="24"/>
              </w:rPr>
            </w:pPr>
            <w:r>
              <w:rPr>
                <w:rFonts w:ascii="Arial" w:eastAsia="Calibri" w:hAnsi="Arial" w:cs="Arial"/>
                <w:color w:val="000000"/>
                <w:sz w:val="22"/>
                <w:szCs w:val="24"/>
              </w:rPr>
              <w:t>Professional management qualification (level 5 or above)</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r>
      <w:tr w:rsidR="0043225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2252" w:rsidRDefault="00432252">
            <w:pPr>
              <w:rPr>
                <w:rFonts w:ascii="Arial" w:eastAsia="Calibri" w:hAnsi="Arial" w:cs="Arial"/>
                <w:b/>
                <w:sz w:val="24"/>
                <w:szCs w:val="24"/>
              </w:rPr>
            </w:pPr>
            <w:r>
              <w:rPr>
                <w:rFonts w:ascii="Arial" w:eastAsia="Calibri" w:hAnsi="Arial" w:cs="Arial"/>
                <w:b/>
                <w:sz w:val="24"/>
                <w:szCs w:val="24"/>
              </w:rPr>
              <w:lastRenderedPageBreak/>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b/>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color w:val="000000"/>
                <w:sz w:val="22"/>
                <w:szCs w:val="24"/>
              </w:rPr>
            </w:pPr>
            <w:r>
              <w:rPr>
                <w:rFonts w:ascii="Arial" w:eastAsia="Calibri" w:hAnsi="Arial" w:cs="Arial"/>
                <w:color w:val="000000"/>
                <w:sz w:val="22"/>
                <w:szCs w:val="24"/>
              </w:rPr>
              <w:t>Previous experience of working in or with a Further Education and / or Higher Education sector</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rsidP="00DD412B">
            <w:pPr>
              <w:rPr>
                <w:rFonts w:ascii="Arial" w:eastAsia="Calibri" w:hAnsi="Arial" w:cs="Arial"/>
                <w:color w:val="000000"/>
                <w:sz w:val="22"/>
                <w:szCs w:val="24"/>
              </w:rPr>
            </w:pPr>
            <w:r>
              <w:rPr>
                <w:rFonts w:ascii="Arial" w:eastAsia="Calibri" w:hAnsi="Arial" w:cs="Arial"/>
                <w:color w:val="000000"/>
                <w:sz w:val="22"/>
                <w:szCs w:val="24"/>
              </w:rPr>
              <w:t>Experience of prepar</w:t>
            </w:r>
            <w:r w:rsidR="008B1841">
              <w:rPr>
                <w:rFonts w:ascii="Arial" w:eastAsia="Calibri" w:hAnsi="Arial" w:cs="Arial"/>
                <w:color w:val="000000"/>
                <w:sz w:val="22"/>
                <w:szCs w:val="24"/>
              </w:rPr>
              <w:t>ing monthly management accounts/ forecasts,</w:t>
            </w:r>
            <w:r>
              <w:rPr>
                <w:rFonts w:ascii="Arial" w:eastAsia="Calibri" w:hAnsi="Arial" w:cs="Arial"/>
                <w:color w:val="000000"/>
                <w:sz w:val="22"/>
                <w:szCs w:val="24"/>
              </w:rPr>
              <w:t xml:space="preserve"> budgets, financial plans, cash</w:t>
            </w:r>
            <w:r w:rsidR="00EA2154">
              <w:rPr>
                <w:rFonts w:ascii="Arial" w:eastAsia="Calibri" w:hAnsi="Arial" w:cs="Arial"/>
                <w:color w:val="000000"/>
                <w:sz w:val="22"/>
                <w:szCs w:val="24"/>
              </w:rPr>
              <w:t xml:space="preserve"> </w:t>
            </w:r>
            <w:r>
              <w:rPr>
                <w:rFonts w:ascii="Arial" w:eastAsia="Calibri" w:hAnsi="Arial" w:cs="Arial"/>
                <w:color w:val="000000"/>
                <w:sz w:val="22"/>
                <w:szCs w:val="24"/>
              </w:rPr>
              <w:t>flow</w:t>
            </w:r>
            <w:r w:rsidR="008B1841">
              <w:rPr>
                <w:rFonts w:ascii="Arial" w:eastAsia="Calibri" w:hAnsi="Arial" w:cs="Arial"/>
                <w:color w:val="000000"/>
                <w:sz w:val="22"/>
                <w:szCs w:val="24"/>
              </w:rPr>
              <w:t xml:space="preserve"> forecasts</w:t>
            </w:r>
            <w:r>
              <w:rPr>
                <w:rFonts w:ascii="Arial" w:eastAsia="Calibri" w:hAnsi="Arial" w:cs="Arial"/>
                <w:color w:val="000000"/>
                <w:sz w:val="22"/>
                <w:szCs w:val="24"/>
              </w:rPr>
              <w:t xml:space="preserve"> and key financial metrics</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color w:val="000000"/>
                <w:sz w:val="22"/>
                <w:szCs w:val="24"/>
              </w:rPr>
            </w:pPr>
            <w:r>
              <w:rPr>
                <w:rFonts w:ascii="Arial" w:eastAsia="Calibri" w:hAnsi="Arial" w:cs="Arial"/>
                <w:color w:val="000000"/>
                <w:sz w:val="22"/>
                <w:szCs w:val="24"/>
              </w:rPr>
              <w:t xml:space="preserve">Experience of </w:t>
            </w:r>
            <w:r w:rsidR="008B1841">
              <w:rPr>
                <w:rFonts w:ascii="Arial" w:eastAsia="Calibri" w:hAnsi="Arial" w:cs="Arial"/>
                <w:color w:val="000000"/>
                <w:sz w:val="22"/>
                <w:szCs w:val="24"/>
              </w:rPr>
              <w:t xml:space="preserve">actively managing </w:t>
            </w:r>
            <w:r>
              <w:rPr>
                <w:rFonts w:ascii="Arial" w:eastAsia="Calibri" w:hAnsi="Arial" w:cs="Arial"/>
                <w:color w:val="000000"/>
                <w:sz w:val="22"/>
                <w:szCs w:val="24"/>
              </w:rPr>
              <w:t>working capita</w:t>
            </w:r>
            <w:r w:rsidR="008B1841">
              <w:rPr>
                <w:rFonts w:ascii="Arial" w:eastAsia="Calibri" w:hAnsi="Arial" w:cs="Arial"/>
                <w:color w:val="000000"/>
                <w:sz w:val="22"/>
                <w:szCs w:val="24"/>
              </w:rPr>
              <w:t>l</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color w:val="000000"/>
                <w:sz w:val="22"/>
                <w:szCs w:val="24"/>
              </w:rPr>
            </w:pPr>
            <w:r>
              <w:rPr>
                <w:rFonts w:ascii="Arial" w:eastAsia="Calibri" w:hAnsi="Arial" w:cs="Arial"/>
                <w:color w:val="000000"/>
                <w:sz w:val="22"/>
                <w:szCs w:val="24"/>
              </w:rPr>
              <w:t xml:space="preserve">Experience of </w:t>
            </w:r>
            <w:r w:rsidR="008B1841">
              <w:rPr>
                <w:rFonts w:ascii="Arial" w:eastAsia="Calibri" w:hAnsi="Arial" w:cs="Arial"/>
                <w:color w:val="000000"/>
                <w:sz w:val="22"/>
                <w:szCs w:val="24"/>
              </w:rPr>
              <w:t xml:space="preserve">actively managing </w:t>
            </w:r>
            <w:r>
              <w:rPr>
                <w:rFonts w:ascii="Arial" w:eastAsia="Calibri" w:hAnsi="Arial" w:cs="Arial"/>
                <w:color w:val="000000"/>
                <w:sz w:val="22"/>
                <w:szCs w:val="24"/>
              </w:rPr>
              <w:t>treasury</w:t>
            </w:r>
            <w:r w:rsidR="008B1841">
              <w:rPr>
                <w:rFonts w:ascii="Arial" w:eastAsia="Calibri" w:hAnsi="Arial" w:cs="Arial"/>
                <w:color w:val="000000"/>
                <w:sz w:val="22"/>
                <w:szCs w:val="24"/>
              </w:rPr>
              <w:t xml:space="preserve"> requirements</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color w:val="000000"/>
                <w:sz w:val="22"/>
                <w:szCs w:val="24"/>
              </w:rPr>
            </w:pPr>
            <w:r>
              <w:rPr>
                <w:rFonts w:ascii="Arial" w:eastAsia="Calibri" w:hAnsi="Arial" w:cs="Arial"/>
                <w:color w:val="000000"/>
                <w:sz w:val="22"/>
                <w:szCs w:val="24"/>
              </w:rPr>
              <w:t>Experience of providing high level reports to senior management, Board members and college staff</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color w:val="000000"/>
                <w:sz w:val="22"/>
                <w:szCs w:val="24"/>
              </w:rPr>
            </w:pPr>
            <w:r>
              <w:rPr>
                <w:rFonts w:ascii="Arial" w:eastAsia="Calibri" w:hAnsi="Arial" w:cs="Arial"/>
                <w:color w:val="000000"/>
                <w:sz w:val="22"/>
                <w:szCs w:val="24"/>
              </w:rPr>
              <w:t>Ability to analyse and interpret large quantities of complex data</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color w:val="000000"/>
                <w:sz w:val="22"/>
                <w:szCs w:val="24"/>
              </w:rPr>
            </w:pPr>
            <w:r>
              <w:rPr>
                <w:rFonts w:ascii="Arial" w:eastAsia="Calibri" w:hAnsi="Arial" w:cs="Arial"/>
                <w:color w:val="000000"/>
                <w:sz w:val="22"/>
                <w:szCs w:val="24"/>
              </w:rPr>
              <w:t>Knowledge of issues affecting the provision of post 16, Further and Higher education and training</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color w:val="000000"/>
                <w:sz w:val="22"/>
                <w:szCs w:val="24"/>
              </w:rPr>
            </w:pPr>
            <w:r>
              <w:rPr>
                <w:rFonts w:ascii="Arial" w:eastAsia="Calibri" w:hAnsi="Arial" w:cs="Arial"/>
                <w:color w:val="000000"/>
                <w:sz w:val="22"/>
                <w:szCs w:val="24"/>
              </w:rPr>
              <w:t>Good understanding of supporting and developing commercial operations</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r>
      <w:tr w:rsidR="0043225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2252" w:rsidRDefault="00432252">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sz w:val="22"/>
                <w:szCs w:val="24"/>
              </w:rPr>
            </w:pPr>
            <w:r>
              <w:rPr>
                <w:rFonts w:ascii="Arial" w:eastAsia="Calibri" w:hAnsi="Arial" w:cs="Arial"/>
                <w:sz w:val="22"/>
                <w:szCs w:val="24"/>
              </w:rPr>
              <w:t>Proven ability to quickly build rapport and professional relationships with team, internal and external stakeholders</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Excellent written and verbal communication skills</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432252">
            <w:pPr>
              <w:rPr>
                <w:rFonts w:ascii="Arial" w:eastAsia="Calibri" w:hAnsi="Arial" w:cs="Arial"/>
                <w:sz w:val="22"/>
                <w:szCs w:val="24"/>
              </w:rPr>
            </w:pPr>
            <w:bookmarkStart w:id="0" w:name="_GoBack"/>
            <w:r>
              <w:rPr>
                <w:rFonts w:ascii="Arial" w:eastAsia="Calibri" w:hAnsi="Arial" w:cs="Arial"/>
                <w:sz w:val="22"/>
                <w:szCs w:val="24"/>
              </w:rPr>
              <w:t>Ability to inspire and motivate others to work towards common goals, objectives and standards</w:t>
            </w:r>
            <w:bookmarkEnd w:id="0"/>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8B1841">
            <w:pPr>
              <w:rPr>
                <w:rFonts w:ascii="Arial" w:eastAsia="Calibri" w:hAnsi="Arial" w:cs="Arial"/>
                <w:sz w:val="22"/>
                <w:szCs w:val="24"/>
              </w:rPr>
            </w:pPr>
            <w:r>
              <w:rPr>
                <w:rFonts w:ascii="Arial" w:eastAsia="Calibri" w:hAnsi="Arial" w:cs="Arial"/>
                <w:sz w:val="22"/>
                <w:szCs w:val="24"/>
              </w:rPr>
              <w:t>Commitment to achieving value for money</w:t>
            </w:r>
          </w:p>
        </w:tc>
        <w:tc>
          <w:tcPr>
            <w:tcW w:w="1417" w:type="dxa"/>
            <w:tcBorders>
              <w:top w:val="single" w:sz="4" w:space="0" w:color="auto"/>
              <w:left w:val="single" w:sz="4" w:space="0" w:color="auto"/>
              <w:bottom w:val="single" w:sz="4" w:space="0" w:color="auto"/>
              <w:right w:val="single" w:sz="4" w:space="0" w:color="auto"/>
            </w:tcBorders>
          </w:tcPr>
          <w:p w:rsidR="00432252"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8B1841">
            <w:pPr>
              <w:rPr>
                <w:rFonts w:ascii="Arial" w:eastAsia="Calibri" w:hAnsi="Arial" w:cs="Arial"/>
                <w:sz w:val="22"/>
                <w:szCs w:val="24"/>
              </w:rPr>
            </w:pPr>
            <w:r>
              <w:rPr>
                <w:rFonts w:ascii="Arial" w:eastAsia="Calibri" w:hAnsi="Arial" w:cs="Arial"/>
                <w:sz w:val="22"/>
                <w:szCs w:val="24"/>
              </w:rPr>
              <w:t>Commitment to delivering high standards</w:t>
            </w:r>
          </w:p>
        </w:tc>
        <w:tc>
          <w:tcPr>
            <w:tcW w:w="1417" w:type="dxa"/>
            <w:tcBorders>
              <w:top w:val="single" w:sz="4" w:space="0" w:color="auto"/>
              <w:left w:val="single" w:sz="4" w:space="0" w:color="auto"/>
              <w:bottom w:val="single" w:sz="4" w:space="0" w:color="auto"/>
              <w:right w:val="single" w:sz="4" w:space="0" w:color="auto"/>
            </w:tcBorders>
          </w:tcPr>
          <w:p w:rsidR="00432252"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High levels of integrity</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Ability to create an inclusive working environment which values equality, diversity and inclusion</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Previous line management experience</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tcPr>
          <w:p w:rsidR="00432252" w:rsidRPr="008920FD" w:rsidRDefault="008B1841">
            <w:pPr>
              <w:rPr>
                <w:rFonts w:ascii="Arial" w:eastAsia="Calibri" w:hAnsi="Arial" w:cs="Arial"/>
                <w:sz w:val="22"/>
                <w:szCs w:val="24"/>
              </w:rPr>
            </w:pPr>
            <w:r>
              <w:rPr>
                <w:rFonts w:ascii="Arial" w:eastAsia="Calibri" w:hAnsi="Arial" w:cs="Arial"/>
                <w:sz w:val="22"/>
                <w:szCs w:val="24"/>
              </w:rPr>
              <w:t>Ability to coach and develop team members</w:t>
            </w:r>
          </w:p>
        </w:tc>
        <w:tc>
          <w:tcPr>
            <w:tcW w:w="1417"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2252" w:rsidRDefault="008B1841">
            <w:pPr>
              <w:rPr>
                <w:rFonts w:ascii="Arial" w:eastAsia="Calibri" w:hAnsi="Arial" w:cs="Arial"/>
                <w:sz w:val="24"/>
                <w:szCs w:val="24"/>
              </w:rPr>
            </w:pPr>
            <w:r>
              <w:rPr>
                <w:rFonts w:ascii="Arial" w:eastAsia="Calibri" w:hAnsi="Arial" w:cs="Arial"/>
                <w:sz w:val="24"/>
                <w:szCs w:val="24"/>
              </w:rPr>
              <w:t>X</w:t>
            </w: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Resilient and can respond positively to challenge and change</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Willingness to take responsibility and get involved with wider business issues/challenges</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r>
      <w:tr w:rsidR="008B1841" w:rsidTr="00034C50">
        <w:tc>
          <w:tcPr>
            <w:tcW w:w="6204"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2"/>
                <w:szCs w:val="24"/>
              </w:rPr>
            </w:pPr>
            <w:r>
              <w:rPr>
                <w:rFonts w:ascii="Arial" w:eastAsia="Calibri" w:hAnsi="Arial" w:cs="Arial"/>
                <w:sz w:val="22"/>
                <w:szCs w:val="24"/>
              </w:rPr>
              <w:t>Full driving licence</w:t>
            </w:r>
          </w:p>
        </w:tc>
        <w:tc>
          <w:tcPr>
            <w:tcW w:w="1417"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B1841" w:rsidRDefault="008B1841">
            <w:pPr>
              <w:rPr>
                <w:rFonts w:ascii="Arial" w:eastAsia="Calibri" w:hAnsi="Arial" w:cs="Arial"/>
                <w:sz w:val="24"/>
                <w:szCs w:val="24"/>
              </w:rPr>
            </w:pPr>
          </w:p>
        </w:tc>
      </w:tr>
      <w:tr w:rsidR="00432252"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2252" w:rsidRDefault="00432252">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hideMark/>
          </w:tcPr>
          <w:p w:rsidR="00432252" w:rsidRPr="008920FD" w:rsidRDefault="00432252">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hideMark/>
          </w:tcPr>
          <w:p w:rsidR="00432252" w:rsidRPr="008920FD" w:rsidRDefault="00432252">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r w:rsidR="00432252" w:rsidTr="00034C50">
        <w:tc>
          <w:tcPr>
            <w:tcW w:w="6204" w:type="dxa"/>
            <w:tcBorders>
              <w:top w:val="single" w:sz="4" w:space="0" w:color="auto"/>
              <w:left w:val="single" w:sz="4" w:space="0" w:color="auto"/>
              <w:bottom w:val="single" w:sz="4" w:space="0" w:color="auto"/>
              <w:right w:val="single" w:sz="4" w:space="0" w:color="auto"/>
            </w:tcBorders>
            <w:hideMark/>
          </w:tcPr>
          <w:p w:rsidR="00432252" w:rsidRPr="008920FD" w:rsidRDefault="00432252" w:rsidP="001859E0">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432252" w:rsidRDefault="0043225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32252" w:rsidRDefault="00432252">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r w:rsidR="00EA2154">
        <w:rPr>
          <w:rFonts w:ascii="Arial" w:hAnsi="Arial" w:cs="Arial"/>
          <w:b/>
          <w:sz w:val="22"/>
          <w:szCs w:val="22"/>
        </w:rPr>
        <w:t>:</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EA2154">
        <w:rPr>
          <w:rFonts w:ascii="Arial" w:hAnsi="Arial" w:cs="Arial"/>
          <w:sz w:val="18"/>
          <w:szCs w:val="22"/>
          <w:lang w:val="en"/>
        </w:rPr>
        <w:t>.</w:t>
      </w:r>
      <w:r w:rsidRPr="00C5054E">
        <w:rPr>
          <w:rFonts w:ascii="Arial" w:hAnsi="Arial" w:cs="Arial"/>
          <w:sz w:val="20"/>
          <w:szCs w:val="22"/>
          <w:lang w:val="en"/>
        </w:rPr>
        <w:t xml:space="preserve"> </w:t>
      </w:r>
    </w:p>
    <w:p w:rsidR="00034C50" w:rsidRDefault="00034C50" w:rsidP="00D930C9">
      <w:pP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906520" w:rsidRDefault="00906520">
      <w:pPr>
        <w:rPr>
          <w:rFonts w:ascii="Arial" w:hAnsi="Arial" w:cs="Arial"/>
          <w:b/>
          <w:sz w:val="22"/>
          <w:szCs w:val="22"/>
        </w:rPr>
      </w:pPr>
      <w:r>
        <w:rPr>
          <w:rFonts w:ascii="Arial" w:hAnsi="Arial" w:cs="Arial"/>
          <w:b/>
          <w:sz w:val="22"/>
          <w:szCs w:val="22"/>
        </w:rPr>
        <w:br w:type="page"/>
      </w: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A91ADA" w:rsidRPr="00F004B1" w:rsidRDefault="00A91ADA" w:rsidP="00C2657F">
      <w:pPr>
        <w:jc w:val="center"/>
        <w:rPr>
          <w:rFonts w:ascii="Arial" w:hAnsi="Arial" w:cs="Arial"/>
          <w:b/>
          <w:sz w:val="22"/>
          <w:szCs w:val="22"/>
        </w:rPr>
      </w:pPr>
      <w:r w:rsidRPr="00F004B1">
        <w:rPr>
          <w:rFonts w:ascii="Arial" w:hAnsi="Arial" w:cs="Arial"/>
          <w:b/>
          <w:sz w:val="22"/>
          <w:szCs w:val="22"/>
        </w:rPr>
        <w:t xml:space="preserve">Appendix </w:t>
      </w:r>
      <w:r w:rsidR="00AC5A61" w:rsidRPr="00F004B1">
        <w:rPr>
          <w:rFonts w:ascii="Arial" w:hAnsi="Arial" w:cs="Arial"/>
          <w:b/>
          <w:sz w:val="22"/>
          <w:szCs w:val="22"/>
        </w:rPr>
        <w:t xml:space="preserve">A </w:t>
      </w:r>
      <w:r w:rsidRPr="00F004B1">
        <w:rPr>
          <w:rFonts w:ascii="Arial" w:hAnsi="Arial" w:cs="Arial"/>
          <w:b/>
          <w:sz w:val="22"/>
          <w:szCs w:val="22"/>
        </w:rPr>
        <w:t>‘The Moulton Manager’</w:t>
      </w:r>
    </w:p>
    <w:p w:rsidR="00AC5A61" w:rsidRPr="00F004B1" w:rsidRDefault="00AC5A61"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Delivering excellent service</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Has a customer-centred approach</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Actively seeks feedback from a variety of stakeholders</w:t>
      </w:r>
    </w:p>
    <w:p w:rsidR="00A91ADA" w:rsidRPr="00F004B1" w:rsidRDefault="00A91ADA" w:rsidP="00DD412B">
      <w:pPr>
        <w:numPr>
          <w:ilvl w:val="0"/>
          <w:numId w:val="2"/>
        </w:numPr>
        <w:rPr>
          <w:rFonts w:ascii="Arial" w:hAnsi="Arial" w:cs="Arial"/>
          <w:sz w:val="22"/>
          <w:szCs w:val="22"/>
        </w:rPr>
      </w:pPr>
      <w:r w:rsidRPr="00F004B1">
        <w:rPr>
          <w:rFonts w:ascii="Arial" w:hAnsi="Arial" w:cs="Arial"/>
          <w:sz w:val="22"/>
          <w:szCs w:val="22"/>
        </w:rPr>
        <w:t xml:space="preserve">Shows awareness of and commitment to goals and standards </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Finding innovative solutions</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Seeks out ideas and input</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Encourages individuals to take responsibility</w:t>
      </w:r>
    </w:p>
    <w:p w:rsidR="00A91ADA" w:rsidRPr="00F004B1" w:rsidRDefault="00A91ADA" w:rsidP="00DD412B">
      <w:pPr>
        <w:numPr>
          <w:ilvl w:val="0"/>
          <w:numId w:val="3"/>
        </w:numPr>
        <w:rPr>
          <w:rFonts w:ascii="Arial" w:hAnsi="Arial" w:cs="Arial"/>
          <w:sz w:val="22"/>
          <w:szCs w:val="22"/>
        </w:rPr>
      </w:pPr>
      <w:r w:rsidRPr="00F004B1">
        <w:rPr>
          <w:rFonts w:ascii="Arial" w:hAnsi="Arial" w:cs="Arial"/>
          <w:sz w:val="22"/>
          <w:szCs w:val="22"/>
        </w:rPr>
        <w:t>Challenges the status quo</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Embracing change </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Adjusts to unfamiliar situations, demands and changing roles</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Sees change as opportunity</w:t>
      </w:r>
    </w:p>
    <w:p w:rsidR="00A91ADA" w:rsidRPr="00F004B1" w:rsidRDefault="00A91ADA" w:rsidP="00DD412B">
      <w:pPr>
        <w:numPr>
          <w:ilvl w:val="0"/>
          <w:numId w:val="4"/>
        </w:numPr>
        <w:rPr>
          <w:rFonts w:ascii="Arial" w:hAnsi="Arial" w:cs="Arial"/>
          <w:sz w:val="22"/>
          <w:szCs w:val="22"/>
        </w:rPr>
      </w:pPr>
      <w:r w:rsidRPr="00F004B1">
        <w:rPr>
          <w:rFonts w:ascii="Arial" w:hAnsi="Arial" w:cs="Arial"/>
          <w:sz w:val="22"/>
          <w:szCs w:val="22"/>
        </w:rPr>
        <w:t>Is receptive to new ideas</w:t>
      </w:r>
    </w:p>
    <w:p w:rsidR="00A91ADA" w:rsidRPr="00F004B1" w:rsidRDefault="00A91ADA"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Commercial Focus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Operates on business principles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Strives to continuously improve their area(s)</w:t>
      </w:r>
    </w:p>
    <w:p w:rsidR="00A91ADA" w:rsidRPr="00F004B1" w:rsidRDefault="00A91ADA" w:rsidP="00DD412B">
      <w:pPr>
        <w:numPr>
          <w:ilvl w:val="0"/>
          <w:numId w:val="5"/>
        </w:numPr>
        <w:rPr>
          <w:rFonts w:ascii="Arial" w:hAnsi="Arial" w:cs="Arial"/>
          <w:sz w:val="22"/>
          <w:szCs w:val="22"/>
        </w:rPr>
      </w:pPr>
      <w:r w:rsidRPr="00F004B1">
        <w:rPr>
          <w:rFonts w:ascii="Arial" w:hAnsi="Arial" w:cs="Arial"/>
          <w:sz w:val="22"/>
          <w:szCs w:val="22"/>
        </w:rPr>
        <w:t>Seeks to enhance the reputation of the college</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Engaging with the big picture </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Anticipates the future vision for the team</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Helps others see the importance and relevance of their contribution</w:t>
      </w:r>
    </w:p>
    <w:p w:rsidR="00A91ADA" w:rsidRPr="00F004B1" w:rsidRDefault="00A91ADA" w:rsidP="00DD412B">
      <w:pPr>
        <w:numPr>
          <w:ilvl w:val="0"/>
          <w:numId w:val="6"/>
        </w:numPr>
        <w:rPr>
          <w:rFonts w:ascii="Arial" w:hAnsi="Arial" w:cs="Arial"/>
          <w:sz w:val="22"/>
          <w:szCs w:val="22"/>
        </w:rPr>
      </w:pPr>
      <w:r w:rsidRPr="00F004B1">
        <w:rPr>
          <w:rFonts w:ascii="Arial" w:hAnsi="Arial" w:cs="Arial"/>
          <w:sz w:val="22"/>
          <w:szCs w:val="22"/>
        </w:rPr>
        <w:t>Understands Moulton’s strategic objectives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Developing self and others </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Is aware of the impact they have on others</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Provides learning and development opportunities</w:t>
      </w:r>
    </w:p>
    <w:p w:rsidR="00A91ADA" w:rsidRPr="00F004B1" w:rsidRDefault="00A91ADA" w:rsidP="00DD412B">
      <w:pPr>
        <w:numPr>
          <w:ilvl w:val="0"/>
          <w:numId w:val="7"/>
        </w:numPr>
        <w:rPr>
          <w:rFonts w:ascii="Arial" w:hAnsi="Arial" w:cs="Arial"/>
          <w:sz w:val="22"/>
          <w:szCs w:val="22"/>
        </w:rPr>
      </w:pPr>
      <w:r w:rsidRPr="00F004B1">
        <w:rPr>
          <w:rFonts w:ascii="Arial" w:hAnsi="Arial" w:cs="Arial"/>
          <w:sz w:val="22"/>
          <w:szCs w:val="22"/>
        </w:rPr>
        <w:t>Develops their skills for the future</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Working with people </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Acts as a role model for the college</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Sets and manages priorities</w:t>
      </w:r>
    </w:p>
    <w:p w:rsidR="00A91ADA" w:rsidRPr="00F004B1" w:rsidRDefault="00A91ADA" w:rsidP="00DD412B">
      <w:pPr>
        <w:numPr>
          <w:ilvl w:val="0"/>
          <w:numId w:val="8"/>
        </w:numPr>
        <w:rPr>
          <w:rFonts w:ascii="Arial" w:hAnsi="Arial" w:cs="Arial"/>
          <w:sz w:val="22"/>
          <w:szCs w:val="22"/>
        </w:rPr>
      </w:pPr>
      <w:r w:rsidRPr="00F004B1">
        <w:rPr>
          <w:rFonts w:ascii="Arial" w:hAnsi="Arial" w:cs="Arial"/>
          <w:sz w:val="22"/>
          <w:szCs w:val="22"/>
        </w:rPr>
        <w:t>Regularly meets with individuals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Managing self and personal skills </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Manages change and transition</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Adopts a coaching style</w:t>
      </w:r>
    </w:p>
    <w:p w:rsidR="00A91ADA" w:rsidRPr="00F004B1" w:rsidRDefault="00A91ADA" w:rsidP="00DD412B">
      <w:pPr>
        <w:numPr>
          <w:ilvl w:val="0"/>
          <w:numId w:val="9"/>
        </w:numPr>
        <w:rPr>
          <w:rFonts w:ascii="Arial" w:hAnsi="Arial" w:cs="Arial"/>
          <w:sz w:val="22"/>
          <w:szCs w:val="22"/>
        </w:rPr>
      </w:pPr>
      <w:r w:rsidRPr="00F004B1">
        <w:rPr>
          <w:rFonts w:ascii="Arial" w:hAnsi="Arial" w:cs="Arial"/>
          <w:sz w:val="22"/>
          <w:szCs w:val="22"/>
        </w:rPr>
        <w:t>Acts with honesty and integrity</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t xml:space="preserve">Achieving results </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Delivers strategic priorities and initiatives</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Is focussed on results</w:t>
      </w:r>
    </w:p>
    <w:p w:rsidR="00A91ADA" w:rsidRPr="00F004B1" w:rsidRDefault="00A91ADA" w:rsidP="00DD412B">
      <w:pPr>
        <w:numPr>
          <w:ilvl w:val="0"/>
          <w:numId w:val="10"/>
        </w:numPr>
        <w:rPr>
          <w:rFonts w:ascii="Arial" w:hAnsi="Arial" w:cs="Arial"/>
          <w:sz w:val="22"/>
          <w:szCs w:val="22"/>
        </w:rPr>
      </w:pPr>
      <w:r w:rsidRPr="00F004B1">
        <w:rPr>
          <w:rFonts w:ascii="Arial" w:hAnsi="Arial" w:cs="Arial"/>
          <w:sz w:val="22"/>
          <w:szCs w:val="22"/>
        </w:rPr>
        <w:t>Manages the performance of their team(s)</w:t>
      </w:r>
    </w:p>
    <w:p w:rsidR="00C2657F" w:rsidRPr="00F004B1" w:rsidRDefault="00C2657F" w:rsidP="00AC5A61">
      <w:pPr>
        <w:rPr>
          <w:rFonts w:ascii="Arial" w:hAnsi="Arial" w:cs="Arial"/>
          <w:sz w:val="22"/>
          <w:szCs w:val="22"/>
        </w:rPr>
      </w:pPr>
    </w:p>
    <w:p w:rsidR="00A91ADA" w:rsidRPr="00F004B1" w:rsidRDefault="00A91ADA" w:rsidP="00AC5A61">
      <w:pPr>
        <w:rPr>
          <w:rFonts w:ascii="Arial" w:hAnsi="Arial" w:cs="Arial"/>
          <w:b/>
          <w:sz w:val="22"/>
          <w:szCs w:val="22"/>
        </w:rPr>
      </w:pPr>
      <w:r w:rsidRPr="00F004B1">
        <w:rPr>
          <w:rFonts w:ascii="Arial" w:hAnsi="Arial" w:cs="Arial"/>
          <w:b/>
          <w:sz w:val="22"/>
          <w:szCs w:val="22"/>
        </w:rPr>
        <w:lastRenderedPageBreak/>
        <w:t xml:space="preserve">Actively promoting and valuing Equality and Diversity </w:t>
      </w:r>
    </w:p>
    <w:p w:rsidR="00A91ADA" w:rsidRPr="00F004B1" w:rsidRDefault="00A91ADA" w:rsidP="00DD412B">
      <w:pPr>
        <w:numPr>
          <w:ilvl w:val="0"/>
          <w:numId w:val="11"/>
        </w:numPr>
        <w:rPr>
          <w:rFonts w:ascii="Arial" w:hAnsi="Arial" w:cs="Arial"/>
          <w:sz w:val="22"/>
          <w:szCs w:val="22"/>
        </w:rPr>
      </w:pPr>
      <w:r w:rsidRPr="00F004B1">
        <w:rPr>
          <w:rFonts w:ascii="Arial" w:hAnsi="Arial" w:cs="Arial"/>
          <w:sz w:val="22"/>
          <w:szCs w:val="22"/>
        </w:rPr>
        <w:t>Values people as individuals and respects diversity</w:t>
      </w:r>
    </w:p>
    <w:p w:rsidR="00A91ADA" w:rsidRPr="00F004B1" w:rsidRDefault="00A91ADA" w:rsidP="00DD412B">
      <w:pPr>
        <w:numPr>
          <w:ilvl w:val="0"/>
          <w:numId w:val="11"/>
        </w:numPr>
        <w:rPr>
          <w:rFonts w:ascii="Arial" w:hAnsi="Arial" w:cs="Arial"/>
          <w:sz w:val="22"/>
          <w:szCs w:val="22"/>
        </w:rPr>
      </w:pPr>
      <w:r w:rsidRPr="00F004B1">
        <w:rPr>
          <w:rFonts w:ascii="Arial" w:hAnsi="Arial" w:cs="Arial"/>
          <w:sz w:val="22"/>
          <w:szCs w:val="22"/>
        </w:rPr>
        <w:t xml:space="preserve">Acknowledges and recognises individual background and beliefs </w:t>
      </w:r>
    </w:p>
    <w:p w:rsidR="00251AC4" w:rsidRPr="00F004B1" w:rsidRDefault="00A91ADA" w:rsidP="00DD412B">
      <w:pPr>
        <w:numPr>
          <w:ilvl w:val="0"/>
          <w:numId w:val="11"/>
        </w:numPr>
        <w:rPr>
          <w:rFonts w:ascii="Arial" w:hAnsi="Arial" w:cs="Arial"/>
          <w:sz w:val="22"/>
          <w:szCs w:val="22"/>
        </w:rPr>
      </w:pPr>
      <w:r w:rsidRPr="00F004B1">
        <w:rPr>
          <w:rFonts w:ascii="Arial" w:hAnsi="Arial" w:cs="Arial"/>
          <w:sz w:val="22"/>
          <w:szCs w:val="22"/>
        </w:rPr>
        <w:t xml:space="preserve">Challenges others when they are not promoting equality and valuing diversity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08" w:rsidRDefault="005C1E08" w:rsidP="00DF7FCE">
      <w:r>
        <w:separator/>
      </w:r>
    </w:p>
  </w:endnote>
  <w:endnote w:type="continuationSeparator" w:id="0">
    <w:p w:rsidR="005C1E08" w:rsidRDefault="005C1E08"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08" w:rsidRDefault="005C1E08" w:rsidP="00DF7FCE">
      <w:r>
        <w:separator/>
      </w:r>
    </w:p>
  </w:footnote>
  <w:footnote w:type="continuationSeparator" w:id="0">
    <w:p w:rsidR="005C1E08" w:rsidRDefault="005C1E08"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B63C6"/>
    <w:multiLevelType w:val="multilevel"/>
    <w:tmpl w:val="F4FAA4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F41D1"/>
    <w:multiLevelType w:val="multilevel"/>
    <w:tmpl w:val="CEA4FE8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F7921"/>
    <w:multiLevelType w:val="multilevel"/>
    <w:tmpl w:val="5BFC425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3"/>
  </w:num>
  <w:num w:numId="3">
    <w:abstractNumId w:val="9"/>
  </w:num>
  <w:num w:numId="4">
    <w:abstractNumId w:val="8"/>
  </w:num>
  <w:num w:numId="5">
    <w:abstractNumId w:val="0"/>
  </w:num>
  <w:num w:numId="6">
    <w:abstractNumId w:val="1"/>
  </w:num>
  <w:num w:numId="7">
    <w:abstractNumId w:val="12"/>
  </w:num>
  <w:num w:numId="8">
    <w:abstractNumId w:val="4"/>
  </w:num>
  <w:num w:numId="9">
    <w:abstractNumId w:val="13"/>
  </w:num>
  <w:num w:numId="10">
    <w:abstractNumId w:val="2"/>
  </w:num>
  <w:num w:numId="11">
    <w:abstractNumId w:val="6"/>
  </w:num>
  <w:num w:numId="12">
    <w:abstractNumId w:val="10"/>
  </w:num>
  <w:num w:numId="13">
    <w:abstractNumId w:val="14"/>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20EC"/>
    <w:rsid w:val="00034C50"/>
    <w:rsid w:val="000505D5"/>
    <w:rsid w:val="000529F0"/>
    <w:rsid w:val="00055BCC"/>
    <w:rsid w:val="000575F2"/>
    <w:rsid w:val="000644DF"/>
    <w:rsid w:val="00080D18"/>
    <w:rsid w:val="000924D1"/>
    <w:rsid w:val="00094447"/>
    <w:rsid w:val="000D254E"/>
    <w:rsid w:val="00110877"/>
    <w:rsid w:val="001377E2"/>
    <w:rsid w:val="00143AD2"/>
    <w:rsid w:val="00161C16"/>
    <w:rsid w:val="00173DBA"/>
    <w:rsid w:val="00184D3C"/>
    <w:rsid w:val="001859E0"/>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3050EA"/>
    <w:rsid w:val="00330A54"/>
    <w:rsid w:val="003352F8"/>
    <w:rsid w:val="00343E64"/>
    <w:rsid w:val="00351259"/>
    <w:rsid w:val="003574F8"/>
    <w:rsid w:val="00385796"/>
    <w:rsid w:val="0039319A"/>
    <w:rsid w:val="003A4879"/>
    <w:rsid w:val="003E34C6"/>
    <w:rsid w:val="003E3A08"/>
    <w:rsid w:val="003F302F"/>
    <w:rsid w:val="004228B9"/>
    <w:rsid w:val="00432252"/>
    <w:rsid w:val="00435509"/>
    <w:rsid w:val="00447123"/>
    <w:rsid w:val="004475C7"/>
    <w:rsid w:val="0045406F"/>
    <w:rsid w:val="004B3B06"/>
    <w:rsid w:val="004E0CCF"/>
    <w:rsid w:val="004E7153"/>
    <w:rsid w:val="004F2D5E"/>
    <w:rsid w:val="00507532"/>
    <w:rsid w:val="00517D2B"/>
    <w:rsid w:val="00532426"/>
    <w:rsid w:val="00536752"/>
    <w:rsid w:val="00572AF5"/>
    <w:rsid w:val="00590BF4"/>
    <w:rsid w:val="005C1E08"/>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D475A"/>
    <w:rsid w:val="006E6762"/>
    <w:rsid w:val="006F105E"/>
    <w:rsid w:val="00704FA9"/>
    <w:rsid w:val="00717901"/>
    <w:rsid w:val="007235E3"/>
    <w:rsid w:val="00735592"/>
    <w:rsid w:val="00751D98"/>
    <w:rsid w:val="007550E8"/>
    <w:rsid w:val="00780C56"/>
    <w:rsid w:val="00790F3F"/>
    <w:rsid w:val="007C4602"/>
    <w:rsid w:val="007C749A"/>
    <w:rsid w:val="007D2020"/>
    <w:rsid w:val="007D5A8F"/>
    <w:rsid w:val="007F6DB1"/>
    <w:rsid w:val="008062C4"/>
    <w:rsid w:val="00832EAF"/>
    <w:rsid w:val="00854D01"/>
    <w:rsid w:val="0086159E"/>
    <w:rsid w:val="00862DD8"/>
    <w:rsid w:val="0087444C"/>
    <w:rsid w:val="0088519E"/>
    <w:rsid w:val="008920FD"/>
    <w:rsid w:val="008967CD"/>
    <w:rsid w:val="008A2D70"/>
    <w:rsid w:val="008B1841"/>
    <w:rsid w:val="008B62B8"/>
    <w:rsid w:val="008C2C93"/>
    <w:rsid w:val="008C309E"/>
    <w:rsid w:val="008F4F16"/>
    <w:rsid w:val="008F6A96"/>
    <w:rsid w:val="00906520"/>
    <w:rsid w:val="00924349"/>
    <w:rsid w:val="00945F98"/>
    <w:rsid w:val="009C4F52"/>
    <w:rsid w:val="009E0EF0"/>
    <w:rsid w:val="009E1E5A"/>
    <w:rsid w:val="009E5BF5"/>
    <w:rsid w:val="00A0199B"/>
    <w:rsid w:val="00A12595"/>
    <w:rsid w:val="00A1420F"/>
    <w:rsid w:val="00A32CAC"/>
    <w:rsid w:val="00A373D6"/>
    <w:rsid w:val="00A43FFA"/>
    <w:rsid w:val="00A461B1"/>
    <w:rsid w:val="00A8504C"/>
    <w:rsid w:val="00A91ADA"/>
    <w:rsid w:val="00AC5A61"/>
    <w:rsid w:val="00AE68CA"/>
    <w:rsid w:val="00B02A8A"/>
    <w:rsid w:val="00B346F0"/>
    <w:rsid w:val="00B34B5F"/>
    <w:rsid w:val="00B74E6A"/>
    <w:rsid w:val="00BB3EDB"/>
    <w:rsid w:val="00BD0363"/>
    <w:rsid w:val="00BD3008"/>
    <w:rsid w:val="00BE6BBF"/>
    <w:rsid w:val="00BF2D2A"/>
    <w:rsid w:val="00C11858"/>
    <w:rsid w:val="00C22348"/>
    <w:rsid w:val="00C2657F"/>
    <w:rsid w:val="00C55C5E"/>
    <w:rsid w:val="00C87082"/>
    <w:rsid w:val="00CB7BB7"/>
    <w:rsid w:val="00CC4DAD"/>
    <w:rsid w:val="00CF27D3"/>
    <w:rsid w:val="00D37744"/>
    <w:rsid w:val="00D930C9"/>
    <w:rsid w:val="00DA052B"/>
    <w:rsid w:val="00DB499B"/>
    <w:rsid w:val="00DC4893"/>
    <w:rsid w:val="00DD412B"/>
    <w:rsid w:val="00DE3D82"/>
    <w:rsid w:val="00DE790C"/>
    <w:rsid w:val="00DF027E"/>
    <w:rsid w:val="00DF72B4"/>
    <w:rsid w:val="00DF7FCE"/>
    <w:rsid w:val="00E25C3B"/>
    <w:rsid w:val="00E57421"/>
    <w:rsid w:val="00E60E80"/>
    <w:rsid w:val="00E64B21"/>
    <w:rsid w:val="00E80C31"/>
    <w:rsid w:val="00EA2154"/>
    <w:rsid w:val="00EB48D2"/>
    <w:rsid w:val="00ED24BB"/>
    <w:rsid w:val="00ED2F38"/>
    <w:rsid w:val="00EE6115"/>
    <w:rsid w:val="00EF1F8B"/>
    <w:rsid w:val="00F004B1"/>
    <w:rsid w:val="00F20D90"/>
    <w:rsid w:val="00F236E0"/>
    <w:rsid w:val="00F35BD3"/>
    <w:rsid w:val="00F41AD4"/>
    <w:rsid w:val="00F477F9"/>
    <w:rsid w:val="00F56277"/>
    <w:rsid w:val="00F727C6"/>
    <w:rsid w:val="00F9184C"/>
    <w:rsid w:val="00FA0C92"/>
    <w:rsid w:val="00FA43F0"/>
    <w:rsid w:val="00FA53D3"/>
    <w:rsid w:val="00FC472B"/>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7952F1"/>
  <w15:docId w15:val="{BD812845-BEBC-4048-A28A-6846AEA5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311835079">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1649</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6</cp:revision>
  <cp:lastPrinted>2014-09-15T09:10:00Z</cp:lastPrinted>
  <dcterms:created xsi:type="dcterms:W3CDTF">2022-05-27T12:46:00Z</dcterms:created>
  <dcterms:modified xsi:type="dcterms:W3CDTF">2022-05-27T13:35:00Z</dcterms:modified>
</cp:coreProperties>
</file>