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4DFA2" w14:textId="77777777" w:rsidR="00677DDF" w:rsidRPr="007A0A47" w:rsidRDefault="00677DDF" w:rsidP="007A0A47">
      <w:pPr>
        <w:jc w:val="center"/>
        <w:rPr>
          <w:rFonts w:ascii="Arial" w:hAnsi="Arial" w:cs="Arial"/>
          <w:b/>
          <w:sz w:val="22"/>
          <w:szCs w:val="22"/>
        </w:rPr>
      </w:pPr>
      <w:r w:rsidRPr="007A0A47">
        <w:rPr>
          <w:rFonts w:ascii="Arial" w:hAnsi="Arial" w:cs="Arial"/>
          <w:b/>
          <w:sz w:val="22"/>
          <w:szCs w:val="22"/>
        </w:rPr>
        <w:t>_______________________________________</w:t>
      </w:r>
      <w:r w:rsidR="00AC5A61" w:rsidRPr="007A0A47">
        <w:rPr>
          <w:rFonts w:ascii="Arial" w:hAnsi="Arial" w:cs="Arial"/>
          <w:b/>
          <w:sz w:val="22"/>
          <w:szCs w:val="22"/>
        </w:rPr>
        <w:t>_____________________________</w:t>
      </w:r>
    </w:p>
    <w:p w14:paraId="3E5432FA"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3F347497"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A69A18A" w14:textId="77777777" w:rsidR="001B7C50" w:rsidRPr="00F004B1" w:rsidRDefault="001B7C50" w:rsidP="00AC5A61">
      <w:pPr>
        <w:rPr>
          <w:rFonts w:ascii="Arial" w:hAnsi="Arial" w:cs="Arial"/>
          <w:sz w:val="22"/>
          <w:szCs w:val="22"/>
        </w:rPr>
      </w:pPr>
    </w:p>
    <w:p w14:paraId="21671F6C" w14:textId="11085160" w:rsidR="001859E0" w:rsidRPr="00F004B1" w:rsidRDefault="001859E0" w:rsidP="001859E0">
      <w:pPr>
        <w:rPr>
          <w:rFonts w:ascii="Arial" w:hAnsi="Arial" w:cs="Arial"/>
          <w:color w:val="FF0000"/>
          <w:sz w:val="22"/>
          <w:szCs w:val="22"/>
        </w:rPr>
      </w:pPr>
      <w:r w:rsidRPr="00F004B1">
        <w:rPr>
          <w:rFonts w:ascii="Arial" w:hAnsi="Arial" w:cs="Arial"/>
          <w:b/>
          <w:sz w:val="22"/>
          <w:szCs w:val="22"/>
        </w:rPr>
        <w:t>Job Title:</w:t>
      </w:r>
      <w:r>
        <w:tab/>
      </w:r>
      <w:r>
        <w:tab/>
      </w:r>
      <w:r w:rsidR="005E341F">
        <w:rPr>
          <w:rFonts w:ascii="Arial" w:hAnsi="Arial" w:cs="Arial"/>
          <w:sz w:val="22"/>
          <w:szCs w:val="22"/>
        </w:rPr>
        <w:t>E</w:t>
      </w:r>
      <w:r w:rsidR="008C14A0">
        <w:rPr>
          <w:rFonts w:ascii="Arial" w:hAnsi="Arial" w:cs="Arial"/>
          <w:sz w:val="22"/>
          <w:szCs w:val="22"/>
        </w:rPr>
        <w:t>xcellence &amp; Innovation Support Officer</w:t>
      </w:r>
    </w:p>
    <w:p w14:paraId="0C2D487B" w14:textId="77777777" w:rsidR="001859E0" w:rsidRPr="00F004B1" w:rsidRDefault="001859E0" w:rsidP="001859E0">
      <w:pPr>
        <w:rPr>
          <w:rFonts w:ascii="Arial" w:hAnsi="Arial" w:cs="Arial"/>
          <w:b/>
          <w:sz w:val="22"/>
          <w:szCs w:val="22"/>
        </w:rPr>
      </w:pPr>
    </w:p>
    <w:p w14:paraId="40424CC8" w14:textId="38CE1A4F" w:rsidR="001859E0" w:rsidRPr="00F004B1" w:rsidRDefault="001859E0" w:rsidP="001859E0">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sidR="009D41FC">
        <w:rPr>
          <w:rFonts w:ascii="Arial" w:hAnsi="Arial" w:cs="Arial"/>
          <w:sz w:val="22"/>
          <w:szCs w:val="22"/>
        </w:rPr>
        <w:t>Excellence &amp; Innovation</w:t>
      </w:r>
      <w:r w:rsidRPr="00F004B1">
        <w:rPr>
          <w:rFonts w:ascii="Arial" w:hAnsi="Arial" w:cs="Arial"/>
          <w:sz w:val="22"/>
          <w:szCs w:val="22"/>
        </w:rPr>
        <w:tab/>
      </w:r>
    </w:p>
    <w:p w14:paraId="4A88740A" w14:textId="77777777" w:rsidR="001859E0" w:rsidRPr="00F004B1" w:rsidRDefault="001859E0" w:rsidP="001859E0">
      <w:pPr>
        <w:rPr>
          <w:rFonts w:ascii="Arial" w:hAnsi="Arial" w:cs="Arial"/>
          <w:b/>
          <w:sz w:val="22"/>
          <w:szCs w:val="22"/>
        </w:rPr>
      </w:pPr>
    </w:p>
    <w:p w14:paraId="6FD8863C" w14:textId="6D808972" w:rsidR="001859E0" w:rsidRPr="00F004B1" w:rsidRDefault="001859E0" w:rsidP="001859E0">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991467">
        <w:rPr>
          <w:rFonts w:ascii="Arial" w:hAnsi="Arial" w:cs="Arial"/>
          <w:sz w:val="22"/>
          <w:szCs w:val="22"/>
        </w:rPr>
        <w:t>37</w:t>
      </w:r>
      <w:r w:rsidRPr="00A2204C">
        <w:rPr>
          <w:rFonts w:ascii="Arial" w:hAnsi="Arial" w:cs="Arial"/>
          <w:sz w:val="22"/>
          <w:szCs w:val="22"/>
        </w:rPr>
        <w:t xml:space="preserve"> </w:t>
      </w:r>
      <w:r w:rsidRPr="00F004B1">
        <w:rPr>
          <w:rFonts w:ascii="Arial" w:hAnsi="Arial" w:cs="Arial"/>
          <w:sz w:val="22"/>
          <w:szCs w:val="22"/>
        </w:rPr>
        <w:t>hours per week. Weekend and evening working may be required when business needs demand.</w:t>
      </w:r>
    </w:p>
    <w:p w14:paraId="60A2AD7F" w14:textId="77777777" w:rsidR="001859E0" w:rsidRPr="00F004B1" w:rsidRDefault="001859E0" w:rsidP="001859E0">
      <w:pPr>
        <w:rPr>
          <w:rFonts w:ascii="Arial" w:hAnsi="Arial" w:cs="Arial"/>
          <w:sz w:val="22"/>
          <w:szCs w:val="22"/>
        </w:rPr>
      </w:pPr>
    </w:p>
    <w:p w14:paraId="5BE6CB29" w14:textId="072698A2" w:rsidR="001859E0" w:rsidRPr="00F004B1" w:rsidRDefault="001859E0" w:rsidP="001859E0">
      <w:pPr>
        <w:rPr>
          <w:rFonts w:ascii="Arial" w:hAnsi="Arial" w:cs="Arial"/>
          <w:sz w:val="22"/>
          <w:szCs w:val="22"/>
        </w:rPr>
      </w:pPr>
      <w:r w:rsidRPr="00F004B1">
        <w:rPr>
          <w:rFonts w:ascii="Arial" w:hAnsi="Arial" w:cs="Arial"/>
          <w:b/>
          <w:sz w:val="22"/>
          <w:szCs w:val="22"/>
        </w:rPr>
        <w:t>Responsible to:</w:t>
      </w:r>
      <w:r>
        <w:tab/>
      </w:r>
      <w:r w:rsidR="00417609">
        <w:rPr>
          <w:rFonts w:ascii="Arial" w:hAnsi="Arial" w:cs="Arial"/>
          <w:sz w:val="22"/>
          <w:szCs w:val="22"/>
        </w:rPr>
        <w:t xml:space="preserve">Head of Quality </w:t>
      </w:r>
      <w:r w:rsidR="00D360A1">
        <w:rPr>
          <w:rFonts w:ascii="Arial" w:hAnsi="Arial" w:cs="Arial"/>
          <w:sz w:val="22"/>
          <w:szCs w:val="22"/>
        </w:rPr>
        <w:t>&amp;</w:t>
      </w:r>
      <w:r w:rsidR="00417609">
        <w:rPr>
          <w:rFonts w:ascii="Arial" w:hAnsi="Arial" w:cs="Arial"/>
          <w:sz w:val="22"/>
          <w:szCs w:val="22"/>
        </w:rPr>
        <w:t xml:space="preserve"> Teaching </w:t>
      </w:r>
      <w:r w:rsidR="21DF303C" w:rsidRPr="6EDE242F">
        <w:rPr>
          <w:rFonts w:ascii="Arial" w:hAnsi="Arial" w:cs="Arial"/>
          <w:sz w:val="22"/>
          <w:szCs w:val="22"/>
        </w:rPr>
        <w:t>Innovatio</w:t>
      </w:r>
      <w:r w:rsidR="0CB8DD48" w:rsidRPr="6EDE242F">
        <w:rPr>
          <w:rFonts w:ascii="Arial" w:hAnsi="Arial" w:cs="Arial"/>
          <w:sz w:val="22"/>
          <w:szCs w:val="22"/>
        </w:rPr>
        <w:t>n</w:t>
      </w:r>
    </w:p>
    <w:p w14:paraId="400CBE8F" w14:textId="77777777" w:rsidR="001859E0" w:rsidRPr="00D00406" w:rsidRDefault="001859E0" w:rsidP="001859E0">
      <w:pPr>
        <w:rPr>
          <w:rFonts w:ascii="Arial" w:hAnsi="Arial" w:cs="Arial"/>
          <w:sz w:val="22"/>
          <w:szCs w:val="22"/>
        </w:rPr>
      </w:pPr>
    </w:p>
    <w:p w14:paraId="43F7458C" w14:textId="6C6EBE8C" w:rsidR="001859E0" w:rsidRPr="00D00406" w:rsidRDefault="001859E0" w:rsidP="00417609">
      <w:pPr>
        <w:rPr>
          <w:rFonts w:ascii="Arial" w:hAnsi="Arial" w:cs="Arial"/>
          <w:sz w:val="22"/>
          <w:szCs w:val="22"/>
        </w:rPr>
      </w:pPr>
      <w:r w:rsidRPr="00D00406">
        <w:rPr>
          <w:rFonts w:ascii="Arial" w:hAnsi="Arial" w:cs="Arial"/>
          <w:b/>
          <w:sz w:val="22"/>
          <w:szCs w:val="22"/>
        </w:rPr>
        <w:t>Reports:</w:t>
      </w:r>
      <w:r w:rsidRPr="00D00406">
        <w:rPr>
          <w:rFonts w:ascii="Arial" w:hAnsi="Arial" w:cs="Arial"/>
          <w:sz w:val="22"/>
          <w:szCs w:val="22"/>
        </w:rPr>
        <w:tab/>
      </w:r>
      <w:r w:rsidRPr="00D00406">
        <w:rPr>
          <w:rFonts w:ascii="Arial" w:hAnsi="Arial" w:cs="Arial"/>
          <w:sz w:val="22"/>
          <w:szCs w:val="22"/>
        </w:rPr>
        <w:tab/>
      </w:r>
      <w:r w:rsidR="00417609">
        <w:rPr>
          <w:rFonts w:ascii="Arial" w:hAnsi="Arial" w:cs="Arial"/>
          <w:sz w:val="22"/>
          <w:szCs w:val="22"/>
        </w:rPr>
        <w:t>N/A</w:t>
      </w:r>
    </w:p>
    <w:p w14:paraId="0033DE49" w14:textId="77777777" w:rsidR="001859E0" w:rsidRPr="00D00406" w:rsidRDefault="001859E0" w:rsidP="001859E0">
      <w:pPr>
        <w:rPr>
          <w:rFonts w:ascii="Arial" w:hAnsi="Arial" w:cs="Arial"/>
          <w:sz w:val="22"/>
          <w:szCs w:val="22"/>
        </w:rPr>
      </w:pPr>
    </w:p>
    <w:p w14:paraId="60E34280" w14:textId="0744BBE2" w:rsidR="001859E0" w:rsidRPr="00D00406" w:rsidRDefault="001859E0" w:rsidP="001859E0">
      <w:pPr>
        <w:rPr>
          <w:rFonts w:ascii="Arial" w:hAnsi="Arial" w:cs="Arial"/>
          <w:sz w:val="22"/>
          <w:szCs w:val="22"/>
        </w:rPr>
      </w:pPr>
      <w:r w:rsidRPr="1893F30E">
        <w:rPr>
          <w:rFonts w:ascii="Arial" w:hAnsi="Arial" w:cs="Arial"/>
          <w:b/>
          <w:bCs/>
          <w:sz w:val="22"/>
          <w:szCs w:val="22"/>
        </w:rPr>
        <w:t>Salary / Scale:</w:t>
      </w:r>
      <w:r>
        <w:tab/>
      </w:r>
      <w:r w:rsidR="5BFD7C24" w:rsidRPr="00E965C7">
        <w:rPr>
          <w:rFonts w:ascii="Arial" w:hAnsi="Arial" w:cs="Arial"/>
          <w:sz w:val="22"/>
          <w:szCs w:val="22"/>
        </w:rPr>
        <w:t xml:space="preserve">Professional Services Band </w:t>
      </w:r>
      <w:r w:rsidR="002112D0" w:rsidRPr="1893F30E">
        <w:rPr>
          <w:rFonts w:ascii="Arial" w:hAnsi="Arial" w:cs="Arial"/>
          <w:sz w:val="22"/>
          <w:szCs w:val="22"/>
        </w:rPr>
        <w:t>8 £27,370.00 - £</w:t>
      </w:r>
      <w:r w:rsidR="00E02E8E" w:rsidRPr="1893F30E">
        <w:rPr>
          <w:rFonts w:ascii="Arial" w:hAnsi="Arial" w:cs="Arial"/>
          <w:sz w:val="22"/>
          <w:szCs w:val="22"/>
        </w:rPr>
        <w:t xml:space="preserve">29,979.00 per annum </w:t>
      </w:r>
      <w:r w:rsidR="00AB7DF5">
        <w:rPr>
          <w:rFonts w:ascii="Arial" w:hAnsi="Arial" w:cs="Arial"/>
          <w:sz w:val="22"/>
          <w:szCs w:val="22"/>
        </w:rPr>
        <w:tab/>
      </w:r>
      <w:r w:rsidR="00AB7DF5">
        <w:rPr>
          <w:rFonts w:ascii="Arial" w:hAnsi="Arial" w:cs="Arial"/>
          <w:sz w:val="22"/>
          <w:szCs w:val="22"/>
        </w:rPr>
        <w:tab/>
      </w:r>
      <w:r w:rsidR="00AB7DF5">
        <w:rPr>
          <w:rFonts w:ascii="Arial" w:hAnsi="Arial" w:cs="Arial"/>
          <w:sz w:val="22"/>
          <w:szCs w:val="22"/>
        </w:rPr>
        <w:tab/>
      </w:r>
      <w:r w:rsidR="00AB7DF5">
        <w:rPr>
          <w:rFonts w:ascii="Arial" w:hAnsi="Arial" w:cs="Arial"/>
          <w:sz w:val="22"/>
          <w:szCs w:val="22"/>
        </w:rPr>
        <w:tab/>
      </w:r>
      <w:r w:rsidR="00E02E8E" w:rsidRPr="1893F30E">
        <w:rPr>
          <w:rFonts w:ascii="Arial" w:hAnsi="Arial" w:cs="Arial"/>
          <w:sz w:val="22"/>
          <w:szCs w:val="22"/>
        </w:rPr>
        <w:t xml:space="preserve">(dependent on </w:t>
      </w:r>
      <w:r w:rsidR="00AB7DF5">
        <w:rPr>
          <w:rFonts w:ascii="Arial" w:hAnsi="Arial" w:cs="Arial"/>
          <w:sz w:val="22"/>
          <w:szCs w:val="22"/>
        </w:rPr>
        <w:t>skills and experience)</w:t>
      </w:r>
    </w:p>
    <w:p w14:paraId="097B1A3F" w14:textId="77777777" w:rsidR="001859E0" w:rsidRPr="00F004B1" w:rsidRDefault="001859E0" w:rsidP="001859E0">
      <w:pPr>
        <w:rPr>
          <w:rFonts w:ascii="Arial" w:hAnsi="Arial" w:cs="Arial"/>
          <w:sz w:val="22"/>
          <w:szCs w:val="22"/>
        </w:rPr>
      </w:pPr>
    </w:p>
    <w:p w14:paraId="52AA9A68" w14:textId="654600F6" w:rsidR="001859E0" w:rsidRPr="00632867" w:rsidRDefault="001859E0" w:rsidP="001859E0">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4A3030">
        <w:rPr>
          <w:rFonts w:ascii="Arial" w:hAnsi="Arial" w:cs="Arial"/>
          <w:sz w:val="22"/>
          <w:szCs w:val="22"/>
        </w:rPr>
        <w:t>May</w:t>
      </w:r>
      <w:r w:rsidR="0004538E">
        <w:rPr>
          <w:rFonts w:ascii="Arial" w:hAnsi="Arial" w:cs="Arial"/>
          <w:sz w:val="22"/>
          <w:szCs w:val="22"/>
        </w:rPr>
        <w:t xml:space="preserve"> </w:t>
      </w:r>
      <w:r w:rsidR="00632867" w:rsidRPr="00632867">
        <w:rPr>
          <w:rFonts w:ascii="Arial" w:hAnsi="Arial" w:cs="Arial"/>
          <w:sz w:val="22"/>
          <w:szCs w:val="22"/>
        </w:rPr>
        <w:t>202</w:t>
      </w:r>
      <w:r w:rsidR="00417609">
        <w:rPr>
          <w:rFonts w:ascii="Arial" w:hAnsi="Arial" w:cs="Arial"/>
          <w:sz w:val="22"/>
          <w:szCs w:val="22"/>
        </w:rPr>
        <w:t>5</w:t>
      </w:r>
    </w:p>
    <w:p w14:paraId="75F27878" w14:textId="77777777" w:rsidR="001B7C50" w:rsidRPr="00F004B1" w:rsidRDefault="001B7C50" w:rsidP="00AC5A61">
      <w:pPr>
        <w:rPr>
          <w:rFonts w:ascii="Arial" w:hAnsi="Arial" w:cs="Arial"/>
          <w:sz w:val="22"/>
          <w:szCs w:val="22"/>
        </w:rPr>
      </w:pPr>
    </w:p>
    <w:p w14:paraId="72049AFD" w14:textId="77777777" w:rsidR="001B7C50" w:rsidRPr="00F004B1"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14:paraId="35BABE71" w14:textId="43FDE394" w:rsidR="00CC4DAD" w:rsidRDefault="001D03A4" w:rsidP="00AC5A61">
      <w:pPr>
        <w:rPr>
          <w:rFonts w:ascii="Arial" w:hAnsi="Arial" w:cs="Arial"/>
          <w:sz w:val="22"/>
          <w:szCs w:val="22"/>
        </w:rPr>
      </w:pPr>
      <w:r>
        <w:rPr>
          <w:rFonts w:ascii="Arial" w:hAnsi="Arial" w:cs="Arial"/>
          <w:noProof/>
          <w:sz w:val="22"/>
          <w:szCs w:val="22"/>
          <w:lang w:eastAsia="en-GB"/>
        </w:rPr>
        <mc:AlternateContent>
          <mc:Choice Requires="wpg">
            <w:drawing>
              <wp:anchor distT="0" distB="0" distL="114300" distR="114300" simplePos="0" relativeHeight="251658241" behindDoc="0" locked="0" layoutInCell="1" allowOverlap="1" wp14:anchorId="7204A2E0" wp14:editId="46E7B041">
                <wp:simplePos x="0" y="0"/>
                <wp:positionH relativeFrom="column">
                  <wp:posOffset>1632585</wp:posOffset>
                </wp:positionH>
                <wp:positionV relativeFrom="paragraph">
                  <wp:posOffset>67310</wp:posOffset>
                </wp:positionV>
                <wp:extent cx="1990725" cy="1214254"/>
                <wp:effectExtent l="0" t="0" r="28575" b="2413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0725" cy="1214254"/>
                          <a:chOff x="904201" y="0"/>
                          <a:chExt cx="1618616" cy="714798"/>
                        </a:xfrm>
                      </wpg:grpSpPr>
                      <wps:wsp>
                        <wps:cNvPr id="1" name="Text Box 2"/>
                        <wps:cNvSpPr txBox="1">
                          <a:spLocks noChangeArrowheads="1"/>
                        </wps:cNvSpPr>
                        <wps:spPr bwMode="auto">
                          <a:xfrm>
                            <a:off x="904201" y="0"/>
                            <a:ext cx="1618300" cy="300541"/>
                          </a:xfrm>
                          <a:prstGeom prst="rect">
                            <a:avLst/>
                          </a:prstGeom>
                          <a:solidFill>
                            <a:srgbClr val="FFFFFF"/>
                          </a:solidFill>
                          <a:ln w="9525">
                            <a:solidFill>
                              <a:srgbClr val="000000"/>
                            </a:solidFill>
                            <a:miter lim="800000"/>
                            <a:headEnd/>
                            <a:tailEnd/>
                          </a:ln>
                        </wps:spPr>
                        <wps:txbx>
                          <w:txbxContent>
                            <w:p w14:paraId="5E268E32" w14:textId="29FDBE6C" w:rsidR="001D03A4" w:rsidRPr="002353BC" w:rsidRDefault="00D360A1" w:rsidP="00497ECA">
                              <w:pPr>
                                <w:jc w:val="center"/>
                                <w:rPr>
                                  <w:rFonts w:ascii="Arial" w:hAnsi="Arial" w:cs="Arial"/>
                                  <w:sz w:val="22"/>
                                </w:rPr>
                              </w:pPr>
                              <w:r>
                                <w:rPr>
                                  <w:rFonts w:ascii="Arial" w:hAnsi="Arial" w:cs="Arial"/>
                                  <w:sz w:val="22"/>
                                  <w:szCs w:val="22"/>
                                </w:rPr>
                                <w:t>Head of Quality &amp; Teaching Innovation</w:t>
                              </w:r>
                            </w:p>
                          </w:txbxContent>
                        </wps:txbx>
                        <wps:bodyPr rot="0" vert="horz" wrap="square" lIns="91440" tIns="45720" rIns="91440" bIns="45720" anchor="t" anchorCtr="0">
                          <a:noAutofit/>
                        </wps:bodyPr>
                      </wps:wsp>
                      <wps:wsp>
                        <wps:cNvPr id="4" name="Text Box 4"/>
                        <wps:cNvSpPr txBox="1">
                          <a:spLocks noChangeArrowheads="1"/>
                        </wps:cNvSpPr>
                        <wps:spPr bwMode="auto">
                          <a:xfrm>
                            <a:off x="904202" y="453813"/>
                            <a:ext cx="1618615" cy="260985"/>
                          </a:xfrm>
                          <a:prstGeom prst="rect">
                            <a:avLst/>
                          </a:prstGeom>
                          <a:solidFill>
                            <a:srgbClr val="FFFFFF"/>
                          </a:solidFill>
                          <a:ln w="9525">
                            <a:solidFill>
                              <a:srgbClr val="000000"/>
                            </a:solidFill>
                            <a:miter lim="800000"/>
                            <a:headEnd/>
                            <a:tailEnd/>
                          </a:ln>
                        </wps:spPr>
                        <wps:txbx>
                          <w:txbxContent>
                            <w:p w14:paraId="4B577123" w14:textId="0AE018B8" w:rsidR="001D03A4" w:rsidRPr="002353BC" w:rsidRDefault="00AE73ED" w:rsidP="00497ECA">
                              <w:pPr>
                                <w:jc w:val="center"/>
                                <w:rPr>
                                  <w:rFonts w:ascii="Arial" w:hAnsi="Arial" w:cs="Arial"/>
                                  <w:sz w:val="22"/>
                                </w:rPr>
                              </w:pPr>
                              <w:r>
                                <w:rPr>
                                  <w:rFonts w:ascii="Arial" w:hAnsi="Arial" w:cs="Arial"/>
                                  <w:sz w:val="22"/>
                                  <w:szCs w:val="22"/>
                                </w:rPr>
                                <w:t>Excellence &amp; Innovation Support Officer</w:t>
                              </w:r>
                              <w:r w:rsidR="001C5341">
                                <w:rPr>
                                  <w:rFonts w:ascii="Arial" w:hAnsi="Arial" w:cs="Arial"/>
                                  <w:sz w:val="22"/>
                                  <w:szCs w:val="22"/>
                                </w:rPr>
                                <w:t xml:space="preserve"> </w:t>
                              </w:r>
                              <w:r w:rsidR="001C5341" w:rsidRPr="00073BDF">
                                <w:rPr>
                                  <w:rFonts w:ascii="Arial" w:hAnsi="Arial" w:cs="Arial"/>
                                  <w:color w:val="FF0000"/>
                                  <w:sz w:val="22"/>
                                  <w:szCs w:val="22"/>
                                </w:rPr>
                                <w:t xml:space="preserve"> </w:t>
                              </w:r>
                            </w:p>
                          </w:txbxContent>
                        </wps:txbx>
                        <wps:bodyPr rot="0" vert="horz" wrap="square" lIns="91440" tIns="45720" rIns="91440" bIns="45720" anchor="t" anchorCtr="0">
                          <a:noAutofit/>
                        </wps:bodyPr>
                      </wps:wsp>
                      <wps:wsp>
                        <wps:cNvPr id="5" name="Straight Connector 5"/>
                        <wps:cNvCnPr/>
                        <wps:spPr>
                          <a:xfrm>
                            <a:off x="1675833" y="300541"/>
                            <a:ext cx="0" cy="152966"/>
                          </a:xfrm>
                          <a:prstGeom prst="line">
                            <a:avLst/>
                          </a:prstGeom>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04A2E0" id="Group 7" o:spid="_x0000_s1026" style="position:absolute;margin-left:128.55pt;margin-top:5.3pt;width:156.75pt;height:95.6pt;z-index:251658241;mso-width-relative:margin;mso-height-relative:margin" coordorigin="9042" coordsize="16186,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">
                <v:shapetype id="_x0000_t202" coordsize="21600,21600" o:spt="202" path="m,l,21600r21600,l21600,xe">
                  <v:stroke joinstyle="miter"/>
                  <v:path gradientshapeok="t" o:connecttype="rect"/>
                </v:shapetype>
                <v:shape id="_x0000_s1027" type="#_x0000_t202" style="position:absolute;left:9042;width:16183;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5E268E32" w14:textId="29FDBE6C" w:rsidR="001D03A4" w:rsidRPr="002353BC" w:rsidRDefault="00D360A1" w:rsidP="00497ECA">
                        <w:pPr>
                          <w:jc w:val="center"/>
                          <w:rPr>
                            <w:rFonts w:ascii="Arial" w:hAnsi="Arial" w:cs="Arial"/>
                            <w:sz w:val="22"/>
                          </w:rPr>
                        </w:pPr>
                        <w:r>
                          <w:rPr>
                            <w:rFonts w:ascii="Arial" w:hAnsi="Arial" w:cs="Arial"/>
                            <w:sz w:val="22"/>
                            <w:szCs w:val="22"/>
                          </w:rPr>
                          <w:t>Head of Quality &amp; Teaching Innovation</w:t>
                        </w:r>
                      </w:p>
                    </w:txbxContent>
                  </v:textbox>
                </v:shape>
                <v:shape id="Text Box 4" o:spid="_x0000_s1028" type="#_x0000_t202" style="position:absolute;left:9042;top:4538;width:16186;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4B577123" w14:textId="0AE018B8" w:rsidR="001D03A4" w:rsidRPr="002353BC" w:rsidRDefault="00AE73ED" w:rsidP="00497ECA">
                        <w:pPr>
                          <w:jc w:val="center"/>
                          <w:rPr>
                            <w:rFonts w:ascii="Arial" w:hAnsi="Arial" w:cs="Arial"/>
                            <w:sz w:val="22"/>
                          </w:rPr>
                        </w:pPr>
                        <w:r>
                          <w:rPr>
                            <w:rFonts w:ascii="Arial" w:hAnsi="Arial" w:cs="Arial"/>
                            <w:sz w:val="22"/>
                            <w:szCs w:val="22"/>
                          </w:rPr>
                          <w:t>Excellence &amp; Innovation Support Officer</w:t>
                        </w:r>
                        <w:r w:rsidR="001C5341">
                          <w:rPr>
                            <w:rFonts w:ascii="Arial" w:hAnsi="Arial" w:cs="Arial"/>
                            <w:sz w:val="22"/>
                            <w:szCs w:val="22"/>
                          </w:rPr>
                          <w:t xml:space="preserve"> </w:t>
                        </w:r>
                        <w:r w:rsidR="001C5341" w:rsidRPr="00073BDF">
                          <w:rPr>
                            <w:rFonts w:ascii="Arial" w:hAnsi="Arial" w:cs="Arial"/>
                            <w:color w:val="FF0000"/>
                            <w:sz w:val="22"/>
                            <w:szCs w:val="22"/>
                          </w:rPr>
                          <w:t xml:space="preserve"> </w:t>
                        </w:r>
                      </w:p>
                    </w:txbxContent>
                  </v:textbox>
                </v:shape>
                <v:line id="Straight Connector 5" o:spid="_x0000_s1029" style="position:absolute;visibility:visible;mso-wrap-style:square" from="16758,3005" to="16758,4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w:pict>
          </mc:Fallback>
        </mc:AlternateContent>
      </w:r>
    </w:p>
    <w:p w14:paraId="5828C97E" w14:textId="47D3FAFB" w:rsidR="00CC4DAD" w:rsidRDefault="00CC4DAD" w:rsidP="00AC5A61">
      <w:pPr>
        <w:rPr>
          <w:rFonts w:ascii="Arial" w:hAnsi="Arial" w:cs="Arial"/>
          <w:sz w:val="22"/>
          <w:szCs w:val="22"/>
        </w:rPr>
      </w:pPr>
    </w:p>
    <w:p w14:paraId="2FC6DBD0" w14:textId="2679424A" w:rsidR="00CC4DAD" w:rsidRDefault="00CC4DAD" w:rsidP="00AC5A61">
      <w:pPr>
        <w:rPr>
          <w:rFonts w:ascii="Arial" w:hAnsi="Arial" w:cs="Arial"/>
          <w:sz w:val="22"/>
          <w:szCs w:val="22"/>
        </w:rPr>
      </w:pPr>
    </w:p>
    <w:p w14:paraId="7AEB89C2" w14:textId="1218236B" w:rsidR="00CC4DAD" w:rsidRDefault="00CC4DAD" w:rsidP="00AC5A61">
      <w:pPr>
        <w:rPr>
          <w:rFonts w:ascii="Arial" w:hAnsi="Arial" w:cs="Arial"/>
          <w:sz w:val="22"/>
          <w:szCs w:val="22"/>
        </w:rPr>
      </w:pPr>
    </w:p>
    <w:p w14:paraId="3910D774" w14:textId="1932750D" w:rsidR="00330A54" w:rsidRDefault="00330A54" w:rsidP="00AC5A61">
      <w:pPr>
        <w:rPr>
          <w:rFonts w:ascii="Arial" w:hAnsi="Arial" w:cs="Arial"/>
          <w:sz w:val="22"/>
          <w:szCs w:val="22"/>
        </w:rPr>
      </w:pPr>
    </w:p>
    <w:p w14:paraId="56266045" w14:textId="4F3F16DE" w:rsidR="00330A54" w:rsidRDefault="00330A54" w:rsidP="00AC5A61">
      <w:pPr>
        <w:rPr>
          <w:rFonts w:ascii="Arial" w:hAnsi="Arial" w:cs="Arial"/>
          <w:sz w:val="22"/>
          <w:szCs w:val="22"/>
        </w:rPr>
      </w:pPr>
    </w:p>
    <w:p w14:paraId="19481CD2" w14:textId="2DC9417D" w:rsidR="00330A54" w:rsidRDefault="00330A54" w:rsidP="00AC5A61">
      <w:pPr>
        <w:rPr>
          <w:rFonts w:ascii="Arial" w:hAnsi="Arial" w:cs="Arial"/>
          <w:sz w:val="22"/>
          <w:szCs w:val="22"/>
        </w:rPr>
      </w:pPr>
    </w:p>
    <w:p w14:paraId="7E867163" w14:textId="2C8963AC" w:rsidR="00330A54" w:rsidRDefault="00330A54" w:rsidP="00AC5A61">
      <w:pPr>
        <w:rPr>
          <w:rFonts w:ascii="Arial" w:hAnsi="Arial" w:cs="Arial"/>
          <w:sz w:val="22"/>
          <w:szCs w:val="22"/>
        </w:rPr>
      </w:pPr>
    </w:p>
    <w:p w14:paraId="7D68A05E"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31DD37C7" w14:textId="77777777" w:rsidR="001B7C50" w:rsidRPr="00F004B1" w:rsidRDefault="001B7C50" w:rsidP="00AC5A61">
      <w:pPr>
        <w:rPr>
          <w:rFonts w:ascii="Arial" w:hAnsi="Arial" w:cs="Arial"/>
          <w:sz w:val="22"/>
          <w:szCs w:val="22"/>
        </w:rPr>
      </w:pPr>
    </w:p>
    <w:p w14:paraId="6AD45804" w14:textId="77777777" w:rsidR="00C02DB2" w:rsidRDefault="001B7C50" w:rsidP="00C02DB2">
      <w:pPr>
        <w:numPr>
          <w:ilvl w:val="0"/>
          <w:numId w:val="1"/>
        </w:numPr>
        <w:ind w:left="709" w:hanging="709"/>
        <w:rPr>
          <w:rFonts w:ascii="Arial" w:hAnsi="Arial" w:cs="Arial"/>
          <w:b/>
          <w:sz w:val="22"/>
          <w:szCs w:val="22"/>
        </w:rPr>
      </w:pPr>
      <w:r w:rsidRPr="00F004B1">
        <w:rPr>
          <w:rFonts w:ascii="Arial" w:hAnsi="Arial" w:cs="Arial"/>
          <w:b/>
          <w:sz w:val="22"/>
          <w:szCs w:val="22"/>
        </w:rPr>
        <w:t>Aims and Purpose of the Post</w:t>
      </w:r>
    </w:p>
    <w:p w14:paraId="2AD82FDC" w14:textId="77777777" w:rsidR="00C02DB2" w:rsidRPr="00C02DB2" w:rsidRDefault="00C02DB2" w:rsidP="00C02DB2">
      <w:pPr>
        <w:ind w:left="709"/>
        <w:rPr>
          <w:rFonts w:ascii="Arial" w:hAnsi="Arial" w:cs="Arial"/>
          <w:b/>
          <w:sz w:val="22"/>
          <w:szCs w:val="22"/>
        </w:rPr>
      </w:pPr>
    </w:p>
    <w:p w14:paraId="02366D78" w14:textId="13A90B6A" w:rsidR="00FE017E" w:rsidRPr="00C02DB2" w:rsidRDefault="00FE017E" w:rsidP="00C02DB2">
      <w:pPr>
        <w:numPr>
          <w:ilvl w:val="1"/>
          <w:numId w:val="1"/>
        </w:numPr>
        <w:ind w:left="709" w:hanging="709"/>
        <w:rPr>
          <w:rFonts w:ascii="Arial" w:hAnsi="Arial" w:cs="Arial"/>
          <w:sz w:val="22"/>
          <w:szCs w:val="22"/>
        </w:rPr>
      </w:pPr>
      <w:r w:rsidRPr="00C02DB2">
        <w:rPr>
          <w:rFonts w:ascii="Arial" w:hAnsi="Arial" w:cs="Arial"/>
          <w:sz w:val="22"/>
          <w:szCs w:val="22"/>
        </w:rPr>
        <w:t xml:space="preserve">The </w:t>
      </w:r>
      <w:r w:rsidR="096C2A2E" w:rsidRPr="54C70C92">
        <w:rPr>
          <w:rFonts w:ascii="Arial" w:hAnsi="Arial" w:cs="Arial"/>
          <w:sz w:val="22"/>
          <w:szCs w:val="22"/>
        </w:rPr>
        <w:t xml:space="preserve">Excellence &amp; Innovation Support </w:t>
      </w:r>
      <w:r w:rsidR="096C2A2E" w:rsidRPr="2564E4FE">
        <w:rPr>
          <w:rFonts w:ascii="Arial" w:hAnsi="Arial" w:cs="Arial"/>
          <w:sz w:val="22"/>
          <w:szCs w:val="22"/>
        </w:rPr>
        <w:t>Offic</w:t>
      </w:r>
      <w:r w:rsidR="07A4135F" w:rsidRPr="2564E4FE">
        <w:rPr>
          <w:rFonts w:ascii="Arial" w:hAnsi="Arial" w:cs="Arial"/>
          <w:sz w:val="22"/>
          <w:szCs w:val="22"/>
        </w:rPr>
        <w:t>er</w:t>
      </w:r>
      <w:r w:rsidR="0004538E">
        <w:rPr>
          <w:rFonts w:ascii="Arial" w:hAnsi="Arial" w:cs="Arial"/>
          <w:sz w:val="22"/>
          <w:szCs w:val="22"/>
        </w:rPr>
        <w:t xml:space="preserve"> </w:t>
      </w:r>
      <w:r w:rsidRPr="00C02DB2">
        <w:rPr>
          <w:rFonts w:ascii="Arial" w:hAnsi="Arial" w:cs="Arial"/>
          <w:sz w:val="22"/>
          <w:szCs w:val="22"/>
        </w:rPr>
        <w:t>plays a critical role in supporting the Head of Quality and Teaching Innovation in delivering high-quality teaching, learning, and assessment (TLA) improvement initiatives across the institution.</w:t>
      </w:r>
    </w:p>
    <w:p w14:paraId="002CA90B" w14:textId="77777777" w:rsidR="00093517" w:rsidRPr="00093517" w:rsidRDefault="00093517" w:rsidP="00093517">
      <w:pPr>
        <w:pStyle w:val="ListParagraph"/>
        <w:rPr>
          <w:rFonts w:ascii="Arial" w:hAnsi="Arial" w:cs="Arial"/>
          <w:i/>
          <w:iCs/>
          <w:sz w:val="22"/>
          <w:szCs w:val="22"/>
        </w:rPr>
      </w:pPr>
    </w:p>
    <w:p w14:paraId="43A316A8" w14:textId="38F2B786" w:rsidR="00093517" w:rsidRPr="00093517" w:rsidRDefault="00FE017E" w:rsidP="694486ED">
      <w:pPr>
        <w:numPr>
          <w:ilvl w:val="1"/>
          <w:numId w:val="1"/>
        </w:numPr>
        <w:ind w:left="709" w:hanging="709"/>
        <w:rPr>
          <w:rFonts w:ascii="Arial" w:hAnsi="Arial" w:cs="Arial"/>
          <w:sz w:val="22"/>
          <w:szCs w:val="22"/>
        </w:rPr>
      </w:pPr>
      <w:r w:rsidRPr="694486ED">
        <w:rPr>
          <w:rFonts w:ascii="Arial" w:hAnsi="Arial" w:cs="Arial"/>
          <w:sz w:val="22"/>
          <w:szCs w:val="22"/>
        </w:rPr>
        <w:t xml:space="preserve">This role is responsible for providing administrative and operational support in key areas such as lesson observations, teaching quality reviews, </w:t>
      </w:r>
      <w:r w:rsidR="58A16CE8" w:rsidRPr="49BD4E05">
        <w:rPr>
          <w:rFonts w:ascii="Arial" w:hAnsi="Arial" w:cs="Arial"/>
          <w:sz w:val="22"/>
          <w:szCs w:val="22"/>
        </w:rPr>
        <w:t>-</w:t>
      </w:r>
      <w:r w:rsidRPr="694486ED">
        <w:rPr>
          <w:rFonts w:ascii="Arial" w:hAnsi="Arial" w:cs="Arial"/>
          <w:sz w:val="22"/>
          <w:szCs w:val="22"/>
        </w:rPr>
        <w:t xml:space="preserve"> </w:t>
      </w:r>
      <w:r w:rsidR="58A16CE8" w:rsidRPr="4AFBB2D2">
        <w:rPr>
          <w:rFonts w:ascii="Arial" w:hAnsi="Arial" w:cs="Arial"/>
          <w:sz w:val="22"/>
          <w:szCs w:val="22"/>
        </w:rPr>
        <w:t>Curriculum</w:t>
      </w:r>
      <w:r w:rsidRPr="4AFBB2D2">
        <w:rPr>
          <w:rFonts w:ascii="Arial" w:hAnsi="Arial" w:cs="Arial"/>
          <w:sz w:val="22"/>
          <w:szCs w:val="22"/>
        </w:rPr>
        <w:t xml:space="preserve"> </w:t>
      </w:r>
      <w:r w:rsidR="085B8EB4" w:rsidRPr="4020CA23">
        <w:rPr>
          <w:rFonts w:ascii="Arial" w:hAnsi="Arial" w:cs="Arial"/>
          <w:sz w:val="22"/>
          <w:szCs w:val="22"/>
        </w:rPr>
        <w:t xml:space="preserve">Staff </w:t>
      </w:r>
      <w:r w:rsidR="085B8EB4" w:rsidRPr="64D03C39">
        <w:rPr>
          <w:rFonts w:ascii="Arial" w:hAnsi="Arial" w:cs="Arial"/>
          <w:sz w:val="22"/>
          <w:szCs w:val="22"/>
        </w:rPr>
        <w:t>Confere</w:t>
      </w:r>
      <w:r w:rsidR="00A57645">
        <w:rPr>
          <w:rFonts w:ascii="Arial" w:hAnsi="Arial" w:cs="Arial"/>
          <w:sz w:val="22"/>
          <w:szCs w:val="22"/>
        </w:rPr>
        <w:t>nce</w:t>
      </w:r>
      <w:r w:rsidRPr="7D683C1D">
        <w:rPr>
          <w:rFonts w:ascii="Arial" w:hAnsi="Arial" w:cs="Arial"/>
          <w:sz w:val="22"/>
          <w:szCs w:val="22"/>
        </w:rPr>
        <w:t xml:space="preserve"> </w:t>
      </w:r>
      <w:r w:rsidRPr="694486ED">
        <w:rPr>
          <w:rFonts w:ascii="Arial" w:hAnsi="Arial" w:cs="Arial"/>
          <w:sz w:val="22"/>
          <w:szCs w:val="22"/>
        </w:rPr>
        <w:t xml:space="preserve">coordination, assessment compliance, and regulatory reporting. </w:t>
      </w:r>
    </w:p>
    <w:p w14:paraId="62A900BF" w14:textId="77777777" w:rsidR="00093517" w:rsidRPr="00093517" w:rsidRDefault="00093517" w:rsidP="00093517">
      <w:pPr>
        <w:pStyle w:val="ListParagraph"/>
        <w:rPr>
          <w:rFonts w:ascii="Arial" w:hAnsi="Arial" w:cs="Arial"/>
          <w:sz w:val="22"/>
          <w:szCs w:val="22"/>
        </w:rPr>
      </w:pPr>
    </w:p>
    <w:p w14:paraId="471EC766" w14:textId="20415B43" w:rsidR="00AC5A61" w:rsidRPr="00FE017E" w:rsidRDefault="00FE017E" w:rsidP="694486ED">
      <w:pPr>
        <w:numPr>
          <w:ilvl w:val="1"/>
          <w:numId w:val="1"/>
        </w:numPr>
        <w:ind w:left="709" w:hanging="709"/>
        <w:rPr>
          <w:rFonts w:ascii="Arial" w:hAnsi="Arial" w:cs="Arial"/>
          <w:sz w:val="22"/>
          <w:szCs w:val="22"/>
        </w:rPr>
      </w:pPr>
      <w:r w:rsidRPr="694486ED">
        <w:rPr>
          <w:rFonts w:ascii="Arial" w:hAnsi="Arial" w:cs="Arial"/>
          <w:sz w:val="22"/>
          <w:szCs w:val="22"/>
        </w:rPr>
        <w:t>The postholder will ensure that all quality-related administrative processes run efficiently</w:t>
      </w:r>
      <w:r w:rsidR="32BA2BCE" w:rsidRPr="694486ED">
        <w:rPr>
          <w:rFonts w:ascii="Arial" w:hAnsi="Arial" w:cs="Arial"/>
          <w:sz w:val="22"/>
          <w:szCs w:val="22"/>
        </w:rPr>
        <w:t>,</w:t>
      </w:r>
      <w:r w:rsidRPr="694486ED">
        <w:rPr>
          <w:rFonts w:ascii="Arial" w:hAnsi="Arial" w:cs="Arial"/>
          <w:sz w:val="22"/>
          <w:szCs w:val="22"/>
        </w:rPr>
        <w:t xml:space="preserve"> and that staff receive timely and effective support in quality assurance, continuous professional development (CPD), and teaching innovation initiatives.</w:t>
      </w:r>
    </w:p>
    <w:p w14:paraId="17F1A279" w14:textId="77777777" w:rsidR="0018636C" w:rsidRPr="00080331" w:rsidRDefault="0018636C" w:rsidP="694486ED">
      <w:pPr>
        <w:rPr>
          <w:rFonts w:ascii="Arial" w:hAnsi="Arial" w:cs="Arial"/>
          <w:b/>
          <w:bCs/>
          <w:sz w:val="22"/>
          <w:szCs w:val="22"/>
        </w:rPr>
      </w:pPr>
    </w:p>
    <w:p w14:paraId="02D46A9A" w14:textId="77777777" w:rsidR="00AC5A61" w:rsidRDefault="00AC5A61" w:rsidP="00C02DB2">
      <w:pPr>
        <w:numPr>
          <w:ilvl w:val="0"/>
          <w:numId w:val="1"/>
        </w:numPr>
        <w:ind w:left="709" w:hanging="709"/>
        <w:rPr>
          <w:rFonts w:ascii="Arial" w:hAnsi="Arial" w:cs="Arial"/>
          <w:b/>
          <w:sz w:val="22"/>
          <w:szCs w:val="22"/>
        </w:rPr>
      </w:pPr>
      <w:r w:rsidRPr="00F004B1">
        <w:rPr>
          <w:rFonts w:ascii="Arial" w:hAnsi="Arial" w:cs="Arial"/>
          <w:b/>
          <w:sz w:val="22"/>
          <w:szCs w:val="22"/>
        </w:rPr>
        <w:t>Specific Responsibilities</w:t>
      </w:r>
    </w:p>
    <w:p w14:paraId="71178ACD" w14:textId="77777777" w:rsidR="00656DDE" w:rsidRDefault="00656DDE" w:rsidP="00656DDE">
      <w:pPr>
        <w:rPr>
          <w:rFonts w:ascii="Arial" w:hAnsi="Arial" w:cs="Arial"/>
          <w:b/>
          <w:sz w:val="22"/>
          <w:szCs w:val="22"/>
        </w:rPr>
      </w:pPr>
    </w:p>
    <w:p w14:paraId="31050657" w14:textId="77777777" w:rsidR="0040755E" w:rsidRPr="00C02DB2" w:rsidRDefault="00656DDE" w:rsidP="00C02DB2">
      <w:pPr>
        <w:numPr>
          <w:ilvl w:val="1"/>
          <w:numId w:val="1"/>
        </w:numPr>
        <w:ind w:left="709" w:hanging="709"/>
        <w:rPr>
          <w:rFonts w:ascii="Arial" w:hAnsi="Arial" w:cs="Arial"/>
          <w:b/>
          <w:bCs/>
          <w:sz w:val="22"/>
          <w:szCs w:val="22"/>
        </w:rPr>
      </w:pPr>
      <w:r w:rsidRPr="00C02DB2">
        <w:rPr>
          <w:rFonts w:ascii="Arial" w:hAnsi="Arial" w:cs="Arial"/>
          <w:b/>
          <w:bCs/>
          <w:sz w:val="22"/>
          <w:szCs w:val="22"/>
        </w:rPr>
        <w:t>Quality Assurance and Teaching Innovation Support</w:t>
      </w:r>
    </w:p>
    <w:p w14:paraId="0B6112FC" w14:textId="77777777" w:rsidR="0040755E" w:rsidRDefault="0040755E" w:rsidP="0040755E">
      <w:pPr>
        <w:pStyle w:val="ListParagraph"/>
        <w:tabs>
          <w:tab w:val="left" w:pos="851"/>
        </w:tabs>
        <w:ind w:left="851"/>
        <w:rPr>
          <w:rFonts w:ascii="Arial" w:hAnsi="Arial" w:cs="Arial"/>
          <w:b/>
          <w:bCs/>
          <w:sz w:val="22"/>
          <w:szCs w:val="22"/>
        </w:rPr>
      </w:pPr>
    </w:p>
    <w:p w14:paraId="03570272" w14:textId="1B1934A3" w:rsidR="00656DDE" w:rsidRPr="0040755E" w:rsidRDefault="00656DDE" w:rsidP="00C02DB2">
      <w:pPr>
        <w:pStyle w:val="ListParagraph"/>
        <w:numPr>
          <w:ilvl w:val="2"/>
          <w:numId w:val="1"/>
        </w:numPr>
        <w:ind w:left="709" w:hanging="709"/>
        <w:rPr>
          <w:rFonts w:ascii="Arial" w:hAnsi="Arial" w:cs="Arial"/>
          <w:bCs/>
          <w:sz w:val="22"/>
          <w:szCs w:val="22"/>
        </w:rPr>
      </w:pPr>
      <w:r w:rsidRPr="0040755E">
        <w:rPr>
          <w:rFonts w:ascii="Arial" w:hAnsi="Arial" w:cs="Arial"/>
          <w:bCs/>
          <w:sz w:val="22"/>
          <w:szCs w:val="22"/>
        </w:rPr>
        <w:t>Support the Head of Quality and Teaching Innovation in delivering key teaching, learning, and assessment (TLA) improvement initiatives.</w:t>
      </w:r>
    </w:p>
    <w:p w14:paraId="6D4C2917" w14:textId="77777777" w:rsidR="00656DDE" w:rsidRPr="00656DDE" w:rsidRDefault="00656DDE" w:rsidP="00656DDE">
      <w:pPr>
        <w:ind w:left="720"/>
        <w:rPr>
          <w:rFonts w:ascii="Arial" w:hAnsi="Arial" w:cs="Arial"/>
          <w:bCs/>
          <w:sz w:val="22"/>
          <w:szCs w:val="22"/>
        </w:rPr>
      </w:pPr>
    </w:p>
    <w:p w14:paraId="3C058EBB" w14:textId="5AF19014" w:rsidR="00656DDE" w:rsidRDefault="00656DDE" w:rsidP="00C02DB2">
      <w:pPr>
        <w:pStyle w:val="ListParagraph"/>
        <w:numPr>
          <w:ilvl w:val="2"/>
          <w:numId w:val="1"/>
        </w:numPr>
        <w:ind w:left="709" w:hanging="709"/>
        <w:rPr>
          <w:rFonts w:ascii="Arial" w:hAnsi="Arial" w:cs="Arial"/>
          <w:bCs/>
          <w:sz w:val="22"/>
          <w:szCs w:val="22"/>
        </w:rPr>
      </w:pPr>
      <w:r w:rsidRPr="00656DDE">
        <w:rPr>
          <w:rFonts w:ascii="Arial" w:hAnsi="Arial" w:cs="Arial"/>
          <w:bCs/>
          <w:sz w:val="22"/>
          <w:szCs w:val="22"/>
        </w:rPr>
        <w:t xml:space="preserve">Assist in </w:t>
      </w:r>
      <w:r w:rsidR="008F4BA8">
        <w:rPr>
          <w:rFonts w:ascii="Arial" w:hAnsi="Arial" w:cs="Arial"/>
          <w:bCs/>
          <w:sz w:val="22"/>
          <w:szCs w:val="22"/>
        </w:rPr>
        <w:t>proving any</w:t>
      </w:r>
      <w:r w:rsidRPr="00656DDE">
        <w:rPr>
          <w:rFonts w:ascii="Arial" w:hAnsi="Arial" w:cs="Arial"/>
          <w:bCs/>
          <w:sz w:val="22"/>
          <w:szCs w:val="22"/>
        </w:rPr>
        <w:t xml:space="preserve"> </w:t>
      </w:r>
      <w:r w:rsidRPr="0AED56DC">
        <w:rPr>
          <w:rFonts w:ascii="Arial" w:hAnsi="Arial" w:cs="Arial"/>
          <w:sz w:val="22"/>
          <w:szCs w:val="22"/>
        </w:rPr>
        <w:t>admi</w:t>
      </w:r>
      <w:r w:rsidR="2AD29CB5" w:rsidRPr="0AED56DC">
        <w:rPr>
          <w:rFonts w:ascii="Arial" w:hAnsi="Arial" w:cs="Arial"/>
          <w:sz w:val="22"/>
          <w:szCs w:val="22"/>
        </w:rPr>
        <w:t>nistration</w:t>
      </w:r>
      <w:r w:rsidR="008F4BA8">
        <w:rPr>
          <w:rFonts w:ascii="Arial" w:hAnsi="Arial" w:cs="Arial"/>
          <w:bCs/>
          <w:sz w:val="22"/>
          <w:szCs w:val="22"/>
        </w:rPr>
        <w:t xml:space="preserve"> support for collating evidence and reports on </w:t>
      </w:r>
      <w:r w:rsidRPr="00656DDE">
        <w:rPr>
          <w:rFonts w:ascii="Arial" w:hAnsi="Arial" w:cs="Arial"/>
          <w:bCs/>
          <w:sz w:val="22"/>
          <w:szCs w:val="22"/>
        </w:rPr>
        <w:t>lesson observations, learning walks, and staff coaching programs</w:t>
      </w:r>
      <w:r>
        <w:rPr>
          <w:rFonts w:ascii="Arial" w:hAnsi="Arial" w:cs="Arial"/>
          <w:bCs/>
          <w:sz w:val="22"/>
          <w:szCs w:val="22"/>
        </w:rPr>
        <w:t>.</w:t>
      </w:r>
    </w:p>
    <w:p w14:paraId="03D838A7" w14:textId="77777777" w:rsidR="00656DDE" w:rsidRDefault="00656DDE" w:rsidP="00656DDE">
      <w:pPr>
        <w:pStyle w:val="ListParagraph"/>
        <w:rPr>
          <w:rFonts w:ascii="Arial" w:hAnsi="Arial" w:cs="Arial"/>
          <w:bCs/>
          <w:sz w:val="22"/>
          <w:szCs w:val="22"/>
        </w:rPr>
      </w:pPr>
    </w:p>
    <w:p w14:paraId="3C416211" w14:textId="77777777" w:rsidR="00656DDE" w:rsidRDefault="00656DDE" w:rsidP="00C02DB2">
      <w:pPr>
        <w:pStyle w:val="ListParagraph"/>
        <w:numPr>
          <w:ilvl w:val="2"/>
          <w:numId w:val="1"/>
        </w:numPr>
        <w:ind w:left="709" w:hanging="709"/>
        <w:rPr>
          <w:rFonts w:ascii="Arial" w:hAnsi="Arial" w:cs="Arial"/>
          <w:bCs/>
          <w:sz w:val="22"/>
          <w:szCs w:val="22"/>
        </w:rPr>
      </w:pPr>
      <w:r w:rsidRPr="00656DDE">
        <w:rPr>
          <w:rFonts w:ascii="Arial" w:hAnsi="Arial" w:cs="Arial"/>
          <w:bCs/>
          <w:sz w:val="22"/>
          <w:szCs w:val="22"/>
        </w:rPr>
        <w:lastRenderedPageBreak/>
        <w:t>Maintain and update quality assurance documentation, including self-assessment reports (SAR), Quality Improvement Plans (QIP), and action plans.</w:t>
      </w:r>
    </w:p>
    <w:p w14:paraId="1841FFC7" w14:textId="77777777" w:rsidR="008F4BA8" w:rsidRDefault="008F4BA8" w:rsidP="008F4BA8">
      <w:pPr>
        <w:pStyle w:val="ListParagraph"/>
        <w:rPr>
          <w:rFonts w:ascii="Arial" w:hAnsi="Arial" w:cs="Arial"/>
          <w:bCs/>
          <w:sz w:val="22"/>
          <w:szCs w:val="22"/>
        </w:rPr>
      </w:pPr>
    </w:p>
    <w:p w14:paraId="335C009E" w14:textId="6F92C4E3" w:rsidR="00656DDE" w:rsidRDefault="00656DDE" w:rsidP="00C02DB2">
      <w:pPr>
        <w:pStyle w:val="ListParagraph"/>
        <w:numPr>
          <w:ilvl w:val="2"/>
          <w:numId w:val="1"/>
        </w:numPr>
        <w:ind w:left="709" w:hanging="709"/>
        <w:rPr>
          <w:rFonts w:ascii="Arial" w:hAnsi="Arial" w:cs="Arial"/>
          <w:bCs/>
          <w:sz w:val="22"/>
          <w:szCs w:val="22"/>
        </w:rPr>
      </w:pPr>
      <w:r w:rsidRPr="00656DDE">
        <w:rPr>
          <w:rFonts w:ascii="Arial" w:hAnsi="Arial" w:cs="Arial"/>
          <w:bCs/>
          <w:sz w:val="22"/>
          <w:szCs w:val="22"/>
        </w:rPr>
        <w:t xml:space="preserve">Support the administration of </w:t>
      </w:r>
      <w:r w:rsidR="008F4BA8">
        <w:rPr>
          <w:rFonts w:ascii="Arial" w:hAnsi="Arial" w:cs="Arial"/>
          <w:bCs/>
          <w:sz w:val="22"/>
          <w:szCs w:val="22"/>
        </w:rPr>
        <w:t xml:space="preserve">any </w:t>
      </w:r>
      <w:r w:rsidRPr="00656DDE">
        <w:rPr>
          <w:rFonts w:ascii="Arial" w:hAnsi="Arial" w:cs="Arial"/>
          <w:bCs/>
          <w:sz w:val="22"/>
          <w:szCs w:val="22"/>
        </w:rPr>
        <w:t xml:space="preserve">internal </w:t>
      </w:r>
      <w:r w:rsidR="008F4BA8">
        <w:rPr>
          <w:rFonts w:ascii="Arial" w:hAnsi="Arial" w:cs="Arial"/>
          <w:bCs/>
          <w:sz w:val="22"/>
          <w:szCs w:val="22"/>
        </w:rPr>
        <w:t xml:space="preserve">or external </w:t>
      </w:r>
      <w:r w:rsidRPr="00656DDE">
        <w:rPr>
          <w:rFonts w:ascii="Arial" w:hAnsi="Arial" w:cs="Arial"/>
          <w:bCs/>
          <w:sz w:val="22"/>
          <w:szCs w:val="22"/>
        </w:rPr>
        <w:t>quality reviews, ensuring all necessary records and evidence are in place.</w:t>
      </w:r>
    </w:p>
    <w:p w14:paraId="5E423CFC" w14:textId="77777777" w:rsidR="008F4BA8" w:rsidRDefault="008F4BA8" w:rsidP="008F4BA8">
      <w:pPr>
        <w:pStyle w:val="ListParagraph"/>
        <w:rPr>
          <w:rFonts w:ascii="Arial" w:hAnsi="Arial" w:cs="Arial"/>
          <w:bCs/>
          <w:sz w:val="22"/>
          <w:szCs w:val="22"/>
        </w:rPr>
      </w:pPr>
    </w:p>
    <w:p w14:paraId="4702C7E5" w14:textId="42570C53" w:rsidR="008F4BA8" w:rsidRPr="00497ECA" w:rsidRDefault="00656DDE" w:rsidP="00C02DB2">
      <w:pPr>
        <w:pStyle w:val="ListParagraph"/>
        <w:numPr>
          <w:ilvl w:val="2"/>
          <w:numId w:val="1"/>
        </w:numPr>
        <w:ind w:left="709" w:hanging="709"/>
        <w:rPr>
          <w:rFonts w:ascii="Arial" w:hAnsi="Arial" w:cs="Arial"/>
          <w:bCs/>
          <w:sz w:val="22"/>
          <w:szCs w:val="22"/>
        </w:rPr>
      </w:pPr>
      <w:r w:rsidRPr="00656DDE">
        <w:rPr>
          <w:rFonts w:ascii="Arial" w:hAnsi="Arial" w:cs="Arial"/>
          <w:bCs/>
          <w:sz w:val="22"/>
          <w:szCs w:val="22"/>
        </w:rPr>
        <w:t>Assist in the preparation of reports, presentations, and briefing documents for senior leadership, governors, and external regulators.</w:t>
      </w:r>
      <w:r w:rsidR="00335542">
        <w:rPr>
          <w:rFonts w:ascii="Arial" w:hAnsi="Arial" w:cs="Arial"/>
          <w:bCs/>
          <w:sz w:val="22"/>
          <w:szCs w:val="22"/>
        </w:rPr>
        <w:br/>
      </w:r>
    </w:p>
    <w:p w14:paraId="5BF40DFD" w14:textId="4B20DB6B" w:rsidR="08094B9B" w:rsidRDefault="75814D72" w:rsidP="00E965C7">
      <w:pPr>
        <w:pStyle w:val="ListParagraph"/>
        <w:numPr>
          <w:ilvl w:val="2"/>
          <w:numId w:val="1"/>
        </w:numPr>
        <w:spacing w:line="259" w:lineRule="auto"/>
        <w:ind w:left="709" w:hanging="709"/>
        <w:rPr>
          <w:rFonts w:ascii="Arial" w:hAnsi="Arial" w:cs="Arial"/>
          <w:sz w:val="22"/>
          <w:szCs w:val="22"/>
        </w:rPr>
      </w:pPr>
      <w:r w:rsidRPr="74EB08D3">
        <w:rPr>
          <w:rFonts w:ascii="Arial" w:hAnsi="Arial" w:cs="Arial"/>
          <w:sz w:val="22"/>
          <w:szCs w:val="22"/>
        </w:rPr>
        <w:t xml:space="preserve">Serve as the main point of contact </w:t>
      </w:r>
      <w:r w:rsidRPr="117950BC">
        <w:rPr>
          <w:rFonts w:ascii="Arial" w:hAnsi="Arial" w:cs="Arial"/>
          <w:sz w:val="22"/>
          <w:szCs w:val="22"/>
        </w:rPr>
        <w:t xml:space="preserve">for awarding bodies </w:t>
      </w:r>
      <w:r w:rsidRPr="5D69A7C6">
        <w:rPr>
          <w:rFonts w:ascii="Arial" w:hAnsi="Arial" w:cs="Arial"/>
          <w:sz w:val="22"/>
          <w:szCs w:val="22"/>
        </w:rPr>
        <w:t xml:space="preserve">as the Quality </w:t>
      </w:r>
      <w:r w:rsidRPr="2F1499C0">
        <w:rPr>
          <w:rFonts w:ascii="Arial" w:hAnsi="Arial" w:cs="Arial"/>
          <w:sz w:val="22"/>
          <w:szCs w:val="22"/>
        </w:rPr>
        <w:t>Nominee</w:t>
      </w:r>
      <w:r w:rsidRPr="467B1D12">
        <w:rPr>
          <w:rFonts w:ascii="Arial" w:hAnsi="Arial" w:cs="Arial"/>
          <w:sz w:val="22"/>
          <w:szCs w:val="22"/>
        </w:rPr>
        <w:t>,</w:t>
      </w:r>
      <w:r w:rsidRPr="515D47BC">
        <w:rPr>
          <w:rFonts w:ascii="Arial" w:hAnsi="Arial" w:cs="Arial"/>
          <w:sz w:val="22"/>
          <w:szCs w:val="22"/>
        </w:rPr>
        <w:t xml:space="preserve"> overseeing </w:t>
      </w:r>
      <w:r w:rsidRPr="358F462D">
        <w:rPr>
          <w:rFonts w:ascii="Arial" w:hAnsi="Arial" w:cs="Arial"/>
          <w:sz w:val="22"/>
          <w:szCs w:val="22"/>
        </w:rPr>
        <w:t xml:space="preserve">quality assurance processes and </w:t>
      </w:r>
      <w:r w:rsidRPr="21C74886">
        <w:rPr>
          <w:rFonts w:ascii="Arial" w:hAnsi="Arial" w:cs="Arial"/>
          <w:sz w:val="22"/>
          <w:szCs w:val="22"/>
        </w:rPr>
        <w:t xml:space="preserve">ensuring </w:t>
      </w:r>
      <w:r w:rsidRPr="37F2309D">
        <w:rPr>
          <w:rFonts w:ascii="Arial" w:hAnsi="Arial" w:cs="Arial"/>
          <w:sz w:val="22"/>
          <w:szCs w:val="22"/>
        </w:rPr>
        <w:t>compliance with</w:t>
      </w:r>
      <w:r w:rsidRPr="3F3A22DB">
        <w:rPr>
          <w:rFonts w:ascii="Arial" w:hAnsi="Arial" w:cs="Arial"/>
          <w:sz w:val="22"/>
          <w:szCs w:val="22"/>
        </w:rPr>
        <w:t xml:space="preserve"> regulatory standards</w:t>
      </w:r>
      <w:r w:rsidRPr="47CC755A">
        <w:rPr>
          <w:rFonts w:ascii="Arial" w:hAnsi="Arial" w:cs="Arial"/>
          <w:sz w:val="22"/>
          <w:szCs w:val="22"/>
        </w:rPr>
        <w:t xml:space="preserve"> across all programmes.</w:t>
      </w:r>
    </w:p>
    <w:p w14:paraId="004A8CA8" w14:textId="77777777" w:rsidR="008F4BA8" w:rsidRPr="00656DDE" w:rsidRDefault="008F4BA8" w:rsidP="008F4BA8">
      <w:pPr>
        <w:ind w:left="720"/>
        <w:rPr>
          <w:rFonts w:ascii="Arial" w:hAnsi="Arial" w:cs="Arial"/>
          <w:bCs/>
          <w:sz w:val="22"/>
          <w:szCs w:val="22"/>
        </w:rPr>
      </w:pPr>
    </w:p>
    <w:p w14:paraId="1E42D324" w14:textId="28CAFF91" w:rsidR="00656DDE" w:rsidRPr="008D006C" w:rsidRDefault="00656DDE" w:rsidP="00C02DB2">
      <w:pPr>
        <w:numPr>
          <w:ilvl w:val="1"/>
          <w:numId w:val="1"/>
        </w:numPr>
        <w:ind w:left="709" w:hanging="709"/>
        <w:rPr>
          <w:rFonts w:ascii="Arial" w:hAnsi="Arial" w:cs="Arial"/>
          <w:b/>
          <w:bCs/>
          <w:sz w:val="22"/>
          <w:szCs w:val="22"/>
        </w:rPr>
      </w:pPr>
      <w:r w:rsidRPr="008D006C">
        <w:rPr>
          <w:rFonts w:ascii="Arial" w:hAnsi="Arial" w:cs="Arial"/>
          <w:b/>
          <w:bCs/>
          <w:sz w:val="22"/>
          <w:szCs w:val="22"/>
        </w:rPr>
        <w:t>Continuous Professional Development (CPD) Coordination</w:t>
      </w:r>
    </w:p>
    <w:p w14:paraId="267AED2E" w14:textId="77777777" w:rsidR="008F4BA8" w:rsidRPr="00656DDE" w:rsidRDefault="008F4BA8" w:rsidP="00656DDE">
      <w:pPr>
        <w:rPr>
          <w:rFonts w:ascii="Arial" w:hAnsi="Arial" w:cs="Arial"/>
          <w:b/>
          <w:bCs/>
          <w:sz w:val="22"/>
          <w:szCs w:val="22"/>
        </w:rPr>
      </w:pPr>
    </w:p>
    <w:p w14:paraId="04AADD61" w14:textId="7D6357E1" w:rsidR="00656DDE" w:rsidRDefault="008F4BA8" w:rsidP="00C02DB2">
      <w:pPr>
        <w:pStyle w:val="ListParagraph"/>
        <w:numPr>
          <w:ilvl w:val="2"/>
          <w:numId w:val="1"/>
        </w:numPr>
        <w:ind w:left="709" w:hanging="709"/>
        <w:rPr>
          <w:rFonts w:ascii="Arial" w:hAnsi="Arial" w:cs="Arial"/>
          <w:bCs/>
          <w:sz w:val="22"/>
          <w:szCs w:val="22"/>
        </w:rPr>
      </w:pPr>
      <w:r>
        <w:rPr>
          <w:rFonts w:ascii="Arial" w:hAnsi="Arial" w:cs="Arial"/>
          <w:bCs/>
          <w:sz w:val="22"/>
          <w:szCs w:val="22"/>
        </w:rPr>
        <w:t>Support in o</w:t>
      </w:r>
      <w:r w:rsidR="00656DDE" w:rsidRPr="00656DDE">
        <w:rPr>
          <w:rFonts w:ascii="Arial" w:hAnsi="Arial" w:cs="Arial"/>
          <w:bCs/>
          <w:sz w:val="22"/>
          <w:szCs w:val="22"/>
        </w:rPr>
        <w:t>rgani</w:t>
      </w:r>
      <w:r>
        <w:rPr>
          <w:rFonts w:ascii="Arial" w:hAnsi="Arial" w:cs="Arial"/>
          <w:bCs/>
          <w:sz w:val="22"/>
          <w:szCs w:val="22"/>
        </w:rPr>
        <w:t>sing</w:t>
      </w:r>
      <w:r w:rsidR="00656DDE" w:rsidRPr="00656DDE">
        <w:rPr>
          <w:rFonts w:ascii="Arial" w:hAnsi="Arial" w:cs="Arial"/>
          <w:bCs/>
          <w:sz w:val="22"/>
          <w:szCs w:val="22"/>
        </w:rPr>
        <w:t xml:space="preserve"> and coordinat</w:t>
      </w:r>
      <w:r>
        <w:rPr>
          <w:rFonts w:ascii="Arial" w:hAnsi="Arial" w:cs="Arial"/>
          <w:bCs/>
          <w:sz w:val="22"/>
          <w:szCs w:val="22"/>
        </w:rPr>
        <w:t>ing</w:t>
      </w:r>
      <w:r w:rsidR="00656DDE" w:rsidRPr="00656DDE">
        <w:rPr>
          <w:rFonts w:ascii="Arial" w:hAnsi="Arial" w:cs="Arial"/>
          <w:bCs/>
          <w:sz w:val="22"/>
          <w:szCs w:val="22"/>
        </w:rPr>
        <w:t xml:space="preserve"> </w:t>
      </w:r>
      <w:r w:rsidR="2BC4B76D" w:rsidRPr="5AD4DFBB">
        <w:rPr>
          <w:rFonts w:ascii="Arial" w:hAnsi="Arial" w:cs="Arial"/>
          <w:sz w:val="22"/>
          <w:szCs w:val="22"/>
        </w:rPr>
        <w:t xml:space="preserve">Curriculum </w:t>
      </w:r>
      <w:r w:rsidR="00656DDE" w:rsidRPr="5AD4DFBB">
        <w:rPr>
          <w:rFonts w:ascii="Arial" w:hAnsi="Arial" w:cs="Arial"/>
          <w:sz w:val="22"/>
          <w:szCs w:val="22"/>
        </w:rPr>
        <w:t>CPD</w:t>
      </w:r>
      <w:r w:rsidR="00656DDE" w:rsidRPr="00656DDE">
        <w:rPr>
          <w:rFonts w:ascii="Arial" w:hAnsi="Arial" w:cs="Arial"/>
          <w:bCs/>
          <w:sz w:val="22"/>
          <w:szCs w:val="22"/>
        </w:rPr>
        <w:t xml:space="preserve"> events, workshops, and training sessions for academic staff.</w:t>
      </w:r>
    </w:p>
    <w:p w14:paraId="1D8F8B4C" w14:textId="77777777" w:rsidR="008D2AC9" w:rsidRPr="00656DDE" w:rsidRDefault="008D2AC9" w:rsidP="008D2AC9">
      <w:pPr>
        <w:ind w:left="720"/>
        <w:rPr>
          <w:rFonts w:ascii="Arial" w:hAnsi="Arial" w:cs="Arial"/>
          <w:bCs/>
          <w:sz w:val="22"/>
          <w:szCs w:val="22"/>
        </w:rPr>
      </w:pPr>
    </w:p>
    <w:p w14:paraId="29FB88CA" w14:textId="77777777" w:rsidR="00656DDE" w:rsidRDefault="00656DDE" w:rsidP="00C02DB2">
      <w:pPr>
        <w:pStyle w:val="ListParagraph"/>
        <w:numPr>
          <w:ilvl w:val="2"/>
          <w:numId w:val="1"/>
        </w:numPr>
        <w:ind w:left="709" w:hanging="709"/>
        <w:rPr>
          <w:rFonts w:ascii="Arial" w:hAnsi="Arial" w:cs="Arial"/>
          <w:bCs/>
          <w:sz w:val="22"/>
          <w:szCs w:val="22"/>
        </w:rPr>
      </w:pPr>
      <w:r w:rsidRPr="00656DDE">
        <w:rPr>
          <w:rFonts w:ascii="Arial" w:hAnsi="Arial" w:cs="Arial"/>
          <w:bCs/>
          <w:sz w:val="22"/>
          <w:szCs w:val="22"/>
        </w:rPr>
        <w:t>Manage CPD attendance records and collate feedback on training sessions to inform future staff development initiatives.</w:t>
      </w:r>
    </w:p>
    <w:p w14:paraId="143FA3E5" w14:textId="77777777" w:rsidR="008D2AC9" w:rsidRDefault="008D2AC9" w:rsidP="008D2AC9">
      <w:pPr>
        <w:pStyle w:val="ListParagraph"/>
        <w:rPr>
          <w:rFonts w:ascii="Arial" w:hAnsi="Arial" w:cs="Arial"/>
          <w:bCs/>
          <w:sz w:val="22"/>
          <w:szCs w:val="22"/>
        </w:rPr>
      </w:pPr>
    </w:p>
    <w:p w14:paraId="31BB69DA" w14:textId="77777777" w:rsidR="00656DDE" w:rsidRDefault="00656DDE" w:rsidP="00C02DB2">
      <w:pPr>
        <w:pStyle w:val="ListParagraph"/>
        <w:numPr>
          <w:ilvl w:val="2"/>
          <w:numId w:val="1"/>
        </w:numPr>
        <w:ind w:left="709" w:hanging="709"/>
        <w:rPr>
          <w:rFonts w:ascii="Arial" w:hAnsi="Arial" w:cs="Arial"/>
          <w:bCs/>
          <w:sz w:val="22"/>
          <w:szCs w:val="22"/>
        </w:rPr>
      </w:pPr>
      <w:r w:rsidRPr="00656DDE">
        <w:rPr>
          <w:rFonts w:ascii="Arial" w:hAnsi="Arial" w:cs="Arial"/>
          <w:bCs/>
          <w:sz w:val="22"/>
          <w:szCs w:val="22"/>
        </w:rPr>
        <w:t>Maintain a database of staff CPD participation and compliance with professional development requirements.</w:t>
      </w:r>
    </w:p>
    <w:p w14:paraId="6A3C4980" w14:textId="77777777" w:rsidR="008D2AC9" w:rsidRDefault="008D2AC9" w:rsidP="008D2AC9">
      <w:pPr>
        <w:pStyle w:val="ListParagraph"/>
        <w:rPr>
          <w:rFonts w:ascii="Arial" w:hAnsi="Arial" w:cs="Arial"/>
          <w:bCs/>
          <w:sz w:val="22"/>
          <w:szCs w:val="22"/>
        </w:rPr>
      </w:pPr>
    </w:p>
    <w:p w14:paraId="7DD89A12" w14:textId="77777777" w:rsidR="00656DDE" w:rsidRDefault="00656DDE" w:rsidP="00C02DB2">
      <w:pPr>
        <w:pStyle w:val="ListParagraph"/>
        <w:numPr>
          <w:ilvl w:val="2"/>
          <w:numId w:val="1"/>
        </w:numPr>
        <w:ind w:left="709" w:hanging="709"/>
        <w:rPr>
          <w:rFonts w:ascii="Arial" w:hAnsi="Arial" w:cs="Arial"/>
          <w:bCs/>
          <w:sz w:val="22"/>
          <w:szCs w:val="22"/>
        </w:rPr>
      </w:pPr>
      <w:r w:rsidRPr="00656DDE">
        <w:rPr>
          <w:rFonts w:ascii="Arial" w:hAnsi="Arial" w:cs="Arial"/>
          <w:bCs/>
          <w:sz w:val="22"/>
          <w:szCs w:val="22"/>
        </w:rPr>
        <w:t>Assist in the coordination of Teaching and Learning Conferences, Innovation Hubs, and Best Practice Networks.</w:t>
      </w:r>
    </w:p>
    <w:p w14:paraId="1CEF7CE3" w14:textId="77777777" w:rsidR="008F4BA8" w:rsidRPr="00656DDE" w:rsidRDefault="008F4BA8" w:rsidP="008F4BA8">
      <w:pPr>
        <w:ind w:left="720"/>
        <w:rPr>
          <w:rFonts w:ascii="Arial" w:hAnsi="Arial" w:cs="Arial"/>
          <w:bCs/>
          <w:sz w:val="22"/>
          <w:szCs w:val="22"/>
        </w:rPr>
      </w:pPr>
    </w:p>
    <w:p w14:paraId="799BA87C" w14:textId="3CD5089B" w:rsidR="00656DDE" w:rsidRPr="008D006C" w:rsidRDefault="00656DDE" w:rsidP="00C02DB2">
      <w:pPr>
        <w:numPr>
          <w:ilvl w:val="1"/>
          <w:numId w:val="1"/>
        </w:numPr>
        <w:ind w:left="709" w:hanging="709"/>
        <w:rPr>
          <w:rFonts w:ascii="Arial" w:hAnsi="Arial" w:cs="Arial"/>
          <w:b/>
          <w:bCs/>
          <w:sz w:val="22"/>
          <w:szCs w:val="22"/>
        </w:rPr>
      </w:pPr>
      <w:r w:rsidRPr="008D006C">
        <w:rPr>
          <w:rFonts w:ascii="Arial" w:hAnsi="Arial" w:cs="Arial"/>
          <w:b/>
          <w:bCs/>
          <w:sz w:val="22"/>
          <w:szCs w:val="22"/>
        </w:rPr>
        <w:t>Data Management and Reporting</w:t>
      </w:r>
    </w:p>
    <w:p w14:paraId="1AC51042" w14:textId="77777777" w:rsidR="008D2AC9" w:rsidRPr="00656DDE" w:rsidRDefault="008D2AC9" w:rsidP="00656DDE">
      <w:pPr>
        <w:rPr>
          <w:rFonts w:ascii="Arial" w:hAnsi="Arial" w:cs="Arial"/>
          <w:b/>
          <w:bCs/>
          <w:sz w:val="22"/>
          <w:szCs w:val="22"/>
        </w:rPr>
      </w:pPr>
    </w:p>
    <w:p w14:paraId="639B984D" w14:textId="04324238" w:rsidR="00656DDE" w:rsidRDefault="00656DDE" w:rsidP="00C02DB2">
      <w:pPr>
        <w:pStyle w:val="ListParagraph"/>
        <w:numPr>
          <w:ilvl w:val="2"/>
          <w:numId w:val="1"/>
        </w:numPr>
        <w:ind w:left="709" w:hanging="709"/>
        <w:rPr>
          <w:rFonts w:ascii="Arial" w:hAnsi="Arial" w:cs="Arial"/>
          <w:bCs/>
          <w:sz w:val="22"/>
          <w:szCs w:val="22"/>
        </w:rPr>
      </w:pPr>
      <w:r w:rsidRPr="00656DDE">
        <w:rPr>
          <w:rFonts w:ascii="Arial" w:hAnsi="Arial" w:cs="Arial"/>
          <w:bCs/>
          <w:sz w:val="22"/>
          <w:szCs w:val="22"/>
        </w:rPr>
        <w:t xml:space="preserve">Collate and </w:t>
      </w:r>
      <w:r w:rsidR="00DC6ED7" w:rsidRPr="00656DDE">
        <w:rPr>
          <w:rFonts w:ascii="Arial" w:hAnsi="Arial" w:cs="Arial"/>
          <w:bCs/>
          <w:sz w:val="22"/>
          <w:szCs w:val="22"/>
        </w:rPr>
        <w:t>analyse</w:t>
      </w:r>
      <w:r w:rsidRPr="00656DDE">
        <w:rPr>
          <w:rFonts w:ascii="Arial" w:hAnsi="Arial" w:cs="Arial"/>
          <w:bCs/>
          <w:sz w:val="22"/>
          <w:szCs w:val="22"/>
        </w:rPr>
        <w:t xml:space="preserve"> data on teaching quality, lesson observation trends, and student achievement rates.</w:t>
      </w:r>
    </w:p>
    <w:p w14:paraId="39C8585E" w14:textId="77777777" w:rsidR="008D2AC9" w:rsidRPr="00656DDE" w:rsidRDefault="008D2AC9" w:rsidP="008D2AC9">
      <w:pPr>
        <w:ind w:left="720"/>
        <w:rPr>
          <w:rFonts w:ascii="Arial" w:hAnsi="Arial" w:cs="Arial"/>
          <w:bCs/>
          <w:sz w:val="22"/>
          <w:szCs w:val="22"/>
        </w:rPr>
      </w:pPr>
    </w:p>
    <w:p w14:paraId="632EBA88" w14:textId="77777777" w:rsidR="00656DDE" w:rsidRPr="00656DDE" w:rsidRDefault="00656DDE" w:rsidP="00C02DB2">
      <w:pPr>
        <w:pStyle w:val="ListParagraph"/>
        <w:numPr>
          <w:ilvl w:val="2"/>
          <w:numId w:val="1"/>
        </w:numPr>
        <w:ind w:left="709" w:hanging="709"/>
        <w:rPr>
          <w:rFonts w:ascii="Arial" w:hAnsi="Arial" w:cs="Arial"/>
          <w:bCs/>
          <w:sz w:val="22"/>
          <w:szCs w:val="22"/>
        </w:rPr>
      </w:pPr>
      <w:r w:rsidRPr="00656DDE">
        <w:rPr>
          <w:rFonts w:ascii="Arial" w:hAnsi="Arial" w:cs="Arial"/>
          <w:bCs/>
          <w:sz w:val="22"/>
          <w:szCs w:val="22"/>
        </w:rPr>
        <w:t>Generate reports that support quality assurance reviews and teaching excellence initiatives.</w:t>
      </w:r>
    </w:p>
    <w:p w14:paraId="640257D6" w14:textId="77777777" w:rsidR="008D2AC9" w:rsidRDefault="008D2AC9" w:rsidP="008D2AC9">
      <w:pPr>
        <w:ind w:left="720"/>
        <w:rPr>
          <w:rFonts w:ascii="Arial" w:hAnsi="Arial" w:cs="Arial"/>
          <w:bCs/>
          <w:sz w:val="22"/>
          <w:szCs w:val="22"/>
        </w:rPr>
      </w:pPr>
    </w:p>
    <w:p w14:paraId="42683DD0" w14:textId="77777777" w:rsidR="0004538E" w:rsidRDefault="00656DDE" w:rsidP="0004538E">
      <w:pPr>
        <w:pStyle w:val="ListParagraph"/>
        <w:numPr>
          <w:ilvl w:val="2"/>
          <w:numId w:val="1"/>
        </w:numPr>
        <w:ind w:left="709" w:hanging="709"/>
        <w:rPr>
          <w:rFonts w:ascii="Arial" w:hAnsi="Arial" w:cs="Arial"/>
          <w:bCs/>
          <w:sz w:val="22"/>
          <w:szCs w:val="22"/>
        </w:rPr>
      </w:pPr>
      <w:r w:rsidRPr="00656DDE">
        <w:rPr>
          <w:rFonts w:ascii="Arial" w:hAnsi="Arial" w:cs="Arial"/>
          <w:bCs/>
          <w:sz w:val="22"/>
          <w:szCs w:val="22"/>
        </w:rPr>
        <w:t>Support the monitoring of KPIs related to student outcomes, staff performance, and CPD participation.</w:t>
      </w:r>
    </w:p>
    <w:p w14:paraId="34182423" w14:textId="77777777" w:rsidR="0004538E" w:rsidRPr="0004538E" w:rsidRDefault="0004538E" w:rsidP="0004538E">
      <w:pPr>
        <w:pStyle w:val="ListParagraph"/>
        <w:rPr>
          <w:rFonts w:ascii="Arial" w:hAnsi="Arial" w:cs="Arial"/>
          <w:bCs/>
          <w:sz w:val="22"/>
          <w:szCs w:val="22"/>
        </w:rPr>
      </w:pPr>
    </w:p>
    <w:p w14:paraId="0B6B0A5D" w14:textId="17C54ACB" w:rsidR="00656DDE" w:rsidRPr="0004538E" w:rsidRDefault="00656DDE" w:rsidP="0004538E">
      <w:pPr>
        <w:pStyle w:val="ListParagraph"/>
        <w:numPr>
          <w:ilvl w:val="2"/>
          <w:numId w:val="1"/>
        </w:numPr>
        <w:ind w:left="709" w:hanging="709"/>
        <w:rPr>
          <w:rFonts w:ascii="Arial" w:hAnsi="Arial" w:cs="Arial"/>
          <w:bCs/>
          <w:sz w:val="22"/>
          <w:szCs w:val="22"/>
        </w:rPr>
      </w:pPr>
      <w:r w:rsidRPr="0004538E">
        <w:rPr>
          <w:rFonts w:ascii="Arial" w:hAnsi="Arial" w:cs="Arial"/>
          <w:bCs/>
          <w:sz w:val="22"/>
          <w:szCs w:val="22"/>
        </w:rPr>
        <w:t>Assist in the administration of student feedback surveys and</w:t>
      </w:r>
      <w:r w:rsidR="0004538E">
        <w:rPr>
          <w:rFonts w:ascii="Arial" w:hAnsi="Arial" w:cs="Arial"/>
          <w:bCs/>
          <w:sz w:val="22"/>
          <w:szCs w:val="22"/>
        </w:rPr>
        <w:t xml:space="preserve"> </w:t>
      </w:r>
      <w:r w:rsidR="15015B7D" w:rsidRPr="0004538E">
        <w:rPr>
          <w:rFonts w:ascii="Arial" w:hAnsi="Arial" w:cs="Arial"/>
          <w:sz w:val="22"/>
          <w:szCs w:val="22"/>
        </w:rPr>
        <w:t xml:space="preserve">wider stakeholder surveys. </w:t>
      </w:r>
    </w:p>
    <w:p w14:paraId="7A1A518F" w14:textId="77777777" w:rsidR="008D2AC9" w:rsidRPr="00656DDE" w:rsidRDefault="008D2AC9" w:rsidP="008D2AC9">
      <w:pPr>
        <w:rPr>
          <w:rFonts w:ascii="Arial" w:hAnsi="Arial" w:cs="Arial"/>
          <w:bCs/>
          <w:sz w:val="22"/>
          <w:szCs w:val="22"/>
        </w:rPr>
      </w:pPr>
    </w:p>
    <w:p w14:paraId="247939CD" w14:textId="670D76E2" w:rsidR="00656DDE" w:rsidRPr="0040755E" w:rsidRDefault="00656DDE" w:rsidP="00C02DB2">
      <w:pPr>
        <w:numPr>
          <w:ilvl w:val="1"/>
          <w:numId w:val="1"/>
        </w:numPr>
        <w:ind w:left="709" w:hanging="709"/>
        <w:rPr>
          <w:rFonts w:ascii="Arial" w:hAnsi="Arial" w:cs="Arial"/>
          <w:b/>
          <w:bCs/>
          <w:sz w:val="22"/>
          <w:szCs w:val="22"/>
        </w:rPr>
      </w:pPr>
      <w:r w:rsidRPr="0040755E">
        <w:rPr>
          <w:rFonts w:ascii="Arial" w:hAnsi="Arial" w:cs="Arial"/>
          <w:b/>
          <w:bCs/>
          <w:sz w:val="22"/>
          <w:szCs w:val="22"/>
        </w:rPr>
        <w:t>Assessment and Compliance Support</w:t>
      </w:r>
    </w:p>
    <w:p w14:paraId="396A0789" w14:textId="77777777" w:rsidR="008D2AC9" w:rsidRPr="00656DDE" w:rsidRDefault="008D2AC9" w:rsidP="00656DDE">
      <w:pPr>
        <w:rPr>
          <w:rFonts w:ascii="Arial" w:hAnsi="Arial" w:cs="Arial"/>
          <w:b/>
          <w:bCs/>
          <w:sz w:val="22"/>
          <w:szCs w:val="22"/>
        </w:rPr>
      </w:pPr>
    </w:p>
    <w:p w14:paraId="12744D18" w14:textId="27D8D57F" w:rsidR="533E4DDB" w:rsidRDefault="533E4DDB" w:rsidP="31ECE0D8">
      <w:pPr>
        <w:pStyle w:val="ListParagraph"/>
        <w:numPr>
          <w:ilvl w:val="2"/>
          <w:numId w:val="1"/>
        </w:numPr>
        <w:ind w:left="709" w:hanging="709"/>
        <w:rPr>
          <w:rFonts w:ascii="Arial" w:hAnsi="Arial" w:cs="Arial"/>
          <w:sz w:val="22"/>
          <w:szCs w:val="22"/>
        </w:rPr>
      </w:pPr>
      <w:r w:rsidRPr="31ECE0D8">
        <w:rPr>
          <w:rFonts w:ascii="Arial" w:hAnsi="Arial" w:cs="Arial"/>
          <w:sz w:val="22"/>
          <w:szCs w:val="22"/>
        </w:rPr>
        <w:t>Monitor, implement, and communicate updates from awarding organisations to ensure compliance and consistency across centre operations.</w:t>
      </w:r>
    </w:p>
    <w:p w14:paraId="6334D037" w14:textId="24B39DBF" w:rsidR="31ECE0D8" w:rsidRDefault="31ECE0D8" w:rsidP="31ECE0D8">
      <w:pPr>
        <w:pStyle w:val="ListParagraph"/>
        <w:ind w:left="709" w:hanging="709"/>
        <w:rPr>
          <w:rFonts w:ascii="Arial" w:hAnsi="Arial" w:cs="Arial"/>
          <w:sz w:val="22"/>
          <w:szCs w:val="22"/>
        </w:rPr>
      </w:pPr>
    </w:p>
    <w:p w14:paraId="59AB20CC" w14:textId="4799C1B3" w:rsidR="00656DDE" w:rsidRDefault="00656DDE" w:rsidP="020FD5AF">
      <w:pPr>
        <w:pStyle w:val="ListParagraph"/>
        <w:numPr>
          <w:ilvl w:val="2"/>
          <w:numId w:val="1"/>
        </w:numPr>
        <w:ind w:left="709" w:hanging="709"/>
        <w:rPr>
          <w:rFonts w:ascii="Arial" w:hAnsi="Arial" w:cs="Arial"/>
          <w:sz w:val="22"/>
          <w:szCs w:val="22"/>
        </w:rPr>
      </w:pPr>
      <w:r w:rsidRPr="020FD5AF">
        <w:rPr>
          <w:rFonts w:ascii="Arial" w:hAnsi="Arial" w:cs="Arial"/>
          <w:sz w:val="22"/>
          <w:szCs w:val="22"/>
        </w:rPr>
        <w:t xml:space="preserve">Work with the </w:t>
      </w:r>
      <w:r w:rsidR="368D3ADA" w:rsidRPr="020FD5AF">
        <w:rPr>
          <w:rFonts w:ascii="Arial" w:hAnsi="Arial" w:cs="Arial"/>
          <w:sz w:val="22"/>
          <w:szCs w:val="22"/>
        </w:rPr>
        <w:t>Excellence &amp; Innovation Team</w:t>
      </w:r>
      <w:r w:rsidRPr="020FD5AF">
        <w:rPr>
          <w:rFonts w:ascii="Arial" w:hAnsi="Arial" w:cs="Arial"/>
          <w:sz w:val="22"/>
          <w:szCs w:val="22"/>
        </w:rPr>
        <w:t xml:space="preserve"> to ensure that assessment practices and internal verification (IV) processes meet awarding body requirements.</w:t>
      </w:r>
    </w:p>
    <w:p w14:paraId="0E7F7748" w14:textId="2C7BD923" w:rsidR="31ECE0D8" w:rsidRDefault="31ECE0D8" w:rsidP="31ECE0D8">
      <w:pPr>
        <w:pStyle w:val="ListParagraph"/>
        <w:ind w:left="709" w:hanging="709"/>
        <w:rPr>
          <w:rFonts w:ascii="Arial" w:hAnsi="Arial" w:cs="Arial"/>
          <w:sz w:val="22"/>
          <w:szCs w:val="22"/>
        </w:rPr>
      </w:pPr>
    </w:p>
    <w:p w14:paraId="7D262A98" w14:textId="202EE340" w:rsidR="57AC0BA5" w:rsidRDefault="2451F210" w:rsidP="57AC0BA5">
      <w:pPr>
        <w:pStyle w:val="ListParagraph"/>
        <w:numPr>
          <w:ilvl w:val="2"/>
          <w:numId w:val="1"/>
        </w:numPr>
        <w:ind w:left="709" w:hanging="709"/>
        <w:rPr>
          <w:rFonts w:ascii="Arial" w:hAnsi="Arial" w:cs="Arial"/>
          <w:sz w:val="22"/>
          <w:szCs w:val="22"/>
        </w:rPr>
      </w:pPr>
      <w:r w:rsidRPr="21668AF8">
        <w:rPr>
          <w:rFonts w:ascii="Arial" w:hAnsi="Arial" w:cs="Arial"/>
          <w:sz w:val="22"/>
          <w:szCs w:val="22"/>
        </w:rPr>
        <w:t>Oversee and track the course approval process to ensure timely progression through all required stages, maintaining compliance with institutional policies and academic standards.</w:t>
      </w:r>
    </w:p>
    <w:p w14:paraId="2C239796" w14:textId="77777777" w:rsidR="00C54442" w:rsidRPr="00656DDE" w:rsidRDefault="00C54442" w:rsidP="00C54442">
      <w:pPr>
        <w:ind w:left="720"/>
        <w:rPr>
          <w:rFonts w:ascii="Arial" w:hAnsi="Arial" w:cs="Arial"/>
          <w:bCs/>
          <w:sz w:val="22"/>
          <w:szCs w:val="22"/>
        </w:rPr>
      </w:pPr>
    </w:p>
    <w:p w14:paraId="40128AC0" w14:textId="771D6A94" w:rsidR="0D6F0426" w:rsidRDefault="52BF02AE" w:rsidP="0D6F0426">
      <w:pPr>
        <w:pStyle w:val="ListParagraph"/>
        <w:numPr>
          <w:ilvl w:val="2"/>
          <w:numId w:val="1"/>
        </w:numPr>
        <w:ind w:left="709" w:hanging="709"/>
        <w:rPr>
          <w:rFonts w:ascii="Arial" w:hAnsi="Arial" w:cs="Arial"/>
          <w:sz w:val="22"/>
          <w:szCs w:val="22"/>
        </w:rPr>
      </w:pPr>
      <w:r w:rsidRPr="47F6F411">
        <w:rPr>
          <w:rFonts w:ascii="Arial" w:hAnsi="Arial" w:cs="Arial"/>
          <w:sz w:val="22"/>
          <w:szCs w:val="22"/>
        </w:rPr>
        <w:t xml:space="preserve">Manage the process for handling extenuating circumstances, </w:t>
      </w:r>
      <w:r w:rsidR="7E90EAE1" w:rsidRPr="078B811D">
        <w:rPr>
          <w:rFonts w:ascii="Arial" w:hAnsi="Arial" w:cs="Arial"/>
          <w:sz w:val="22"/>
          <w:szCs w:val="22"/>
        </w:rPr>
        <w:t xml:space="preserve">(for </w:t>
      </w:r>
      <w:r w:rsidR="7E90EAE1" w:rsidRPr="5E721AC4">
        <w:rPr>
          <w:rFonts w:ascii="Arial" w:hAnsi="Arial" w:cs="Arial"/>
          <w:sz w:val="22"/>
          <w:szCs w:val="22"/>
        </w:rPr>
        <w:t>FE)</w:t>
      </w:r>
      <w:r w:rsidRPr="1C07D0DF">
        <w:rPr>
          <w:rFonts w:ascii="Arial" w:hAnsi="Arial" w:cs="Arial"/>
          <w:sz w:val="22"/>
          <w:szCs w:val="22"/>
        </w:rPr>
        <w:t xml:space="preserve"> </w:t>
      </w:r>
      <w:r w:rsidRPr="47F6F411">
        <w:rPr>
          <w:rFonts w:ascii="Arial" w:hAnsi="Arial" w:cs="Arial"/>
          <w:sz w:val="22"/>
          <w:szCs w:val="22"/>
        </w:rPr>
        <w:t xml:space="preserve">ensuring cases are assessed fairly and in accordance with </w:t>
      </w:r>
      <w:r w:rsidRPr="454D44DD">
        <w:rPr>
          <w:rFonts w:ascii="Arial" w:hAnsi="Arial" w:cs="Arial"/>
          <w:sz w:val="22"/>
          <w:szCs w:val="22"/>
        </w:rPr>
        <w:t xml:space="preserve">awarding </w:t>
      </w:r>
      <w:r w:rsidRPr="669535C7">
        <w:rPr>
          <w:rFonts w:ascii="Arial" w:hAnsi="Arial" w:cs="Arial"/>
          <w:sz w:val="22"/>
          <w:szCs w:val="22"/>
        </w:rPr>
        <w:t>organisations</w:t>
      </w:r>
      <w:r w:rsidRPr="47F6F411">
        <w:rPr>
          <w:rFonts w:ascii="Arial" w:hAnsi="Arial" w:cs="Arial"/>
          <w:sz w:val="22"/>
          <w:szCs w:val="22"/>
        </w:rPr>
        <w:t xml:space="preserve"> regulations and timelines, while providing appropriate support and guidance to students and </w:t>
      </w:r>
      <w:r w:rsidRPr="669535C7">
        <w:rPr>
          <w:rFonts w:ascii="Arial" w:hAnsi="Arial" w:cs="Arial"/>
          <w:sz w:val="22"/>
          <w:szCs w:val="22"/>
        </w:rPr>
        <w:t>staff</w:t>
      </w:r>
      <w:r w:rsidRPr="40DC11CF">
        <w:rPr>
          <w:rFonts w:ascii="Arial" w:hAnsi="Arial" w:cs="Arial"/>
          <w:sz w:val="22"/>
          <w:szCs w:val="22"/>
        </w:rPr>
        <w:t>.</w:t>
      </w:r>
    </w:p>
    <w:p w14:paraId="17F6D88F" w14:textId="77B7FF78" w:rsidR="47F6F411" w:rsidRDefault="47F6F411" w:rsidP="47F6F411">
      <w:pPr>
        <w:pStyle w:val="ListParagraph"/>
        <w:ind w:left="709" w:hanging="709"/>
        <w:rPr>
          <w:rFonts w:ascii="Arial" w:hAnsi="Arial" w:cs="Arial"/>
          <w:sz w:val="22"/>
          <w:szCs w:val="22"/>
        </w:rPr>
      </w:pPr>
    </w:p>
    <w:p w14:paraId="15161C36" w14:textId="0E186965" w:rsidR="00656DDE" w:rsidRDefault="00656DDE" w:rsidP="020FD5AF">
      <w:pPr>
        <w:pStyle w:val="ListParagraph"/>
        <w:numPr>
          <w:ilvl w:val="2"/>
          <w:numId w:val="1"/>
        </w:numPr>
        <w:ind w:left="709" w:hanging="709"/>
        <w:rPr>
          <w:rFonts w:ascii="Arial" w:hAnsi="Arial" w:cs="Arial"/>
          <w:sz w:val="22"/>
          <w:szCs w:val="22"/>
        </w:rPr>
      </w:pPr>
      <w:r w:rsidRPr="020FD5AF">
        <w:rPr>
          <w:rFonts w:ascii="Arial" w:hAnsi="Arial" w:cs="Arial"/>
          <w:sz w:val="22"/>
          <w:szCs w:val="22"/>
        </w:rPr>
        <w:lastRenderedPageBreak/>
        <w:t xml:space="preserve">Assist in the coordination of exam board meetings, assessment </w:t>
      </w:r>
      <w:r w:rsidRPr="6468D023">
        <w:rPr>
          <w:rFonts w:ascii="Arial" w:hAnsi="Arial" w:cs="Arial"/>
          <w:sz w:val="22"/>
          <w:szCs w:val="22"/>
        </w:rPr>
        <w:t>standardi</w:t>
      </w:r>
      <w:r w:rsidR="1EC74373" w:rsidRPr="6468D023">
        <w:rPr>
          <w:rFonts w:ascii="Arial" w:hAnsi="Arial" w:cs="Arial"/>
          <w:sz w:val="22"/>
          <w:szCs w:val="22"/>
        </w:rPr>
        <w:t>s</w:t>
      </w:r>
      <w:r w:rsidRPr="6468D023">
        <w:rPr>
          <w:rFonts w:ascii="Arial" w:hAnsi="Arial" w:cs="Arial"/>
          <w:sz w:val="22"/>
          <w:szCs w:val="22"/>
        </w:rPr>
        <w:t>ation</w:t>
      </w:r>
      <w:r w:rsidRPr="020FD5AF">
        <w:rPr>
          <w:rFonts w:ascii="Arial" w:hAnsi="Arial" w:cs="Arial"/>
          <w:sz w:val="22"/>
          <w:szCs w:val="22"/>
        </w:rPr>
        <w:t xml:space="preserve"> sessions, and external quality assurance (EQA) visits.</w:t>
      </w:r>
    </w:p>
    <w:p w14:paraId="7252D159" w14:textId="77777777" w:rsidR="00C54442" w:rsidRDefault="00C54442" w:rsidP="00C54442">
      <w:pPr>
        <w:pStyle w:val="ListParagraph"/>
        <w:rPr>
          <w:rFonts w:ascii="Arial" w:hAnsi="Arial" w:cs="Arial"/>
          <w:bCs/>
          <w:sz w:val="22"/>
          <w:szCs w:val="22"/>
        </w:rPr>
      </w:pPr>
    </w:p>
    <w:p w14:paraId="0C44FEE4" w14:textId="7FF699C6" w:rsidR="00656DDE" w:rsidRDefault="00656DDE" w:rsidP="00C02DB2">
      <w:pPr>
        <w:pStyle w:val="ListParagraph"/>
        <w:numPr>
          <w:ilvl w:val="2"/>
          <w:numId w:val="1"/>
        </w:numPr>
        <w:ind w:left="709" w:hanging="709"/>
        <w:rPr>
          <w:rFonts w:ascii="Arial" w:hAnsi="Arial" w:cs="Arial"/>
          <w:bCs/>
          <w:sz w:val="22"/>
          <w:szCs w:val="22"/>
        </w:rPr>
      </w:pPr>
      <w:r w:rsidRPr="00656DDE">
        <w:rPr>
          <w:rFonts w:ascii="Arial" w:hAnsi="Arial" w:cs="Arial"/>
          <w:bCs/>
          <w:sz w:val="22"/>
          <w:szCs w:val="22"/>
        </w:rPr>
        <w:t>Support the Head of Quality and Teaching Innovation in maintaining compliance with</w:t>
      </w:r>
      <w:r w:rsidR="005A1FF6">
        <w:rPr>
          <w:rFonts w:ascii="Arial" w:hAnsi="Arial" w:cs="Arial"/>
          <w:bCs/>
          <w:sz w:val="22"/>
          <w:szCs w:val="22"/>
        </w:rPr>
        <w:t xml:space="preserve"> any inspections/audits </w:t>
      </w:r>
      <w:r w:rsidR="00FA3BF6">
        <w:rPr>
          <w:rFonts w:ascii="Arial" w:hAnsi="Arial" w:cs="Arial"/>
          <w:bCs/>
          <w:sz w:val="22"/>
          <w:szCs w:val="22"/>
        </w:rPr>
        <w:t xml:space="preserve">(e.g. </w:t>
      </w:r>
      <w:r w:rsidRPr="00656DDE">
        <w:rPr>
          <w:rFonts w:ascii="Arial" w:hAnsi="Arial" w:cs="Arial"/>
          <w:bCs/>
          <w:sz w:val="22"/>
          <w:szCs w:val="22"/>
        </w:rPr>
        <w:t>Ofsted, QAA, ESFA</w:t>
      </w:r>
      <w:r w:rsidR="00FA3BF6">
        <w:rPr>
          <w:rFonts w:ascii="Arial" w:hAnsi="Arial" w:cs="Arial"/>
          <w:bCs/>
          <w:sz w:val="22"/>
          <w:szCs w:val="22"/>
        </w:rPr>
        <w:t>)</w:t>
      </w:r>
      <w:r w:rsidRPr="00656DDE">
        <w:rPr>
          <w:rFonts w:ascii="Arial" w:hAnsi="Arial" w:cs="Arial"/>
          <w:bCs/>
          <w:sz w:val="22"/>
          <w:szCs w:val="22"/>
        </w:rPr>
        <w:t>, and awarding body regulations.</w:t>
      </w:r>
    </w:p>
    <w:p w14:paraId="639BB0C2" w14:textId="77777777" w:rsidR="00C54442" w:rsidRPr="00656DDE" w:rsidRDefault="00C54442" w:rsidP="00C54442">
      <w:pPr>
        <w:ind w:left="720"/>
        <w:rPr>
          <w:rFonts w:ascii="Arial" w:hAnsi="Arial" w:cs="Arial"/>
          <w:bCs/>
          <w:sz w:val="22"/>
          <w:szCs w:val="22"/>
        </w:rPr>
      </w:pPr>
    </w:p>
    <w:p w14:paraId="4DF317F1" w14:textId="18F310F6" w:rsidR="00656DDE" w:rsidRDefault="00656DDE" w:rsidP="00C02DB2">
      <w:pPr>
        <w:numPr>
          <w:ilvl w:val="1"/>
          <w:numId w:val="1"/>
        </w:numPr>
        <w:ind w:left="709" w:hanging="709"/>
        <w:rPr>
          <w:rFonts w:ascii="Arial" w:hAnsi="Arial" w:cs="Arial"/>
          <w:b/>
          <w:bCs/>
          <w:sz w:val="22"/>
          <w:szCs w:val="22"/>
        </w:rPr>
      </w:pPr>
      <w:r w:rsidRPr="00656DDE">
        <w:rPr>
          <w:rFonts w:ascii="Arial" w:hAnsi="Arial" w:cs="Arial"/>
          <w:b/>
          <w:bCs/>
          <w:sz w:val="22"/>
          <w:szCs w:val="22"/>
        </w:rPr>
        <w:t>Teaching and Learning Resource Development</w:t>
      </w:r>
    </w:p>
    <w:p w14:paraId="20EACADA" w14:textId="77777777" w:rsidR="005A1FF6" w:rsidRPr="00656DDE" w:rsidRDefault="005A1FF6" w:rsidP="00656DDE">
      <w:pPr>
        <w:rPr>
          <w:rFonts w:ascii="Arial" w:hAnsi="Arial" w:cs="Arial"/>
          <w:b/>
          <w:bCs/>
          <w:sz w:val="22"/>
          <w:szCs w:val="22"/>
        </w:rPr>
      </w:pPr>
    </w:p>
    <w:p w14:paraId="01EA4B5A" w14:textId="77777777" w:rsidR="00656DDE" w:rsidRDefault="00656DDE" w:rsidP="00C02DB2">
      <w:pPr>
        <w:pStyle w:val="ListParagraph"/>
        <w:numPr>
          <w:ilvl w:val="2"/>
          <w:numId w:val="1"/>
        </w:numPr>
        <w:ind w:left="709" w:hanging="709"/>
        <w:rPr>
          <w:rFonts w:ascii="Arial" w:hAnsi="Arial" w:cs="Arial"/>
          <w:bCs/>
          <w:sz w:val="22"/>
          <w:szCs w:val="22"/>
        </w:rPr>
      </w:pPr>
      <w:r w:rsidRPr="00656DDE">
        <w:rPr>
          <w:rFonts w:ascii="Arial" w:hAnsi="Arial" w:cs="Arial"/>
          <w:bCs/>
          <w:sz w:val="22"/>
          <w:szCs w:val="22"/>
        </w:rPr>
        <w:t>Assist in the creation and distribution of teaching and learning toolkits, digital resources, and best practice guides.</w:t>
      </w:r>
    </w:p>
    <w:p w14:paraId="59B8EAE5" w14:textId="77777777" w:rsidR="00FA3BF6" w:rsidRPr="00656DDE" w:rsidRDefault="00FA3BF6" w:rsidP="00FA3BF6">
      <w:pPr>
        <w:ind w:left="720"/>
        <w:rPr>
          <w:rFonts w:ascii="Arial" w:hAnsi="Arial" w:cs="Arial"/>
          <w:bCs/>
          <w:sz w:val="22"/>
          <w:szCs w:val="22"/>
        </w:rPr>
      </w:pPr>
    </w:p>
    <w:p w14:paraId="14596429" w14:textId="77777777" w:rsidR="00656DDE" w:rsidRDefault="00656DDE" w:rsidP="00C02DB2">
      <w:pPr>
        <w:pStyle w:val="ListParagraph"/>
        <w:numPr>
          <w:ilvl w:val="2"/>
          <w:numId w:val="1"/>
        </w:numPr>
        <w:ind w:left="709" w:hanging="709"/>
        <w:rPr>
          <w:rFonts w:ascii="Arial" w:hAnsi="Arial" w:cs="Arial"/>
          <w:bCs/>
          <w:sz w:val="22"/>
          <w:szCs w:val="22"/>
        </w:rPr>
      </w:pPr>
      <w:r w:rsidRPr="00656DDE">
        <w:rPr>
          <w:rFonts w:ascii="Arial" w:hAnsi="Arial" w:cs="Arial"/>
          <w:bCs/>
          <w:sz w:val="22"/>
          <w:szCs w:val="22"/>
        </w:rPr>
        <w:t>Support the implementation of digital learning initiatives, working closely with the Head of Digital Innovation.</w:t>
      </w:r>
    </w:p>
    <w:p w14:paraId="66570C9A" w14:textId="77777777" w:rsidR="00FA3BF6" w:rsidRDefault="00FA3BF6" w:rsidP="00FA3BF6">
      <w:pPr>
        <w:pStyle w:val="ListParagraph"/>
        <w:rPr>
          <w:rFonts w:ascii="Arial" w:hAnsi="Arial" w:cs="Arial"/>
          <w:bCs/>
          <w:sz w:val="22"/>
          <w:szCs w:val="22"/>
        </w:rPr>
      </w:pPr>
    </w:p>
    <w:p w14:paraId="44642FAB" w14:textId="77777777" w:rsidR="00656DDE" w:rsidRDefault="00656DDE" w:rsidP="00C02DB2">
      <w:pPr>
        <w:pStyle w:val="ListParagraph"/>
        <w:numPr>
          <w:ilvl w:val="2"/>
          <w:numId w:val="1"/>
        </w:numPr>
        <w:ind w:left="709" w:hanging="709"/>
        <w:rPr>
          <w:rFonts w:ascii="Arial" w:hAnsi="Arial" w:cs="Arial"/>
          <w:bCs/>
          <w:sz w:val="22"/>
          <w:szCs w:val="22"/>
        </w:rPr>
      </w:pPr>
      <w:r w:rsidRPr="00656DDE">
        <w:rPr>
          <w:rFonts w:ascii="Arial" w:hAnsi="Arial" w:cs="Arial"/>
          <w:bCs/>
          <w:sz w:val="22"/>
          <w:szCs w:val="22"/>
        </w:rPr>
        <w:t>Help develop innovative teaching methodologies and blended learning strategies by supporting research and pilot programs.</w:t>
      </w:r>
    </w:p>
    <w:p w14:paraId="7B0165E0" w14:textId="77777777" w:rsidR="00FA3BF6" w:rsidRPr="00656DDE" w:rsidRDefault="00FA3BF6" w:rsidP="00FA3BF6">
      <w:pPr>
        <w:ind w:left="720"/>
        <w:rPr>
          <w:rFonts w:ascii="Arial" w:hAnsi="Arial" w:cs="Arial"/>
          <w:bCs/>
          <w:sz w:val="22"/>
          <w:szCs w:val="22"/>
        </w:rPr>
      </w:pPr>
    </w:p>
    <w:p w14:paraId="52859B7F" w14:textId="2D13C0A6" w:rsidR="00656DDE" w:rsidRDefault="00656DDE" w:rsidP="00C02DB2">
      <w:pPr>
        <w:numPr>
          <w:ilvl w:val="1"/>
          <w:numId w:val="1"/>
        </w:numPr>
        <w:ind w:left="709" w:hanging="709"/>
        <w:rPr>
          <w:rFonts w:ascii="Arial" w:hAnsi="Arial" w:cs="Arial"/>
          <w:b/>
          <w:bCs/>
          <w:sz w:val="22"/>
          <w:szCs w:val="22"/>
        </w:rPr>
      </w:pPr>
      <w:r w:rsidRPr="00D10AFC">
        <w:rPr>
          <w:rFonts w:ascii="Arial" w:hAnsi="Arial" w:cs="Arial"/>
          <w:b/>
          <w:bCs/>
          <w:sz w:val="22"/>
          <w:szCs w:val="22"/>
        </w:rPr>
        <w:t>Administrative Support for Quality and Teaching Teams</w:t>
      </w:r>
    </w:p>
    <w:p w14:paraId="2F748DA9" w14:textId="77777777" w:rsidR="00497ECA" w:rsidRPr="00D10AFC" w:rsidRDefault="00497ECA" w:rsidP="00497ECA">
      <w:pPr>
        <w:pStyle w:val="ListParagraph"/>
        <w:tabs>
          <w:tab w:val="left" w:pos="851"/>
        </w:tabs>
        <w:ind w:left="851"/>
        <w:rPr>
          <w:rFonts w:ascii="Arial" w:hAnsi="Arial" w:cs="Arial"/>
          <w:b/>
          <w:bCs/>
          <w:sz w:val="22"/>
          <w:szCs w:val="22"/>
        </w:rPr>
      </w:pPr>
    </w:p>
    <w:p w14:paraId="6AAB31F3" w14:textId="3C8F36F2" w:rsidR="00656DDE" w:rsidRDefault="00656DDE" w:rsidP="00C02DB2">
      <w:pPr>
        <w:pStyle w:val="ListParagraph"/>
        <w:numPr>
          <w:ilvl w:val="2"/>
          <w:numId w:val="1"/>
        </w:numPr>
        <w:ind w:left="709" w:hanging="709"/>
        <w:rPr>
          <w:rFonts w:ascii="Arial" w:hAnsi="Arial" w:cs="Arial"/>
          <w:bCs/>
          <w:sz w:val="22"/>
          <w:szCs w:val="22"/>
        </w:rPr>
      </w:pPr>
      <w:r w:rsidRPr="00656DDE">
        <w:rPr>
          <w:rFonts w:ascii="Arial" w:hAnsi="Arial" w:cs="Arial"/>
          <w:bCs/>
          <w:sz w:val="22"/>
          <w:szCs w:val="22"/>
        </w:rPr>
        <w:t>Provide general administrative support, including managing calendars, booking meetings, and maintaining key documentation.</w:t>
      </w:r>
    </w:p>
    <w:p w14:paraId="1AEEB622" w14:textId="77777777" w:rsidR="00D10AFC" w:rsidRPr="00656DDE" w:rsidRDefault="00D10AFC" w:rsidP="00D10AFC">
      <w:pPr>
        <w:ind w:left="720"/>
        <w:rPr>
          <w:rFonts w:ascii="Arial" w:hAnsi="Arial" w:cs="Arial"/>
          <w:bCs/>
          <w:sz w:val="22"/>
          <w:szCs w:val="22"/>
        </w:rPr>
      </w:pPr>
    </w:p>
    <w:p w14:paraId="44A816D0" w14:textId="449F15BA" w:rsidR="00656DDE" w:rsidRPr="00D10AFC" w:rsidRDefault="00656DDE" w:rsidP="00C02DB2">
      <w:pPr>
        <w:pStyle w:val="ListParagraph"/>
        <w:numPr>
          <w:ilvl w:val="2"/>
          <w:numId w:val="1"/>
        </w:numPr>
        <w:ind w:left="709" w:hanging="709"/>
        <w:rPr>
          <w:rFonts w:ascii="Arial" w:hAnsi="Arial" w:cs="Arial"/>
          <w:bCs/>
          <w:sz w:val="22"/>
          <w:szCs w:val="22"/>
        </w:rPr>
      </w:pPr>
      <w:r w:rsidRPr="00D10AFC">
        <w:rPr>
          <w:rFonts w:ascii="Arial" w:hAnsi="Arial" w:cs="Arial"/>
          <w:bCs/>
          <w:sz w:val="22"/>
          <w:szCs w:val="22"/>
        </w:rPr>
        <w:t xml:space="preserve">Support the administration of the Teaching </w:t>
      </w:r>
      <w:r w:rsidR="6D36F44B" w:rsidRPr="377BEC79">
        <w:rPr>
          <w:rFonts w:ascii="Arial" w:hAnsi="Arial" w:cs="Arial"/>
          <w:sz w:val="22"/>
          <w:szCs w:val="22"/>
        </w:rPr>
        <w:t>Innovation</w:t>
      </w:r>
      <w:r w:rsidRPr="00D10AFC">
        <w:rPr>
          <w:rFonts w:ascii="Arial" w:hAnsi="Arial" w:cs="Arial"/>
          <w:bCs/>
          <w:sz w:val="22"/>
          <w:szCs w:val="22"/>
        </w:rPr>
        <w:t xml:space="preserve"> Coaches program</w:t>
      </w:r>
      <w:r w:rsidR="00D31294">
        <w:rPr>
          <w:rFonts w:ascii="Arial" w:hAnsi="Arial" w:cs="Arial"/>
          <w:bCs/>
          <w:sz w:val="22"/>
          <w:szCs w:val="22"/>
        </w:rPr>
        <w:t>me</w:t>
      </w:r>
      <w:r w:rsidRPr="00D10AFC">
        <w:rPr>
          <w:rFonts w:ascii="Arial" w:hAnsi="Arial" w:cs="Arial"/>
          <w:bCs/>
          <w:sz w:val="22"/>
          <w:szCs w:val="22"/>
        </w:rPr>
        <w:t>, ensuring records of coaching activities are maintained.</w:t>
      </w:r>
    </w:p>
    <w:p w14:paraId="5ACE6283" w14:textId="77777777" w:rsidR="00D10AFC" w:rsidRDefault="00D10AFC" w:rsidP="00D10AFC">
      <w:pPr>
        <w:pStyle w:val="ListParagraph"/>
        <w:rPr>
          <w:rFonts w:ascii="Arial" w:hAnsi="Arial" w:cs="Arial"/>
          <w:bCs/>
          <w:sz w:val="22"/>
          <w:szCs w:val="22"/>
        </w:rPr>
      </w:pPr>
    </w:p>
    <w:p w14:paraId="7F7FF3BD" w14:textId="03032EE6" w:rsidR="00656DDE" w:rsidRPr="002D7A1E" w:rsidRDefault="00656DDE" w:rsidP="00C02DB2">
      <w:pPr>
        <w:pStyle w:val="ListParagraph"/>
        <w:numPr>
          <w:ilvl w:val="2"/>
          <w:numId w:val="1"/>
        </w:numPr>
        <w:ind w:left="709" w:hanging="709"/>
        <w:rPr>
          <w:rFonts w:ascii="Arial" w:hAnsi="Arial" w:cs="Arial"/>
          <w:bCs/>
          <w:sz w:val="22"/>
          <w:szCs w:val="22"/>
        </w:rPr>
      </w:pPr>
      <w:r w:rsidRPr="002D7A1E">
        <w:rPr>
          <w:rFonts w:ascii="Arial" w:hAnsi="Arial" w:cs="Arial"/>
          <w:bCs/>
          <w:sz w:val="22"/>
          <w:szCs w:val="22"/>
        </w:rPr>
        <w:t>Assist in the coordination of cross-college quality improvement projects.</w:t>
      </w:r>
    </w:p>
    <w:p w14:paraId="30C34556" w14:textId="77777777" w:rsidR="00D10AFC" w:rsidRDefault="00D10AFC" w:rsidP="00D10AFC">
      <w:pPr>
        <w:pStyle w:val="ListParagraph"/>
        <w:rPr>
          <w:rFonts w:ascii="Arial" w:hAnsi="Arial" w:cs="Arial"/>
          <w:bCs/>
          <w:sz w:val="22"/>
          <w:szCs w:val="22"/>
        </w:rPr>
      </w:pPr>
    </w:p>
    <w:p w14:paraId="6AB6931E" w14:textId="61D56AC8" w:rsidR="00656DDE" w:rsidRPr="002D7A1E" w:rsidRDefault="00656DDE" w:rsidP="00C02DB2">
      <w:pPr>
        <w:pStyle w:val="ListParagraph"/>
        <w:numPr>
          <w:ilvl w:val="2"/>
          <w:numId w:val="1"/>
        </w:numPr>
        <w:ind w:left="709" w:hanging="709"/>
        <w:rPr>
          <w:rFonts w:ascii="Arial" w:hAnsi="Arial" w:cs="Arial"/>
          <w:bCs/>
          <w:sz w:val="22"/>
          <w:szCs w:val="22"/>
        </w:rPr>
      </w:pPr>
      <w:r w:rsidRPr="002D7A1E">
        <w:rPr>
          <w:rFonts w:ascii="Arial" w:hAnsi="Arial" w:cs="Arial"/>
          <w:bCs/>
          <w:sz w:val="22"/>
          <w:szCs w:val="22"/>
        </w:rPr>
        <w:t>Act as a point of contact for academic staff, providing guidance on quality assurance and teaching innovation processes.</w:t>
      </w:r>
    </w:p>
    <w:p w14:paraId="1A488A14" w14:textId="77777777" w:rsidR="00656DDE" w:rsidRPr="00D10AFC" w:rsidRDefault="00656DDE" w:rsidP="00656DDE">
      <w:pPr>
        <w:rPr>
          <w:rFonts w:ascii="Arial" w:hAnsi="Arial" w:cs="Arial"/>
          <w:bCs/>
          <w:sz w:val="22"/>
          <w:szCs w:val="22"/>
        </w:rPr>
      </w:pPr>
    </w:p>
    <w:p w14:paraId="3BFC57AF" w14:textId="65CFC0E5" w:rsidR="002D7A1E" w:rsidRPr="00D10AFC" w:rsidRDefault="00DC6ED7" w:rsidP="00C02DB2">
      <w:pPr>
        <w:numPr>
          <w:ilvl w:val="1"/>
          <w:numId w:val="1"/>
        </w:numPr>
        <w:ind w:left="709" w:hanging="709"/>
        <w:rPr>
          <w:rFonts w:ascii="Arial" w:hAnsi="Arial" w:cs="Arial"/>
          <w:b/>
          <w:bCs/>
          <w:sz w:val="22"/>
          <w:szCs w:val="22"/>
        </w:rPr>
      </w:pPr>
      <w:r>
        <w:rPr>
          <w:rFonts w:ascii="Arial" w:hAnsi="Arial" w:cs="Arial"/>
          <w:b/>
          <w:bCs/>
          <w:sz w:val="22"/>
          <w:szCs w:val="22"/>
        </w:rPr>
        <w:t>General Duties</w:t>
      </w:r>
    </w:p>
    <w:p w14:paraId="2A0A418E" w14:textId="77777777" w:rsidR="00AC5A61" w:rsidRPr="00F004B1" w:rsidRDefault="00AC5A61" w:rsidP="00AC5A61">
      <w:pPr>
        <w:ind w:left="720"/>
        <w:rPr>
          <w:rFonts w:ascii="Arial" w:hAnsi="Arial" w:cs="Arial"/>
          <w:b/>
          <w:sz w:val="22"/>
          <w:szCs w:val="22"/>
        </w:rPr>
      </w:pPr>
    </w:p>
    <w:p w14:paraId="5AF4B24A" w14:textId="47F7AC39" w:rsidR="001B334A" w:rsidRDefault="001B334A" w:rsidP="00C02DB2">
      <w:pPr>
        <w:pStyle w:val="ListParagraph"/>
        <w:numPr>
          <w:ilvl w:val="2"/>
          <w:numId w:val="1"/>
        </w:numPr>
        <w:ind w:left="709" w:hanging="709"/>
        <w:rPr>
          <w:rFonts w:ascii="Arial" w:hAnsi="Arial" w:cs="Arial"/>
          <w:sz w:val="22"/>
          <w:szCs w:val="22"/>
        </w:rPr>
      </w:pPr>
      <w:r w:rsidRPr="00302A35">
        <w:rPr>
          <w:rFonts w:ascii="Arial" w:hAnsi="Arial" w:cs="Arial"/>
          <w:sz w:val="22"/>
          <w:szCs w:val="22"/>
        </w:rPr>
        <w:t xml:space="preserve">To </w:t>
      </w:r>
      <w:r w:rsidRPr="0040755E">
        <w:rPr>
          <w:rFonts w:ascii="Arial" w:hAnsi="Arial" w:cs="Arial"/>
          <w:bCs/>
          <w:sz w:val="22"/>
          <w:szCs w:val="22"/>
        </w:rPr>
        <w:t>ensure</w:t>
      </w:r>
      <w:r w:rsidRPr="00302A35">
        <w:rPr>
          <w:rFonts w:ascii="Arial" w:hAnsi="Arial" w:cs="Arial"/>
          <w:sz w:val="22"/>
          <w:szCs w:val="22"/>
        </w:rPr>
        <w:t xml:space="preserve"> College policies and procedures are applied consistently in all areas of work.</w:t>
      </w:r>
    </w:p>
    <w:p w14:paraId="7868A954" w14:textId="77777777" w:rsidR="001B334A" w:rsidRDefault="001B334A" w:rsidP="001B334A">
      <w:pPr>
        <w:pStyle w:val="BodyText"/>
        <w:widowControl w:val="0"/>
        <w:ind w:left="720"/>
        <w:jc w:val="left"/>
        <w:rPr>
          <w:rFonts w:ascii="Arial" w:hAnsi="Arial" w:cs="Arial"/>
          <w:sz w:val="22"/>
          <w:szCs w:val="22"/>
        </w:rPr>
      </w:pPr>
    </w:p>
    <w:p w14:paraId="623503A9" w14:textId="77777777" w:rsidR="001B334A" w:rsidRPr="00737B68" w:rsidRDefault="001B334A" w:rsidP="00C02DB2">
      <w:pPr>
        <w:pStyle w:val="ListParagraph"/>
        <w:numPr>
          <w:ilvl w:val="2"/>
          <w:numId w:val="1"/>
        </w:numPr>
        <w:ind w:left="709" w:hanging="709"/>
        <w:rPr>
          <w:rFonts w:ascii="Arial" w:hAnsi="Arial" w:cs="Arial"/>
          <w:sz w:val="22"/>
          <w:szCs w:val="22"/>
        </w:rPr>
      </w:pPr>
      <w:r w:rsidRPr="00737B68">
        <w:rPr>
          <w:rFonts w:ascii="Arial" w:hAnsi="Arial" w:cs="Arial"/>
          <w:sz w:val="22"/>
          <w:szCs w:val="22"/>
        </w:rPr>
        <w:t xml:space="preserve">To </w:t>
      </w:r>
      <w:r w:rsidRPr="0040755E">
        <w:rPr>
          <w:rFonts w:ascii="Arial" w:hAnsi="Arial" w:cs="Arial"/>
          <w:bCs/>
          <w:sz w:val="22"/>
          <w:szCs w:val="22"/>
        </w:rPr>
        <w:t>promote</w:t>
      </w:r>
      <w:r w:rsidRPr="00737B68">
        <w:rPr>
          <w:rFonts w:ascii="Arial" w:hAnsi="Arial" w:cs="Arial"/>
          <w:sz w:val="22"/>
          <w:szCs w:val="22"/>
        </w:rPr>
        <w:t xml:space="preserve"> and adhere to the College’s Safeguarding Policies and Procedures</w:t>
      </w:r>
      <w:r>
        <w:rPr>
          <w:rFonts w:ascii="Arial" w:hAnsi="Arial" w:cs="Arial"/>
          <w:sz w:val="22"/>
          <w:szCs w:val="22"/>
        </w:rPr>
        <w:t>.</w:t>
      </w:r>
    </w:p>
    <w:p w14:paraId="26DA45E2" w14:textId="77777777" w:rsidR="001B334A" w:rsidRPr="00737B68" w:rsidRDefault="001B334A" w:rsidP="001B334A">
      <w:pPr>
        <w:pStyle w:val="ListParagraph"/>
        <w:rPr>
          <w:rFonts w:ascii="Arial" w:hAnsi="Arial" w:cs="Arial"/>
          <w:sz w:val="22"/>
          <w:szCs w:val="22"/>
        </w:rPr>
      </w:pPr>
    </w:p>
    <w:p w14:paraId="1EB7C0A0" w14:textId="77777777" w:rsidR="001B334A" w:rsidRPr="00737B68" w:rsidRDefault="001B334A" w:rsidP="00C02DB2">
      <w:pPr>
        <w:pStyle w:val="ListParagraph"/>
        <w:numPr>
          <w:ilvl w:val="2"/>
          <w:numId w:val="1"/>
        </w:numPr>
        <w:ind w:left="709" w:hanging="709"/>
        <w:rPr>
          <w:rFonts w:ascii="Arial" w:hAnsi="Arial" w:cs="Arial"/>
          <w:sz w:val="22"/>
          <w:szCs w:val="22"/>
        </w:rPr>
      </w:pPr>
      <w:r w:rsidRPr="00737B68">
        <w:rPr>
          <w:rFonts w:ascii="Arial" w:hAnsi="Arial" w:cs="Arial"/>
          <w:sz w:val="22"/>
          <w:szCs w:val="22"/>
        </w:rPr>
        <w:t xml:space="preserve">To </w:t>
      </w:r>
      <w:r w:rsidRPr="00497ECA">
        <w:rPr>
          <w:rFonts w:ascii="Arial" w:hAnsi="Arial" w:cs="Arial"/>
          <w:bCs/>
          <w:sz w:val="22"/>
          <w:szCs w:val="22"/>
        </w:rPr>
        <w:t>promote</w:t>
      </w:r>
      <w:r w:rsidRPr="00737B68">
        <w:rPr>
          <w:rFonts w:ascii="Arial" w:hAnsi="Arial" w:cs="Arial"/>
          <w:sz w:val="22"/>
          <w:szCs w:val="22"/>
        </w:rPr>
        <w:t xml:space="preserve"> and adhere to the College’s Health &amp; Safety Policies and Procedures</w:t>
      </w:r>
      <w:r>
        <w:rPr>
          <w:rFonts w:ascii="Arial" w:hAnsi="Arial" w:cs="Arial"/>
          <w:sz w:val="22"/>
          <w:szCs w:val="22"/>
        </w:rPr>
        <w:t>.</w:t>
      </w:r>
    </w:p>
    <w:p w14:paraId="0A658595" w14:textId="77777777" w:rsidR="001B334A" w:rsidRPr="00737B68" w:rsidRDefault="001B334A" w:rsidP="001B334A">
      <w:pPr>
        <w:pStyle w:val="ListParagraph"/>
        <w:rPr>
          <w:rFonts w:ascii="Arial" w:hAnsi="Arial" w:cs="Arial"/>
          <w:sz w:val="22"/>
          <w:szCs w:val="22"/>
        </w:rPr>
      </w:pPr>
    </w:p>
    <w:p w14:paraId="73C2553B" w14:textId="77777777" w:rsidR="001B334A" w:rsidRPr="0059159C" w:rsidRDefault="001B334A" w:rsidP="00C02DB2">
      <w:pPr>
        <w:pStyle w:val="ListParagraph"/>
        <w:numPr>
          <w:ilvl w:val="2"/>
          <w:numId w:val="1"/>
        </w:numPr>
        <w:ind w:left="709" w:hanging="709"/>
        <w:rPr>
          <w:rFonts w:ascii="Arial" w:hAnsi="Arial" w:cs="Arial"/>
          <w:sz w:val="22"/>
          <w:szCs w:val="22"/>
        </w:rPr>
      </w:pPr>
      <w:r w:rsidRPr="00737B68">
        <w:rPr>
          <w:rFonts w:ascii="Arial" w:hAnsi="Arial" w:cs="Arial"/>
          <w:sz w:val="22"/>
          <w:szCs w:val="22"/>
        </w:rPr>
        <w:t xml:space="preserve">To </w:t>
      </w:r>
      <w:r w:rsidRPr="00497ECA">
        <w:rPr>
          <w:rFonts w:ascii="Arial" w:hAnsi="Arial" w:cs="Arial"/>
          <w:bCs/>
          <w:sz w:val="22"/>
          <w:szCs w:val="22"/>
        </w:rPr>
        <w:t>manage</w:t>
      </w:r>
      <w:r w:rsidRPr="00737B68">
        <w:rPr>
          <w:rFonts w:ascii="Arial" w:hAnsi="Arial" w:cs="Arial"/>
          <w:sz w:val="22"/>
          <w:szCs w:val="22"/>
        </w:rPr>
        <w:t xml:space="preserve"> student conduct in accordance with College policies</w:t>
      </w:r>
      <w:r>
        <w:rPr>
          <w:rFonts w:ascii="Arial" w:hAnsi="Arial" w:cs="Arial"/>
          <w:sz w:val="22"/>
          <w:szCs w:val="22"/>
        </w:rPr>
        <w:t>.</w:t>
      </w:r>
    </w:p>
    <w:p w14:paraId="014CA9CE" w14:textId="77777777" w:rsidR="0088405E" w:rsidRDefault="0088405E" w:rsidP="0088405E">
      <w:pPr>
        <w:pStyle w:val="ListParagraph"/>
        <w:rPr>
          <w:rFonts w:ascii="Arial" w:hAnsi="Arial" w:cs="Arial"/>
          <w:sz w:val="22"/>
          <w:szCs w:val="22"/>
        </w:rPr>
      </w:pPr>
    </w:p>
    <w:p w14:paraId="751AF091" w14:textId="77777777" w:rsidR="001A660F" w:rsidRPr="00F004B1" w:rsidRDefault="00AC5A61" w:rsidP="00C02DB2">
      <w:pPr>
        <w:pStyle w:val="ListParagraph"/>
        <w:numPr>
          <w:ilvl w:val="2"/>
          <w:numId w:val="1"/>
        </w:numPr>
        <w:ind w:left="709" w:hanging="709"/>
        <w:rPr>
          <w:rFonts w:ascii="Arial" w:hAnsi="Arial" w:cs="Arial"/>
          <w:sz w:val="22"/>
          <w:szCs w:val="22"/>
        </w:rPr>
      </w:pPr>
      <w:r w:rsidRPr="00497ECA">
        <w:rPr>
          <w:rFonts w:ascii="Arial" w:hAnsi="Arial" w:cs="Arial"/>
          <w:bCs/>
          <w:sz w:val="22"/>
          <w:szCs w:val="22"/>
        </w:rPr>
        <w:t>Promote</w:t>
      </w:r>
      <w:r w:rsidRPr="00F004B1">
        <w:rPr>
          <w:rFonts w:ascii="Arial" w:hAnsi="Arial" w:cs="Arial"/>
          <w:sz w:val="22"/>
          <w:szCs w:val="22"/>
        </w:rPr>
        <w:t xml:space="preserve"> the welfare of young people and vulnerable groups in all aspects of College life and to ensure safeguarding arrangements are adhered to at all times. </w:t>
      </w:r>
    </w:p>
    <w:p w14:paraId="258BD560" w14:textId="77777777" w:rsidR="001A660F" w:rsidRPr="00F004B1" w:rsidRDefault="001A660F" w:rsidP="00143AD2">
      <w:pPr>
        <w:pStyle w:val="ListParagraph"/>
        <w:jc w:val="both"/>
        <w:rPr>
          <w:rFonts w:ascii="Arial" w:hAnsi="Arial" w:cs="Arial"/>
          <w:sz w:val="22"/>
          <w:szCs w:val="22"/>
        </w:rPr>
      </w:pPr>
    </w:p>
    <w:p w14:paraId="00859C12" w14:textId="5DFF2C48" w:rsidR="001A660F" w:rsidRPr="00F004B1" w:rsidRDefault="00AC5A61" w:rsidP="00C02DB2">
      <w:pPr>
        <w:pStyle w:val="ListParagraph"/>
        <w:numPr>
          <w:ilvl w:val="2"/>
          <w:numId w:val="1"/>
        </w:numPr>
        <w:ind w:left="709" w:hanging="709"/>
        <w:rPr>
          <w:rFonts w:ascii="Arial" w:hAnsi="Arial" w:cs="Arial"/>
          <w:sz w:val="22"/>
          <w:szCs w:val="22"/>
        </w:rPr>
      </w:pPr>
      <w:r w:rsidRPr="00F004B1">
        <w:rPr>
          <w:rFonts w:ascii="Arial" w:hAnsi="Arial" w:cs="Arial"/>
          <w:sz w:val="22"/>
          <w:szCs w:val="22"/>
        </w:rPr>
        <w:t xml:space="preserve">The active promotion of and commitment to best practice in </w:t>
      </w:r>
      <w:r w:rsidRPr="0AED56DC">
        <w:rPr>
          <w:rFonts w:ascii="Arial" w:hAnsi="Arial" w:cs="Arial"/>
          <w:sz w:val="22"/>
          <w:szCs w:val="22"/>
        </w:rPr>
        <w:t>equity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14:paraId="20C10A00" w14:textId="77777777" w:rsidR="001A660F" w:rsidRPr="00F004B1" w:rsidRDefault="001A660F" w:rsidP="00143AD2">
      <w:pPr>
        <w:pStyle w:val="ListParagraph"/>
        <w:jc w:val="both"/>
        <w:rPr>
          <w:rFonts w:ascii="Arial" w:hAnsi="Arial" w:cs="Arial"/>
          <w:sz w:val="22"/>
          <w:szCs w:val="22"/>
        </w:rPr>
      </w:pPr>
    </w:p>
    <w:p w14:paraId="28A962F7" w14:textId="77777777" w:rsidR="001A660F" w:rsidRPr="00F004B1" w:rsidRDefault="009C4F52" w:rsidP="00C02DB2">
      <w:pPr>
        <w:pStyle w:val="ListParagraph"/>
        <w:numPr>
          <w:ilvl w:val="2"/>
          <w:numId w:val="1"/>
        </w:numPr>
        <w:ind w:left="709" w:hanging="709"/>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w:t>
      </w:r>
      <w:r w:rsidRPr="00C02DB2">
        <w:rPr>
          <w:rFonts w:ascii="Arial" w:hAnsi="Arial" w:cs="Arial"/>
          <w:bCs/>
          <w:sz w:val="22"/>
          <w:szCs w:val="22"/>
        </w:rPr>
        <w:t>modelling</w:t>
      </w:r>
      <w:r w:rsidRPr="00F004B1">
        <w:rPr>
          <w:rFonts w:ascii="Arial" w:hAnsi="Arial" w:cs="Arial"/>
          <w:sz w:val="22"/>
          <w:szCs w:val="22"/>
        </w:rPr>
        <w:t xml:space="preserve"> of </w:t>
      </w:r>
      <w:r w:rsidRPr="00497ECA">
        <w:rPr>
          <w:rFonts w:ascii="Arial" w:hAnsi="Arial" w:cs="Arial"/>
          <w:bCs/>
          <w:sz w:val="22"/>
          <w:szCs w:val="22"/>
        </w:rPr>
        <w:t>the</w:t>
      </w:r>
      <w:r w:rsidRPr="00F004B1">
        <w:rPr>
          <w:rFonts w:ascii="Arial" w:hAnsi="Arial" w:cs="Arial"/>
          <w:sz w:val="22"/>
          <w:szCs w:val="22"/>
        </w:rPr>
        <w:t xml:space="preserv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14:paraId="05466F38" w14:textId="77777777" w:rsidR="001A660F" w:rsidRPr="00F004B1" w:rsidRDefault="001A660F" w:rsidP="00143AD2">
      <w:pPr>
        <w:pStyle w:val="ListParagraph"/>
        <w:jc w:val="both"/>
        <w:rPr>
          <w:rFonts w:ascii="Arial" w:hAnsi="Arial" w:cs="Arial"/>
          <w:sz w:val="22"/>
          <w:szCs w:val="22"/>
        </w:rPr>
      </w:pPr>
    </w:p>
    <w:p w14:paraId="7A256C21" w14:textId="77777777" w:rsidR="00AC5A61" w:rsidRPr="00F004B1" w:rsidRDefault="00AC5A61" w:rsidP="00C02DB2">
      <w:pPr>
        <w:pStyle w:val="ListParagraph"/>
        <w:numPr>
          <w:ilvl w:val="2"/>
          <w:numId w:val="1"/>
        </w:numPr>
        <w:ind w:left="709" w:hanging="709"/>
        <w:rPr>
          <w:rFonts w:ascii="Arial" w:hAnsi="Arial" w:cs="Arial"/>
          <w:sz w:val="22"/>
          <w:szCs w:val="22"/>
        </w:rPr>
      </w:pPr>
      <w:r w:rsidRPr="00497ECA">
        <w:rPr>
          <w:rFonts w:ascii="Arial" w:hAnsi="Arial" w:cs="Arial"/>
          <w:bCs/>
          <w:sz w:val="22"/>
          <w:szCs w:val="22"/>
        </w:rPr>
        <w:t>Undertake</w:t>
      </w:r>
      <w:r w:rsidRPr="00F004B1">
        <w:rPr>
          <w:rFonts w:ascii="Arial" w:hAnsi="Arial" w:cs="Arial"/>
          <w:sz w:val="22"/>
          <w:szCs w:val="22"/>
        </w:rPr>
        <w:t xml:space="preserve"> any other duties as required by the Principal and as may be reasonably     </w:t>
      </w:r>
      <w:r w:rsidRPr="00C02DB2">
        <w:rPr>
          <w:rFonts w:ascii="Arial" w:hAnsi="Arial" w:cs="Arial"/>
          <w:bCs/>
          <w:sz w:val="22"/>
          <w:szCs w:val="22"/>
        </w:rPr>
        <w:t>expected</w:t>
      </w:r>
      <w:r w:rsidRPr="00F004B1">
        <w:rPr>
          <w:rFonts w:ascii="Arial" w:hAnsi="Arial" w:cs="Arial"/>
          <w:sz w:val="22"/>
          <w:szCs w:val="22"/>
        </w:rPr>
        <w:t xml:space="preserve"> commensurate with the post. This may include either the temporary or permanent re-deployment to an equivalent grade of post within the organisation.</w:t>
      </w:r>
    </w:p>
    <w:p w14:paraId="08B219B4" w14:textId="77777777" w:rsidR="00AC5A61" w:rsidRPr="00F004B1" w:rsidRDefault="00AC5A61" w:rsidP="00054E8F">
      <w:pPr>
        <w:jc w:val="both"/>
        <w:rPr>
          <w:rFonts w:ascii="Arial" w:hAnsi="Arial" w:cs="Arial"/>
          <w:b/>
          <w:sz w:val="22"/>
          <w:szCs w:val="22"/>
        </w:rPr>
      </w:pPr>
    </w:p>
    <w:p w14:paraId="3390B2E2" w14:textId="732B4FF6" w:rsidR="00BB228B" w:rsidRPr="0059159C" w:rsidRDefault="00E60E80" w:rsidP="0059159C">
      <w:pPr>
        <w:jc w:val="both"/>
        <w:rPr>
          <w:rFonts w:ascii="Arial" w:hAnsi="Arial" w:cs="Arial"/>
          <w:b/>
          <w:sz w:val="22"/>
          <w:szCs w:val="22"/>
        </w:rPr>
      </w:pPr>
      <w:r w:rsidRPr="00F004B1">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t>
      </w:r>
      <w:r w:rsidRPr="00F004B1">
        <w:rPr>
          <w:rFonts w:ascii="Arial" w:hAnsi="Arial" w:cs="Arial"/>
          <w:sz w:val="22"/>
          <w:szCs w:val="22"/>
        </w:rPr>
        <w:lastRenderedPageBreak/>
        <w:t>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other than that to which they were originally appointed.</w:t>
      </w:r>
    </w:p>
    <w:p w14:paraId="4D5E9A61" w14:textId="77777777" w:rsidR="00E446C6" w:rsidRDefault="00E446C6" w:rsidP="00262B7A">
      <w:pPr>
        <w:rPr>
          <w:rFonts w:ascii="Arial" w:hAnsi="Arial" w:cs="Arial"/>
          <w:sz w:val="22"/>
          <w:szCs w:val="22"/>
          <w:u w:val="single"/>
        </w:rPr>
      </w:pPr>
    </w:p>
    <w:p w14:paraId="02238CA4" w14:textId="77777777" w:rsidR="00E446C6" w:rsidRDefault="00E446C6" w:rsidP="00262B7A">
      <w:pPr>
        <w:rPr>
          <w:rFonts w:ascii="Arial" w:hAnsi="Arial" w:cs="Arial"/>
          <w:sz w:val="22"/>
          <w:szCs w:val="22"/>
          <w:u w:val="single"/>
        </w:rPr>
      </w:pPr>
    </w:p>
    <w:p w14:paraId="053CF00D" w14:textId="28D71319" w:rsidR="00262B7A" w:rsidRDefault="006B6847" w:rsidP="00262B7A">
      <w:pPr>
        <w:rPr>
          <w:rFonts w:ascii="Arial" w:hAnsi="Arial" w:cs="Arial"/>
          <w:sz w:val="22"/>
          <w:szCs w:val="22"/>
        </w:rPr>
      </w:pPr>
      <w:r>
        <w:rPr>
          <w:rFonts w:ascii="Arial" w:hAnsi="Arial" w:cs="Arial"/>
          <w:sz w:val="22"/>
          <w:szCs w:val="22"/>
          <w:u w:val="single"/>
        </w:rPr>
        <w:t>C</w:t>
      </w:r>
      <w:r w:rsidR="00262B7A">
        <w:rPr>
          <w:rFonts w:ascii="Arial" w:hAnsi="Arial" w:cs="Arial"/>
          <w:sz w:val="22"/>
          <w:szCs w:val="22"/>
          <w:u w:val="single"/>
        </w:rPr>
        <w:t xml:space="preserve">ore </w:t>
      </w:r>
      <w:r w:rsidR="00262B7A" w:rsidRPr="008929B3">
        <w:rPr>
          <w:rFonts w:ascii="Arial" w:hAnsi="Arial" w:cs="Arial"/>
          <w:sz w:val="22"/>
          <w:szCs w:val="22"/>
          <w:u w:val="single"/>
        </w:rPr>
        <w:t>Benefits</w:t>
      </w:r>
      <w:r w:rsidR="00262B7A">
        <w:rPr>
          <w:rFonts w:ascii="Arial" w:hAnsi="Arial" w:cs="Arial"/>
          <w:sz w:val="22"/>
          <w:szCs w:val="22"/>
        </w:rPr>
        <w:t>;</w:t>
      </w:r>
    </w:p>
    <w:p w14:paraId="2ABACB81" w14:textId="336BB9DE" w:rsidR="06707908" w:rsidRDefault="625675F2" w:rsidP="6B355FFC">
      <w:pPr>
        <w:rPr>
          <w:rFonts w:ascii="Arial" w:eastAsia="Arial" w:hAnsi="Arial" w:cs="Arial"/>
          <w:sz w:val="22"/>
          <w:szCs w:val="22"/>
        </w:rPr>
      </w:pPr>
      <w:r w:rsidRPr="14AA61B8">
        <w:rPr>
          <w:rFonts w:ascii="Arial" w:eastAsia="Arial" w:hAnsi="Arial" w:cs="Arial"/>
          <w:sz w:val="22"/>
          <w:szCs w:val="22"/>
        </w:rPr>
        <w:t>Local Government Pension Scheme</w:t>
      </w:r>
      <w:r w:rsidR="06707908">
        <w:tab/>
      </w:r>
      <w:r w:rsidR="00D31294">
        <w:tab/>
      </w:r>
      <w:r w:rsidR="00D31294">
        <w:tab/>
      </w:r>
      <w:r w:rsidRPr="14AA61B8">
        <w:rPr>
          <w:rFonts w:ascii="Arial" w:eastAsia="Arial" w:hAnsi="Arial" w:cs="Arial"/>
          <w:sz w:val="22"/>
          <w:szCs w:val="22"/>
        </w:rPr>
        <w:t>Health Cash Plan*</w:t>
      </w:r>
    </w:p>
    <w:p w14:paraId="3D509A22" w14:textId="5FBA536A" w:rsidR="625675F2" w:rsidRDefault="625675F2">
      <w:pPr>
        <w:rPr>
          <w:rFonts w:ascii="Arial" w:eastAsia="Arial" w:hAnsi="Arial" w:cs="Arial"/>
          <w:sz w:val="22"/>
          <w:szCs w:val="22"/>
        </w:rPr>
      </w:pPr>
      <w:r w:rsidRPr="14AA61B8">
        <w:rPr>
          <w:rFonts w:ascii="Arial" w:eastAsia="Arial" w:hAnsi="Arial" w:cs="Arial"/>
          <w:sz w:val="22"/>
          <w:szCs w:val="22"/>
        </w:rPr>
        <w:t>3</w:t>
      </w:r>
      <w:r w:rsidR="40E0D32D" w:rsidRPr="14AA61B8">
        <w:rPr>
          <w:rFonts w:ascii="Arial" w:eastAsia="Arial" w:hAnsi="Arial" w:cs="Arial"/>
          <w:sz w:val="22"/>
          <w:szCs w:val="22"/>
        </w:rPr>
        <w:t>3</w:t>
      </w:r>
      <w:r w:rsidRPr="14AA61B8">
        <w:rPr>
          <w:rFonts w:ascii="Arial" w:eastAsia="Arial" w:hAnsi="Arial" w:cs="Arial"/>
          <w:sz w:val="22"/>
          <w:szCs w:val="22"/>
        </w:rPr>
        <w:t xml:space="preserve"> days holiday (inc bank/public holidays)**</w:t>
      </w:r>
      <w:r>
        <w:tab/>
      </w:r>
      <w:r>
        <w:tab/>
      </w:r>
      <w:r w:rsidRPr="14AA61B8">
        <w:rPr>
          <w:rFonts w:ascii="Arial" w:eastAsia="Arial" w:hAnsi="Arial" w:cs="Arial"/>
          <w:sz w:val="22"/>
          <w:szCs w:val="22"/>
        </w:rPr>
        <w:t>Enhanced Maternity &amp; Paternity Benefits*</w:t>
      </w:r>
    </w:p>
    <w:p w14:paraId="19D67C93" w14:textId="7D354D19" w:rsidR="625675F2" w:rsidRDefault="625675F2">
      <w:pPr>
        <w:rPr>
          <w:rFonts w:ascii="Arial" w:eastAsia="Arial" w:hAnsi="Arial" w:cs="Arial"/>
          <w:sz w:val="22"/>
          <w:szCs w:val="22"/>
        </w:rPr>
      </w:pPr>
      <w:r w:rsidRPr="6B355FFC">
        <w:rPr>
          <w:rFonts w:ascii="Arial" w:eastAsia="Arial" w:hAnsi="Arial" w:cs="Arial"/>
          <w:sz w:val="22"/>
          <w:szCs w:val="22"/>
        </w:rPr>
        <w:t>Discounted On-site Gym Membership available</w:t>
      </w:r>
      <w:r>
        <w:tab/>
      </w:r>
      <w:r w:rsidRPr="6B355FFC">
        <w:rPr>
          <w:rFonts w:ascii="Arial" w:eastAsia="Arial" w:hAnsi="Arial" w:cs="Arial"/>
          <w:sz w:val="22"/>
          <w:szCs w:val="22"/>
        </w:rPr>
        <w:t>Free on-site parking</w:t>
      </w:r>
    </w:p>
    <w:p w14:paraId="7286A214" w14:textId="391C1E73" w:rsidR="625675F2" w:rsidRDefault="625675F2">
      <w:pPr>
        <w:rPr>
          <w:rFonts w:ascii="Arial" w:eastAsia="Arial" w:hAnsi="Arial" w:cs="Arial"/>
          <w:sz w:val="22"/>
          <w:szCs w:val="22"/>
        </w:rPr>
      </w:pPr>
      <w:r w:rsidRPr="6B355FFC">
        <w:rPr>
          <w:rFonts w:ascii="Arial" w:eastAsia="Arial" w:hAnsi="Arial" w:cs="Arial"/>
          <w:sz w:val="22"/>
          <w:szCs w:val="22"/>
        </w:rPr>
        <w:t>Cycle to Work Scheme*</w:t>
      </w:r>
      <w:r>
        <w:tab/>
      </w:r>
      <w:r>
        <w:tab/>
      </w:r>
      <w:r>
        <w:tab/>
      </w:r>
      <w:r>
        <w:tab/>
      </w:r>
      <w:r w:rsidRPr="6B355FFC">
        <w:rPr>
          <w:rFonts w:ascii="Arial" w:eastAsia="Arial" w:hAnsi="Arial" w:cs="Arial"/>
          <w:sz w:val="22"/>
          <w:szCs w:val="22"/>
        </w:rPr>
        <w:t>10% discount on College courses</w:t>
      </w:r>
    </w:p>
    <w:p w14:paraId="02E1C111" w14:textId="1E2DCA64" w:rsidR="625675F2" w:rsidRDefault="625675F2">
      <w:pPr>
        <w:rPr>
          <w:rFonts w:ascii="Arial" w:eastAsia="Arial" w:hAnsi="Arial" w:cs="Arial"/>
          <w:sz w:val="22"/>
          <w:szCs w:val="22"/>
        </w:rPr>
      </w:pPr>
      <w:r w:rsidRPr="6B355FFC">
        <w:rPr>
          <w:rFonts w:ascii="Arial" w:eastAsia="Arial" w:hAnsi="Arial" w:cs="Arial"/>
          <w:sz w:val="22"/>
          <w:szCs w:val="22"/>
        </w:rPr>
        <w:t>High Street Discounts</w:t>
      </w:r>
      <w:r>
        <w:tab/>
      </w:r>
      <w:r>
        <w:tab/>
      </w:r>
      <w:r>
        <w:tab/>
      </w:r>
      <w:r>
        <w:tab/>
      </w:r>
      <w:r>
        <w:tab/>
      </w:r>
      <w:r w:rsidRPr="6B355FFC">
        <w:rPr>
          <w:rFonts w:ascii="Arial" w:eastAsia="Arial" w:hAnsi="Arial" w:cs="Arial"/>
          <w:sz w:val="22"/>
          <w:szCs w:val="22"/>
        </w:rPr>
        <w:t>Wellbeing programme</w:t>
      </w:r>
      <w:r>
        <w:tab/>
      </w:r>
      <w:r>
        <w:tab/>
      </w:r>
      <w:r>
        <w:tab/>
      </w:r>
    </w:p>
    <w:p w14:paraId="06DF988B" w14:textId="5EC92270" w:rsidR="625675F2" w:rsidRDefault="625675F2">
      <w:pPr>
        <w:rPr>
          <w:rFonts w:ascii="Arial" w:eastAsia="Arial" w:hAnsi="Arial" w:cs="Arial"/>
          <w:sz w:val="22"/>
          <w:szCs w:val="22"/>
        </w:rPr>
      </w:pPr>
      <w:r w:rsidRPr="6B355FFC">
        <w:rPr>
          <w:rFonts w:ascii="Arial" w:eastAsia="Arial" w:hAnsi="Arial" w:cs="Arial"/>
          <w:sz w:val="22"/>
          <w:szCs w:val="22"/>
        </w:rPr>
        <w:t xml:space="preserve">Opportunity for an annual Volunteering day </w:t>
      </w:r>
      <w:r>
        <w:tab/>
      </w:r>
      <w:r>
        <w:tab/>
      </w:r>
      <w:r w:rsidRPr="6B355FFC">
        <w:rPr>
          <w:rFonts w:ascii="Arial" w:eastAsia="Arial" w:hAnsi="Arial" w:cs="Arial"/>
          <w:sz w:val="22"/>
          <w:szCs w:val="22"/>
        </w:rPr>
        <w:t>Subsidised catering</w:t>
      </w:r>
    </w:p>
    <w:p w14:paraId="1C5415ED" w14:textId="3B4E2685" w:rsidR="625675F2" w:rsidRDefault="625675F2">
      <w:pPr>
        <w:rPr>
          <w:rFonts w:ascii="Arial" w:eastAsia="Arial" w:hAnsi="Arial" w:cs="Arial"/>
          <w:sz w:val="16"/>
          <w:szCs w:val="16"/>
        </w:rPr>
      </w:pPr>
      <w:r w:rsidRPr="6B355FFC">
        <w:rPr>
          <w:rFonts w:ascii="Arial" w:eastAsia="Arial" w:hAnsi="Arial" w:cs="Arial"/>
          <w:sz w:val="16"/>
          <w:szCs w:val="16"/>
        </w:rPr>
        <w:t>(* Subject to conditions / ** Pro rata for part time)</w:t>
      </w:r>
    </w:p>
    <w:p w14:paraId="319D8339" w14:textId="0946770D" w:rsidR="6B355FFC" w:rsidRDefault="6B355FFC" w:rsidP="6B355FFC">
      <w:pPr>
        <w:rPr>
          <w:rFonts w:ascii="Arial" w:hAnsi="Arial" w:cs="Arial"/>
          <w:sz w:val="16"/>
          <w:szCs w:val="16"/>
        </w:rPr>
      </w:pPr>
    </w:p>
    <w:p w14:paraId="3F455959" w14:textId="77777777" w:rsidR="001D03A4" w:rsidRDefault="001D03A4" w:rsidP="00262B7A">
      <w:pPr>
        <w:rPr>
          <w:rFonts w:ascii="Arial" w:hAnsi="Arial" w:cs="Arial"/>
          <w:sz w:val="22"/>
          <w:szCs w:val="22"/>
        </w:rPr>
      </w:pPr>
    </w:p>
    <w:p w14:paraId="628178E2"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1C074FDE" w14:textId="77777777" w:rsidR="00262B7A" w:rsidRDefault="00262B7A" w:rsidP="00262B7A">
      <w:pPr>
        <w:rPr>
          <w:rFonts w:ascii="Arial" w:hAnsi="Arial" w:cs="Arial"/>
          <w:sz w:val="22"/>
          <w:szCs w:val="22"/>
        </w:rPr>
      </w:pPr>
    </w:p>
    <w:p w14:paraId="5F8FC25A" w14:textId="77777777" w:rsidR="00262B7A" w:rsidRDefault="00262B7A" w:rsidP="00262B7A">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14:paraId="291FD435" w14:textId="3B4C48FB" w:rsidR="00E60E80" w:rsidRDefault="00370ED1" w:rsidP="00AC5A6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451CC31B" w14:textId="77777777" w:rsidR="00BB228B" w:rsidRDefault="00BB228B"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3443D957" wp14:editId="65E2D190">
                <wp:simplePos x="0" y="0"/>
                <wp:positionH relativeFrom="column">
                  <wp:posOffset>24325</wp:posOffset>
                </wp:positionH>
                <wp:positionV relativeFrom="paragraph">
                  <wp:posOffset>62621</wp:posOffset>
                </wp:positionV>
                <wp:extent cx="5800725" cy="257907"/>
                <wp:effectExtent l="0" t="0" r="28575" b="27940"/>
                <wp:wrapNone/>
                <wp:docPr id="2" name="Text Box 2"/>
                <wp:cNvGraphicFramePr/>
                <a:graphic xmlns:a="http://schemas.openxmlformats.org/drawingml/2006/main">
                  <a:graphicData uri="http://schemas.microsoft.com/office/word/2010/wordprocessingShape">
                    <wps:wsp>
                      <wps:cNvSpPr txBox="1"/>
                      <wps:spPr>
                        <a:xfrm>
                          <a:off x="0" y="0"/>
                          <a:ext cx="5800725" cy="2579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9B24C1" w14:textId="2E12F599" w:rsidR="00BB228B" w:rsidRDefault="00BB228B" w:rsidP="00BB228B">
                            <w:pPr>
                              <w:jc w:val="center"/>
                            </w:pPr>
                            <w:r w:rsidRPr="00F004B1">
                              <w:rPr>
                                <w:rFonts w:ascii="Arial" w:hAnsi="Arial" w:cs="Arial"/>
                                <w:b/>
                                <w:sz w:val="22"/>
                                <w:szCs w:val="22"/>
                              </w:rPr>
                              <w:t>POSITIVELY PROMOTING EQUITY, DIVERSITY &amp; INCLUSION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43D957" id="Text Box 2" o:spid="_x0000_s1030" type="#_x0000_t202" style="position:absolute;margin-left:1.9pt;margin-top:4.95pt;width:456.75pt;height:20.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" fillcolor="white [3201]" strokeweight=".5pt">
                <v:textbox>
                  <w:txbxContent>
                    <w:p w14:paraId="289B24C1" w14:textId="2E12F599" w:rsidR="00BB228B" w:rsidRDefault="00BB228B" w:rsidP="00BB228B">
                      <w:pPr>
                        <w:jc w:val="center"/>
                      </w:pPr>
                      <w:r w:rsidRPr="00F004B1">
                        <w:rPr>
                          <w:rFonts w:ascii="Arial" w:hAnsi="Arial" w:cs="Arial"/>
                          <w:b/>
                          <w:sz w:val="22"/>
                          <w:szCs w:val="22"/>
                        </w:rPr>
                        <w:t>POSITIVELY PROMOTING EQUITY, DIVERSITY &amp; INCLUSION</w:t>
                      </w:r>
                    </w:p>
                  </w:txbxContent>
                </v:textbox>
              </v:shape>
            </w:pict>
          </mc:Fallback>
        </mc:AlternateContent>
      </w:r>
    </w:p>
    <w:p w14:paraId="7B75B214" w14:textId="77777777" w:rsidR="00BB228B" w:rsidRDefault="00BB228B" w:rsidP="00AC5A61">
      <w:pPr>
        <w:rPr>
          <w:rFonts w:ascii="Arial" w:hAnsi="Arial" w:cs="Arial"/>
          <w:sz w:val="22"/>
          <w:szCs w:val="22"/>
        </w:rPr>
      </w:pPr>
    </w:p>
    <w:p w14:paraId="6D3DB036" w14:textId="6C48FB22" w:rsidR="00ED460C" w:rsidRDefault="00ED460C">
      <w:pPr>
        <w:rPr>
          <w:rFonts w:ascii="Arial" w:hAnsi="Arial" w:cs="Arial"/>
          <w:sz w:val="22"/>
          <w:szCs w:val="22"/>
        </w:rPr>
      </w:pPr>
      <w:r>
        <w:rPr>
          <w:rFonts w:ascii="Arial" w:hAnsi="Arial" w:cs="Arial"/>
          <w:sz w:val="22"/>
          <w:szCs w:val="22"/>
        </w:rPr>
        <w:br w:type="page"/>
      </w:r>
    </w:p>
    <w:p w14:paraId="1E92E006"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1275"/>
        <w:gridCol w:w="1309"/>
      </w:tblGrid>
      <w:tr w:rsidR="00BB228B" w14:paraId="052DCBD1" w14:textId="77777777" w:rsidTr="00497ECA">
        <w:tc>
          <w:tcPr>
            <w:tcW w:w="9242" w:type="dxa"/>
            <w:gridSpan w:val="3"/>
            <w:tcBorders>
              <w:top w:val="single" w:sz="4" w:space="0" w:color="auto"/>
              <w:left w:val="single" w:sz="4" w:space="0" w:color="auto"/>
              <w:bottom w:val="single" w:sz="4" w:space="0" w:color="auto"/>
              <w:right w:val="single" w:sz="4" w:space="0" w:color="auto"/>
            </w:tcBorders>
          </w:tcPr>
          <w:p w14:paraId="03A8FE3B" w14:textId="643CC861" w:rsidR="00BB228B" w:rsidRDefault="00BB228B" w:rsidP="008A74DB">
            <w:pPr>
              <w:autoSpaceDE w:val="0"/>
              <w:autoSpaceDN w:val="0"/>
              <w:adjustRightInd w:val="0"/>
              <w:rPr>
                <w:rFonts w:ascii="Arial" w:eastAsia="Calibri" w:hAnsi="Arial" w:cs="Arial"/>
                <w:b/>
                <w:color w:val="000000"/>
                <w:sz w:val="24"/>
                <w:szCs w:val="24"/>
              </w:rPr>
            </w:pPr>
            <w:r w:rsidRPr="50839F2F">
              <w:rPr>
                <w:rFonts w:ascii="Arial" w:hAnsi="Arial" w:cs="Arial"/>
                <w:b/>
                <w:color w:val="000000" w:themeColor="text1"/>
                <w:sz w:val="24"/>
                <w:szCs w:val="24"/>
              </w:rPr>
              <w:t xml:space="preserve">Person Specification – </w:t>
            </w:r>
            <w:r w:rsidR="7557450E" w:rsidRPr="26B72A27">
              <w:rPr>
                <w:rFonts w:ascii="Arial" w:hAnsi="Arial" w:cs="Arial"/>
                <w:b/>
                <w:bCs/>
                <w:color w:val="000000" w:themeColor="text1"/>
                <w:sz w:val="24"/>
                <w:szCs w:val="24"/>
              </w:rPr>
              <w:t xml:space="preserve">Excellence </w:t>
            </w:r>
            <w:r w:rsidR="7557450E" w:rsidRPr="5B3B4C00">
              <w:rPr>
                <w:rFonts w:ascii="Arial" w:hAnsi="Arial" w:cs="Arial"/>
                <w:b/>
                <w:bCs/>
                <w:color w:val="000000" w:themeColor="text1"/>
                <w:sz w:val="24"/>
                <w:szCs w:val="24"/>
              </w:rPr>
              <w:t xml:space="preserve">&amp; </w:t>
            </w:r>
            <w:r w:rsidR="7557450E" w:rsidRPr="16A36C1C">
              <w:rPr>
                <w:rFonts w:ascii="Arial" w:hAnsi="Arial" w:cs="Arial"/>
                <w:b/>
                <w:bCs/>
                <w:color w:val="000000" w:themeColor="text1"/>
                <w:sz w:val="24"/>
                <w:szCs w:val="24"/>
              </w:rPr>
              <w:t xml:space="preserve">Innovation Support </w:t>
            </w:r>
            <w:r w:rsidR="7557450E" w:rsidRPr="2A3D4366">
              <w:rPr>
                <w:rFonts w:ascii="Arial" w:hAnsi="Arial" w:cs="Arial"/>
                <w:b/>
                <w:bCs/>
                <w:color w:val="000000" w:themeColor="text1"/>
                <w:sz w:val="24"/>
                <w:szCs w:val="24"/>
              </w:rPr>
              <w:t>Officer</w:t>
            </w:r>
          </w:p>
        </w:tc>
      </w:tr>
      <w:tr w:rsidR="00034C50" w14:paraId="70B066D3" w14:textId="77777777" w:rsidTr="00E446C6">
        <w:tc>
          <w:tcPr>
            <w:tcW w:w="6658" w:type="dxa"/>
            <w:tcBorders>
              <w:top w:val="single" w:sz="4" w:space="0" w:color="auto"/>
              <w:left w:val="single" w:sz="4" w:space="0" w:color="auto"/>
              <w:bottom w:val="single" w:sz="4" w:space="0" w:color="auto"/>
              <w:right w:val="single" w:sz="4" w:space="0" w:color="auto"/>
            </w:tcBorders>
          </w:tcPr>
          <w:p w14:paraId="48F0D51C" w14:textId="77777777" w:rsidR="00034C50" w:rsidRDefault="00034C50">
            <w:pPr>
              <w:rPr>
                <w:rFonts w:ascii="Arial" w:eastAsia="Calibri"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5A2C7840" w14:textId="77777777"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309" w:type="dxa"/>
            <w:tcBorders>
              <w:top w:val="single" w:sz="4" w:space="0" w:color="auto"/>
              <w:left w:val="single" w:sz="4" w:space="0" w:color="auto"/>
              <w:bottom w:val="single" w:sz="4" w:space="0" w:color="auto"/>
              <w:right w:val="single" w:sz="4" w:space="0" w:color="auto"/>
            </w:tcBorders>
            <w:hideMark/>
          </w:tcPr>
          <w:p w14:paraId="770E0A5C" w14:textId="77777777"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14:paraId="29066ECD" w14:textId="77777777" w:rsidTr="00E446C6">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65B326" w14:textId="77777777"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69471" w14:textId="77777777" w:rsidR="00034C50" w:rsidRDefault="00034C50">
            <w:pPr>
              <w:rPr>
                <w:rFonts w:ascii="Arial" w:eastAsia="Calibri" w:hAnsi="Arial" w:cs="Arial"/>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99283" w14:textId="77777777" w:rsidR="00034C50" w:rsidRDefault="00034C50">
            <w:pPr>
              <w:rPr>
                <w:rFonts w:ascii="Arial" w:eastAsia="Calibri" w:hAnsi="Arial" w:cs="Arial"/>
                <w:sz w:val="24"/>
                <w:szCs w:val="24"/>
              </w:rPr>
            </w:pPr>
          </w:p>
        </w:tc>
      </w:tr>
      <w:tr w:rsidR="00034C50" w14:paraId="215B4E03" w14:textId="77777777" w:rsidTr="00E446C6">
        <w:tc>
          <w:tcPr>
            <w:tcW w:w="6658" w:type="dxa"/>
            <w:tcBorders>
              <w:top w:val="single" w:sz="4" w:space="0" w:color="auto"/>
              <w:left w:val="single" w:sz="4" w:space="0" w:color="auto"/>
              <w:bottom w:val="single" w:sz="4" w:space="0" w:color="auto"/>
              <w:right w:val="single" w:sz="4" w:space="0" w:color="auto"/>
            </w:tcBorders>
            <w:hideMark/>
          </w:tcPr>
          <w:p w14:paraId="76D585B0" w14:textId="17B071FA" w:rsidR="00034C50" w:rsidRPr="008920FD" w:rsidRDefault="00E67E73">
            <w:pPr>
              <w:rPr>
                <w:rFonts w:ascii="Arial" w:eastAsia="Calibri" w:hAnsi="Arial" w:cs="Arial"/>
                <w:color w:val="000000"/>
                <w:sz w:val="22"/>
                <w:szCs w:val="24"/>
              </w:rPr>
            </w:pPr>
            <w:r w:rsidRPr="00E67E73">
              <w:rPr>
                <w:rFonts w:ascii="Arial" w:eastAsia="Calibri" w:hAnsi="Arial" w:cs="Arial"/>
                <w:color w:val="000000"/>
                <w:sz w:val="22"/>
                <w:szCs w:val="24"/>
              </w:rPr>
              <w:t>Level 3 qualification (A-Level, BTEC, NVQ, or equivalent) or higher in administration, education, or a related field</w:t>
            </w:r>
          </w:p>
        </w:tc>
        <w:tc>
          <w:tcPr>
            <w:tcW w:w="1275" w:type="dxa"/>
            <w:tcBorders>
              <w:top w:val="single" w:sz="4" w:space="0" w:color="auto"/>
              <w:left w:val="single" w:sz="4" w:space="0" w:color="auto"/>
              <w:bottom w:val="single" w:sz="4" w:space="0" w:color="auto"/>
              <w:right w:val="single" w:sz="4" w:space="0" w:color="auto"/>
            </w:tcBorders>
          </w:tcPr>
          <w:p w14:paraId="78769B42" w14:textId="77777777" w:rsidR="00034C50" w:rsidRDefault="00AA1C2F" w:rsidP="00AA3C60">
            <w:pPr>
              <w:jc w:val="center"/>
              <w:rPr>
                <w:rFonts w:ascii="Arial" w:eastAsia="Calibri" w:hAnsi="Arial" w:cs="Arial"/>
                <w:sz w:val="24"/>
                <w:szCs w:val="24"/>
              </w:rPr>
            </w:pPr>
            <w:r>
              <w:rPr>
                <w:rFonts w:ascii="Arial" w:eastAsia="Calibri" w:hAnsi="Arial" w:cs="Arial"/>
                <w:sz w:val="24"/>
                <w:szCs w:val="24"/>
              </w:rPr>
              <w:t>X</w:t>
            </w:r>
          </w:p>
        </w:tc>
        <w:tc>
          <w:tcPr>
            <w:tcW w:w="1309" w:type="dxa"/>
            <w:tcBorders>
              <w:top w:val="single" w:sz="4" w:space="0" w:color="auto"/>
              <w:left w:val="single" w:sz="4" w:space="0" w:color="auto"/>
              <w:bottom w:val="single" w:sz="4" w:space="0" w:color="auto"/>
              <w:right w:val="single" w:sz="4" w:space="0" w:color="auto"/>
            </w:tcBorders>
            <w:hideMark/>
          </w:tcPr>
          <w:p w14:paraId="792F2996" w14:textId="77777777" w:rsidR="00034C50" w:rsidRDefault="00034C50" w:rsidP="00AA3C60">
            <w:pPr>
              <w:jc w:val="center"/>
              <w:rPr>
                <w:rFonts w:ascii="Arial" w:eastAsia="Calibri" w:hAnsi="Arial" w:cs="Arial"/>
                <w:sz w:val="24"/>
                <w:szCs w:val="24"/>
              </w:rPr>
            </w:pPr>
          </w:p>
        </w:tc>
      </w:tr>
      <w:tr w:rsidR="00034C50" w14:paraId="05B3D224" w14:textId="77777777" w:rsidTr="00E446C6">
        <w:tc>
          <w:tcPr>
            <w:tcW w:w="6658" w:type="dxa"/>
            <w:tcBorders>
              <w:top w:val="single" w:sz="4" w:space="0" w:color="auto"/>
              <w:left w:val="single" w:sz="4" w:space="0" w:color="auto"/>
              <w:bottom w:val="single" w:sz="4" w:space="0" w:color="auto"/>
              <w:right w:val="single" w:sz="4" w:space="0" w:color="auto"/>
            </w:tcBorders>
            <w:hideMark/>
          </w:tcPr>
          <w:p w14:paraId="46CC9FEF"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275" w:type="dxa"/>
            <w:tcBorders>
              <w:top w:val="single" w:sz="4" w:space="0" w:color="auto"/>
              <w:left w:val="single" w:sz="4" w:space="0" w:color="auto"/>
              <w:bottom w:val="single" w:sz="4" w:space="0" w:color="auto"/>
              <w:right w:val="single" w:sz="4" w:space="0" w:color="auto"/>
            </w:tcBorders>
            <w:hideMark/>
          </w:tcPr>
          <w:p w14:paraId="33205B4F" w14:textId="77777777" w:rsidR="00034C50" w:rsidRDefault="00034C50" w:rsidP="00AA3C60">
            <w:pPr>
              <w:jc w:val="center"/>
              <w:rPr>
                <w:rFonts w:ascii="Arial" w:eastAsia="Calibri" w:hAnsi="Arial" w:cs="Arial"/>
                <w:sz w:val="24"/>
                <w:szCs w:val="24"/>
              </w:rPr>
            </w:pPr>
            <w:r>
              <w:rPr>
                <w:rFonts w:ascii="Arial" w:eastAsia="Calibri" w:hAnsi="Arial" w:cs="Arial"/>
                <w:sz w:val="24"/>
                <w:szCs w:val="24"/>
              </w:rPr>
              <w:t>X</w:t>
            </w:r>
          </w:p>
        </w:tc>
        <w:tc>
          <w:tcPr>
            <w:tcW w:w="1309" w:type="dxa"/>
            <w:tcBorders>
              <w:top w:val="single" w:sz="4" w:space="0" w:color="auto"/>
              <w:left w:val="single" w:sz="4" w:space="0" w:color="auto"/>
              <w:bottom w:val="single" w:sz="4" w:space="0" w:color="auto"/>
              <w:right w:val="single" w:sz="4" w:space="0" w:color="auto"/>
            </w:tcBorders>
          </w:tcPr>
          <w:p w14:paraId="7B5BA41C" w14:textId="77777777" w:rsidR="00034C50" w:rsidRDefault="00034C50" w:rsidP="00AA3C60">
            <w:pPr>
              <w:jc w:val="center"/>
              <w:rPr>
                <w:rFonts w:ascii="Arial" w:eastAsia="Calibri" w:hAnsi="Arial" w:cs="Arial"/>
                <w:sz w:val="24"/>
                <w:szCs w:val="24"/>
              </w:rPr>
            </w:pPr>
          </w:p>
        </w:tc>
      </w:tr>
      <w:tr w:rsidR="00034C50" w14:paraId="298DF802" w14:textId="77777777" w:rsidTr="00E446C6">
        <w:tc>
          <w:tcPr>
            <w:tcW w:w="6658" w:type="dxa"/>
            <w:tcBorders>
              <w:top w:val="single" w:sz="4" w:space="0" w:color="auto"/>
              <w:left w:val="single" w:sz="4" w:space="0" w:color="auto"/>
              <w:bottom w:val="single" w:sz="4" w:space="0" w:color="auto"/>
              <w:right w:val="single" w:sz="4" w:space="0" w:color="auto"/>
            </w:tcBorders>
            <w:hideMark/>
          </w:tcPr>
          <w:p w14:paraId="5E916E3E"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Commitment to and evidence of CPD</w:t>
            </w:r>
          </w:p>
        </w:tc>
        <w:tc>
          <w:tcPr>
            <w:tcW w:w="1275" w:type="dxa"/>
            <w:tcBorders>
              <w:top w:val="single" w:sz="4" w:space="0" w:color="auto"/>
              <w:left w:val="single" w:sz="4" w:space="0" w:color="auto"/>
              <w:bottom w:val="single" w:sz="4" w:space="0" w:color="auto"/>
              <w:right w:val="single" w:sz="4" w:space="0" w:color="auto"/>
            </w:tcBorders>
            <w:hideMark/>
          </w:tcPr>
          <w:p w14:paraId="0C3F1F16" w14:textId="77777777" w:rsidR="00034C50" w:rsidRDefault="00034C50" w:rsidP="00AA3C60">
            <w:pPr>
              <w:jc w:val="center"/>
              <w:rPr>
                <w:rFonts w:ascii="Arial" w:eastAsia="Calibri" w:hAnsi="Arial" w:cs="Arial"/>
                <w:sz w:val="24"/>
                <w:szCs w:val="24"/>
              </w:rPr>
            </w:pPr>
            <w:r>
              <w:rPr>
                <w:rFonts w:ascii="Arial" w:eastAsia="Calibri" w:hAnsi="Arial" w:cs="Arial"/>
                <w:sz w:val="24"/>
                <w:szCs w:val="24"/>
              </w:rPr>
              <w:t>X</w:t>
            </w:r>
          </w:p>
        </w:tc>
        <w:tc>
          <w:tcPr>
            <w:tcW w:w="1309" w:type="dxa"/>
            <w:tcBorders>
              <w:top w:val="single" w:sz="4" w:space="0" w:color="auto"/>
              <w:left w:val="single" w:sz="4" w:space="0" w:color="auto"/>
              <w:bottom w:val="single" w:sz="4" w:space="0" w:color="auto"/>
              <w:right w:val="single" w:sz="4" w:space="0" w:color="auto"/>
            </w:tcBorders>
          </w:tcPr>
          <w:p w14:paraId="6C984B4F" w14:textId="77777777" w:rsidR="00034C50" w:rsidRDefault="00034C50" w:rsidP="00AA3C60">
            <w:pPr>
              <w:jc w:val="center"/>
              <w:rPr>
                <w:rFonts w:ascii="Arial" w:eastAsia="Calibri" w:hAnsi="Arial" w:cs="Arial"/>
                <w:sz w:val="24"/>
                <w:szCs w:val="24"/>
              </w:rPr>
            </w:pPr>
          </w:p>
        </w:tc>
      </w:tr>
      <w:tr w:rsidR="003D66AF" w14:paraId="74FB996E" w14:textId="77777777" w:rsidTr="00E446C6">
        <w:tc>
          <w:tcPr>
            <w:tcW w:w="6658" w:type="dxa"/>
            <w:tcBorders>
              <w:top w:val="single" w:sz="4" w:space="0" w:color="auto"/>
              <w:left w:val="single" w:sz="4" w:space="0" w:color="auto"/>
              <w:bottom w:val="single" w:sz="4" w:space="0" w:color="auto"/>
              <w:right w:val="single" w:sz="4" w:space="0" w:color="auto"/>
            </w:tcBorders>
          </w:tcPr>
          <w:p w14:paraId="44E3593E" w14:textId="559A1207" w:rsidR="003D66AF" w:rsidRPr="008920FD" w:rsidRDefault="003D66AF">
            <w:pPr>
              <w:rPr>
                <w:rFonts w:ascii="Arial" w:eastAsia="Calibri" w:hAnsi="Arial" w:cs="Arial"/>
                <w:color w:val="000000"/>
                <w:sz w:val="22"/>
                <w:szCs w:val="24"/>
              </w:rPr>
            </w:pPr>
            <w:r w:rsidRPr="003D66AF">
              <w:rPr>
                <w:rFonts w:ascii="Arial" w:eastAsia="Calibri" w:hAnsi="Arial" w:cs="Arial"/>
                <w:color w:val="000000"/>
                <w:sz w:val="22"/>
                <w:szCs w:val="24"/>
              </w:rPr>
              <w:t>Degree or Level 4 qualification in education, business administration, or a related field</w:t>
            </w:r>
          </w:p>
        </w:tc>
        <w:tc>
          <w:tcPr>
            <w:tcW w:w="1275" w:type="dxa"/>
            <w:tcBorders>
              <w:top w:val="single" w:sz="4" w:space="0" w:color="auto"/>
              <w:left w:val="single" w:sz="4" w:space="0" w:color="auto"/>
              <w:bottom w:val="single" w:sz="4" w:space="0" w:color="auto"/>
              <w:right w:val="single" w:sz="4" w:space="0" w:color="auto"/>
            </w:tcBorders>
          </w:tcPr>
          <w:p w14:paraId="60E38B7E" w14:textId="77777777" w:rsidR="003D66AF" w:rsidRDefault="003D66AF" w:rsidP="00AA3C60">
            <w:pPr>
              <w:jc w:val="center"/>
              <w:rPr>
                <w:rFonts w:ascii="Arial" w:eastAsia="Calibri" w:hAnsi="Arial" w:cs="Arial"/>
                <w:sz w:val="24"/>
                <w:szCs w:val="24"/>
              </w:rPr>
            </w:pPr>
          </w:p>
        </w:tc>
        <w:tc>
          <w:tcPr>
            <w:tcW w:w="1309" w:type="dxa"/>
            <w:tcBorders>
              <w:top w:val="single" w:sz="4" w:space="0" w:color="auto"/>
              <w:left w:val="single" w:sz="4" w:space="0" w:color="auto"/>
              <w:bottom w:val="single" w:sz="4" w:space="0" w:color="auto"/>
              <w:right w:val="single" w:sz="4" w:space="0" w:color="auto"/>
            </w:tcBorders>
          </w:tcPr>
          <w:p w14:paraId="146B572A" w14:textId="188C3355" w:rsidR="003D66AF" w:rsidRDefault="003D66AF" w:rsidP="00AA3C60">
            <w:pPr>
              <w:jc w:val="center"/>
              <w:rPr>
                <w:rFonts w:ascii="Arial" w:eastAsia="Calibri" w:hAnsi="Arial" w:cs="Arial"/>
                <w:sz w:val="24"/>
                <w:szCs w:val="24"/>
              </w:rPr>
            </w:pPr>
            <w:r>
              <w:rPr>
                <w:rFonts w:ascii="Arial" w:eastAsia="Calibri" w:hAnsi="Arial" w:cs="Arial"/>
                <w:sz w:val="24"/>
                <w:szCs w:val="24"/>
              </w:rPr>
              <w:t>X</w:t>
            </w:r>
          </w:p>
        </w:tc>
      </w:tr>
      <w:tr w:rsidR="00034C50" w14:paraId="1066495F" w14:textId="77777777" w:rsidTr="00E446C6">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9B9830" w14:textId="77777777"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2A5E2D" w14:textId="77777777" w:rsidR="00034C50" w:rsidRDefault="00034C50" w:rsidP="00AA3C60">
            <w:pPr>
              <w:jc w:val="center"/>
              <w:rPr>
                <w:rFonts w:ascii="Arial" w:eastAsia="Calibri" w:hAnsi="Arial" w:cs="Arial"/>
                <w:b/>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BE0A" w14:textId="77777777" w:rsidR="00034C50" w:rsidRDefault="00034C50" w:rsidP="00AA3C60">
            <w:pPr>
              <w:jc w:val="center"/>
              <w:rPr>
                <w:rFonts w:ascii="Arial" w:eastAsia="Calibri" w:hAnsi="Arial" w:cs="Arial"/>
                <w:b/>
                <w:sz w:val="24"/>
                <w:szCs w:val="24"/>
              </w:rPr>
            </w:pPr>
          </w:p>
        </w:tc>
      </w:tr>
      <w:tr w:rsidR="00034C50" w14:paraId="1499C1A2" w14:textId="77777777" w:rsidTr="00E446C6">
        <w:tc>
          <w:tcPr>
            <w:tcW w:w="6658" w:type="dxa"/>
            <w:tcBorders>
              <w:top w:val="single" w:sz="4" w:space="0" w:color="auto"/>
              <w:left w:val="single" w:sz="4" w:space="0" w:color="auto"/>
              <w:bottom w:val="single" w:sz="4" w:space="0" w:color="auto"/>
              <w:right w:val="single" w:sz="4" w:space="0" w:color="auto"/>
            </w:tcBorders>
          </w:tcPr>
          <w:p w14:paraId="3F197CC8" w14:textId="4AD11557" w:rsidR="00034C50" w:rsidRPr="008920FD" w:rsidRDefault="00E67E73" w:rsidP="00AA1C2F">
            <w:pPr>
              <w:rPr>
                <w:rFonts w:ascii="Arial" w:eastAsia="Calibri" w:hAnsi="Arial" w:cs="Arial"/>
                <w:color w:val="000000"/>
                <w:sz w:val="22"/>
                <w:szCs w:val="24"/>
              </w:rPr>
            </w:pPr>
            <w:r w:rsidRPr="00E67E73">
              <w:rPr>
                <w:rFonts w:ascii="Arial" w:eastAsia="Calibri" w:hAnsi="Arial" w:cs="Arial"/>
                <w:color w:val="000000"/>
                <w:sz w:val="22"/>
                <w:szCs w:val="24"/>
              </w:rPr>
              <w:t>Proven experience in academic administration, faculty support, or quality assurance in Further or Higher Education</w:t>
            </w:r>
          </w:p>
        </w:tc>
        <w:tc>
          <w:tcPr>
            <w:tcW w:w="1275" w:type="dxa"/>
            <w:tcBorders>
              <w:top w:val="single" w:sz="4" w:space="0" w:color="auto"/>
              <w:left w:val="single" w:sz="4" w:space="0" w:color="auto"/>
              <w:bottom w:val="single" w:sz="4" w:space="0" w:color="auto"/>
              <w:right w:val="single" w:sz="4" w:space="0" w:color="auto"/>
            </w:tcBorders>
          </w:tcPr>
          <w:p w14:paraId="4FD4D222" w14:textId="77777777" w:rsidR="00034C50" w:rsidRDefault="00330A54" w:rsidP="00AA3C60">
            <w:pPr>
              <w:jc w:val="center"/>
              <w:rPr>
                <w:rFonts w:ascii="Arial" w:eastAsia="Calibri" w:hAnsi="Arial" w:cs="Arial"/>
                <w:sz w:val="24"/>
                <w:szCs w:val="24"/>
              </w:rPr>
            </w:pPr>
            <w:r>
              <w:rPr>
                <w:rFonts w:ascii="Arial" w:eastAsia="Calibri" w:hAnsi="Arial" w:cs="Arial"/>
                <w:sz w:val="24"/>
                <w:szCs w:val="24"/>
              </w:rPr>
              <w:t>X</w:t>
            </w:r>
          </w:p>
        </w:tc>
        <w:tc>
          <w:tcPr>
            <w:tcW w:w="1309" w:type="dxa"/>
            <w:tcBorders>
              <w:top w:val="single" w:sz="4" w:space="0" w:color="auto"/>
              <w:left w:val="single" w:sz="4" w:space="0" w:color="auto"/>
              <w:bottom w:val="single" w:sz="4" w:space="0" w:color="auto"/>
              <w:right w:val="single" w:sz="4" w:space="0" w:color="auto"/>
            </w:tcBorders>
          </w:tcPr>
          <w:p w14:paraId="328E3526" w14:textId="77777777" w:rsidR="00034C50" w:rsidRDefault="00034C50" w:rsidP="00AA3C60">
            <w:pPr>
              <w:jc w:val="center"/>
              <w:rPr>
                <w:rFonts w:ascii="Arial" w:eastAsia="Calibri" w:hAnsi="Arial" w:cs="Arial"/>
                <w:sz w:val="24"/>
                <w:szCs w:val="24"/>
              </w:rPr>
            </w:pPr>
          </w:p>
        </w:tc>
      </w:tr>
      <w:tr w:rsidR="00BB228B" w14:paraId="63FF1929" w14:textId="77777777" w:rsidTr="00E446C6">
        <w:tc>
          <w:tcPr>
            <w:tcW w:w="6658" w:type="dxa"/>
            <w:tcBorders>
              <w:top w:val="single" w:sz="4" w:space="0" w:color="auto"/>
              <w:left w:val="single" w:sz="4" w:space="0" w:color="auto"/>
              <w:bottom w:val="single" w:sz="4" w:space="0" w:color="auto"/>
              <w:right w:val="single" w:sz="4" w:space="0" w:color="auto"/>
            </w:tcBorders>
          </w:tcPr>
          <w:p w14:paraId="69A61A9F" w14:textId="3B394A22" w:rsidR="00BB228B" w:rsidRDefault="00790B5A" w:rsidP="00AA1C2F">
            <w:pPr>
              <w:rPr>
                <w:rFonts w:ascii="Arial" w:eastAsia="Calibri" w:hAnsi="Arial" w:cs="Arial"/>
                <w:color w:val="000000"/>
                <w:sz w:val="22"/>
                <w:szCs w:val="24"/>
              </w:rPr>
            </w:pPr>
            <w:r w:rsidRPr="00790B5A">
              <w:rPr>
                <w:rFonts w:ascii="Arial" w:eastAsia="Calibri" w:hAnsi="Arial" w:cs="Arial"/>
                <w:color w:val="000000"/>
                <w:sz w:val="22"/>
                <w:szCs w:val="24"/>
              </w:rPr>
              <w:t>Strong knowledge of academic quality assurance, assessment procedures, and compliance frameworks</w:t>
            </w:r>
          </w:p>
        </w:tc>
        <w:tc>
          <w:tcPr>
            <w:tcW w:w="1275" w:type="dxa"/>
            <w:tcBorders>
              <w:top w:val="single" w:sz="4" w:space="0" w:color="auto"/>
              <w:left w:val="single" w:sz="4" w:space="0" w:color="auto"/>
              <w:bottom w:val="single" w:sz="4" w:space="0" w:color="auto"/>
              <w:right w:val="single" w:sz="4" w:space="0" w:color="auto"/>
            </w:tcBorders>
          </w:tcPr>
          <w:p w14:paraId="24583D80" w14:textId="1A985F31" w:rsidR="00BB228B" w:rsidRDefault="00BB228B" w:rsidP="00AA3C60">
            <w:pPr>
              <w:jc w:val="center"/>
              <w:rPr>
                <w:rFonts w:ascii="Arial" w:eastAsia="Calibri" w:hAnsi="Arial" w:cs="Arial"/>
                <w:sz w:val="24"/>
                <w:szCs w:val="24"/>
              </w:rPr>
            </w:pPr>
          </w:p>
        </w:tc>
        <w:tc>
          <w:tcPr>
            <w:tcW w:w="1309" w:type="dxa"/>
            <w:tcBorders>
              <w:top w:val="single" w:sz="4" w:space="0" w:color="auto"/>
              <w:left w:val="single" w:sz="4" w:space="0" w:color="auto"/>
              <w:bottom w:val="single" w:sz="4" w:space="0" w:color="auto"/>
              <w:right w:val="single" w:sz="4" w:space="0" w:color="auto"/>
            </w:tcBorders>
          </w:tcPr>
          <w:p w14:paraId="683C1504" w14:textId="1FDDC9ED" w:rsidR="00BB228B" w:rsidRDefault="003A761E" w:rsidP="00AA3C60">
            <w:pPr>
              <w:jc w:val="center"/>
              <w:rPr>
                <w:rFonts w:ascii="Arial" w:eastAsia="Calibri" w:hAnsi="Arial" w:cs="Arial"/>
                <w:sz w:val="24"/>
                <w:szCs w:val="24"/>
              </w:rPr>
            </w:pPr>
            <w:r>
              <w:rPr>
                <w:rFonts w:ascii="Arial" w:eastAsia="Calibri" w:hAnsi="Arial" w:cs="Arial"/>
                <w:sz w:val="24"/>
                <w:szCs w:val="24"/>
              </w:rPr>
              <w:t>X</w:t>
            </w:r>
          </w:p>
        </w:tc>
      </w:tr>
      <w:tr w:rsidR="00BB228B" w14:paraId="4A74BBEA" w14:textId="77777777" w:rsidTr="00E446C6">
        <w:tc>
          <w:tcPr>
            <w:tcW w:w="6658" w:type="dxa"/>
            <w:tcBorders>
              <w:top w:val="single" w:sz="4" w:space="0" w:color="auto"/>
              <w:left w:val="single" w:sz="4" w:space="0" w:color="auto"/>
              <w:bottom w:val="single" w:sz="4" w:space="0" w:color="auto"/>
              <w:right w:val="single" w:sz="4" w:space="0" w:color="auto"/>
            </w:tcBorders>
          </w:tcPr>
          <w:p w14:paraId="4C752A83" w14:textId="5D3DBB64" w:rsidR="00BB228B" w:rsidRDefault="003D66AF" w:rsidP="00BB228B">
            <w:pPr>
              <w:rPr>
                <w:rFonts w:ascii="Arial" w:eastAsia="Calibri" w:hAnsi="Arial" w:cs="Arial"/>
                <w:color w:val="000000"/>
                <w:sz w:val="22"/>
                <w:szCs w:val="24"/>
              </w:rPr>
            </w:pPr>
            <w:r w:rsidRPr="003D66AF">
              <w:rPr>
                <w:rFonts w:ascii="Arial" w:eastAsia="Calibri" w:hAnsi="Arial" w:cs="Arial"/>
                <w:color w:val="000000"/>
                <w:sz w:val="22"/>
                <w:szCs w:val="24"/>
              </w:rPr>
              <w:t>Familiarity with Ofsted, QAA, or ESFA funding requirements</w:t>
            </w:r>
          </w:p>
        </w:tc>
        <w:tc>
          <w:tcPr>
            <w:tcW w:w="1275" w:type="dxa"/>
            <w:tcBorders>
              <w:top w:val="single" w:sz="4" w:space="0" w:color="auto"/>
              <w:left w:val="single" w:sz="4" w:space="0" w:color="auto"/>
              <w:bottom w:val="single" w:sz="4" w:space="0" w:color="auto"/>
              <w:right w:val="single" w:sz="4" w:space="0" w:color="auto"/>
            </w:tcBorders>
          </w:tcPr>
          <w:p w14:paraId="45ECBDA7" w14:textId="6288A953" w:rsidR="00BB228B" w:rsidRDefault="00BB228B" w:rsidP="00AA3C60">
            <w:pPr>
              <w:jc w:val="center"/>
              <w:rPr>
                <w:rFonts w:ascii="Arial" w:eastAsia="Calibri" w:hAnsi="Arial" w:cs="Arial"/>
                <w:sz w:val="24"/>
                <w:szCs w:val="24"/>
              </w:rPr>
            </w:pPr>
          </w:p>
        </w:tc>
        <w:tc>
          <w:tcPr>
            <w:tcW w:w="1309" w:type="dxa"/>
            <w:tcBorders>
              <w:top w:val="single" w:sz="4" w:space="0" w:color="auto"/>
              <w:left w:val="single" w:sz="4" w:space="0" w:color="auto"/>
              <w:bottom w:val="single" w:sz="4" w:space="0" w:color="auto"/>
              <w:right w:val="single" w:sz="4" w:space="0" w:color="auto"/>
            </w:tcBorders>
          </w:tcPr>
          <w:p w14:paraId="2634963F" w14:textId="2FD4BCC8" w:rsidR="00BB228B" w:rsidRDefault="003A761E" w:rsidP="00AA3C60">
            <w:pPr>
              <w:jc w:val="center"/>
              <w:rPr>
                <w:rFonts w:ascii="Arial" w:eastAsia="Calibri" w:hAnsi="Arial" w:cs="Arial"/>
                <w:sz w:val="24"/>
                <w:szCs w:val="24"/>
              </w:rPr>
            </w:pPr>
            <w:r>
              <w:rPr>
                <w:rFonts w:ascii="Arial" w:eastAsia="Calibri" w:hAnsi="Arial" w:cs="Arial"/>
                <w:sz w:val="24"/>
                <w:szCs w:val="24"/>
              </w:rPr>
              <w:t>X</w:t>
            </w:r>
          </w:p>
        </w:tc>
      </w:tr>
      <w:tr w:rsidR="00034C50" w14:paraId="5D44E831" w14:textId="77777777" w:rsidTr="00E446C6">
        <w:tc>
          <w:tcPr>
            <w:tcW w:w="6658" w:type="dxa"/>
            <w:tcBorders>
              <w:top w:val="single" w:sz="4" w:space="0" w:color="auto"/>
              <w:left w:val="single" w:sz="4" w:space="0" w:color="auto"/>
              <w:bottom w:val="single" w:sz="4" w:space="0" w:color="auto"/>
              <w:right w:val="single" w:sz="4" w:space="0" w:color="auto"/>
            </w:tcBorders>
          </w:tcPr>
          <w:p w14:paraId="7B59CF5B" w14:textId="39E05FDD" w:rsidR="00034C50" w:rsidRPr="008920FD" w:rsidRDefault="003A761E">
            <w:pPr>
              <w:rPr>
                <w:rFonts w:ascii="Arial" w:eastAsia="Calibri" w:hAnsi="Arial" w:cs="Arial"/>
                <w:color w:val="000000"/>
                <w:sz w:val="22"/>
                <w:szCs w:val="24"/>
              </w:rPr>
            </w:pPr>
            <w:r w:rsidRPr="003A761E">
              <w:rPr>
                <w:rFonts w:ascii="Arial" w:eastAsia="Calibri" w:hAnsi="Arial" w:cs="Arial"/>
                <w:color w:val="000000"/>
                <w:sz w:val="22"/>
                <w:szCs w:val="24"/>
              </w:rPr>
              <w:t>Experience working with lesson observation processes, CPD coordination, and teaching improvement initiatives</w:t>
            </w:r>
          </w:p>
        </w:tc>
        <w:tc>
          <w:tcPr>
            <w:tcW w:w="1275" w:type="dxa"/>
            <w:tcBorders>
              <w:top w:val="single" w:sz="4" w:space="0" w:color="auto"/>
              <w:left w:val="single" w:sz="4" w:space="0" w:color="auto"/>
              <w:bottom w:val="single" w:sz="4" w:space="0" w:color="auto"/>
              <w:right w:val="single" w:sz="4" w:space="0" w:color="auto"/>
            </w:tcBorders>
          </w:tcPr>
          <w:p w14:paraId="3F74BD9C" w14:textId="31219430" w:rsidR="00034C50" w:rsidRDefault="00034C50" w:rsidP="00AA3C60">
            <w:pPr>
              <w:jc w:val="center"/>
              <w:rPr>
                <w:rFonts w:ascii="Arial" w:eastAsia="Calibri" w:hAnsi="Arial" w:cs="Arial"/>
                <w:sz w:val="24"/>
                <w:szCs w:val="24"/>
              </w:rPr>
            </w:pPr>
          </w:p>
        </w:tc>
        <w:tc>
          <w:tcPr>
            <w:tcW w:w="1309" w:type="dxa"/>
            <w:tcBorders>
              <w:top w:val="single" w:sz="4" w:space="0" w:color="auto"/>
              <w:left w:val="single" w:sz="4" w:space="0" w:color="auto"/>
              <w:bottom w:val="single" w:sz="4" w:space="0" w:color="auto"/>
              <w:right w:val="single" w:sz="4" w:space="0" w:color="auto"/>
            </w:tcBorders>
          </w:tcPr>
          <w:p w14:paraId="7C9AE4B5" w14:textId="0F5B0027" w:rsidR="00034C50" w:rsidRDefault="003A761E" w:rsidP="00AA3C60">
            <w:pPr>
              <w:jc w:val="center"/>
              <w:rPr>
                <w:rFonts w:ascii="Arial" w:eastAsia="Calibri" w:hAnsi="Arial" w:cs="Arial"/>
                <w:sz w:val="24"/>
                <w:szCs w:val="24"/>
              </w:rPr>
            </w:pPr>
            <w:r>
              <w:rPr>
                <w:rFonts w:ascii="Arial" w:eastAsia="Calibri" w:hAnsi="Arial" w:cs="Arial"/>
                <w:sz w:val="24"/>
                <w:szCs w:val="24"/>
              </w:rPr>
              <w:t>X</w:t>
            </w:r>
          </w:p>
        </w:tc>
      </w:tr>
      <w:tr w:rsidR="00F61EF3" w14:paraId="5FAF0F47" w14:textId="77777777" w:rsidTr="00E446C6">
        <w:tc>
          <w:tcPr>
            <w:tcW w:w="6658" w:type="dxa"/>
            <w:tcBorders>
              <w:top w:val="single" w:sz="4" w:space="0" w:color="auto"/>
              <w:left w:val="single" w:sz="4" w:space="0" w:color="auto"/>
              <w:bottom w:val="single" w:sz="4" w:space="0" w:color="auto"/>
              <w:right w:val="single" w:sz="4" w:space="0" w:color="auto"/>
            </w:tcBorders>
          </w:tcPr>
          <w:p w14:paraId="21245532" w14:textId="51CCDCA3" w:rsidR="00F61EF3" w:rsidRDefault="003A761E" w:rsidP="00DD412B">
            <w:pPr>
              <w:rPr>
                <w:rFonts w:ascii="Arial" w:eastAsia="Calibri" w:hAnsi="Arial" w:cs="Arial"/>
                <w:color w:val="000000"/>
                <w:sz w:val="22"/>
                <w:szCs w:val="24"/>
              </w:rPr>
            </w:pPr>
            <w:r w:rsidRPr="003A761E">
              <w:rPr>
                <w:rFonts w:ascii="Arial" w:eastAsia="Calibri" w:hAnsi="Arial" w:cs="Arial"/>
                <w:color w:val="000000"/>
                <w:sz w:val="22"/>
                <w:szCs w:val="24"/>
              </w:rPr>
              <w:t>Proficiency in using student management systems, VLEs (e.g., Moodle, Canvas), and Microsoft Office (Excel, Word, PowerPoint)</w:t>
            </w:r>
          </w:p>
        </w:tc>
        <w:tc>
          <w:tcPr>
            <w:tcW w:w="1275" w:type="dxa"/>
            <w:tcBorders>
              <w:top w:val="single" w:sz="4" w:space="0" w:color="auto"/>
              <w:left w:val="single" w:sz="4" w:space="0" w:color="auto"/>
              <w:bottom w:val="single" w:sz="4" w:space="0" w:color="auto"/>
              <w:right w:val="single" w:sz="4" w:space="0" w:color="auto"/>
            </w:tcBorders>
          </w:tcPr>
          <w:p w14:paraId="09E51185" w14:textId="703EBBDE" w:rsidR="00F61EF3" w:rsidRDefault="003A761E" w:rsidP="00AA3C60">
            <w:pPr>
              <w:jc w:val="center"/>
              <w:rPr>
                <w:rFonts w:ascii="Arial" w:eastAsia="Calibri" w:hAnsi="Arial" w:cs="Arial"/>
                <w:sz w:val="24"/>
                <w:szCs w:val="24"/>
              </w:rPr>
            </w:pPr>
            <w:r>
              <w:rPr>
                <w:rFonts w:ascii="Arial" w:eastAsia="Calibri" w:hAnsi="Arial" w:cs="Arial"/>
                <w:sz w:val="24"/>
                <w:szCs w:val="24"/>
              </w:rPr>
              <w:t>X</w:t>
            </w:r>
          </w:p>
        </w:tc>
        <w:tc>
          <w:tcPr>
            <w:tcW w:w="1309" w:type="dxa"/>
            <w:tcBorders>
              <w:top w:val="single" w:sz="4" w:space="0" w:color="auto"/>
              <w:left w:val="single" w:sz="4" w:space="0" w:color="auto"/>
              <w:bottom w:val="single" w:sz="4" w:space="0" w:color="auto"/>
              <w:right w:val="single" w:sz="4" w:space="0" w:color="auto"/>
            </w:tcBorders>
          </w:tcPr>
          <w:p w14:paraId="33DDD131" w14:textId="31BA29F6" w:rsidR="00F61EF3" w:rsidRDefault="00F61EF3" w:rsidP="00AA3C60">
            <w:pPr>
              <w:jc w:val="center"/>
              <w:rPr>
                <w:rFonts w:ascii="Arial" w:eastAsia="Calibri" w:hAnsi="Arial" w:cs="Arial"/>
                <w:sz w:val="24"/>
                <w:szCs w:val="24"/>
              </w:rPr>
            </w:pPr>
          </w:p>
        </w:tc>
      </w:tr>
      <w:tr w:rsidR="00372734" w14:paraId="6BC299E6" w14:textId="77777777" w:rsidTr="00E446C6">
        <w:tc>
          <w:tcPr>
            <w:tcW w:w="6658" w:type="dxa"/>
            <w:tcBorders>
              <w:top w:val="single" w:sz="4" w:space="0" w:color="auto"/>
              <w:left w:val="single" w:sz="4" w:space="0" w:color="auto"/>
              <w:bottom w:val="single" w:sz="4" w:space="0" w:color="auto"/>
              <w:right w:val="single" w:sz="4" w:space="0" w:color="auto"/>
            </w:tcBorders>
          </w:tcPr>
          <w:p w14:paraId="7B40FB51" w14:textId="0D33C654" w:rsidR="00372734" w:rsidRDefault="003F2F3D" w:rsidP="00DD412B">
            <w:pPr>
              <w:rPr>
                <w:rFonts w:ascii="Arial" w:eastAsia="Calibri" w:hAnsi="Arial" w:cs="Arial"/>
                <w:color w:val="000000"/>
                <w:sz w:val="22"/>
                <w:szCs w:val="24"/>
              </w:rPr>
            </w:pPr>
            <w:r w:rsidRPr="003F2F3D">
              <w:rPr>
                <w:rFonts w:ascii="Arial" w:eastAsia="Calibri" w:hAnsi="Arial" w:cs="Arial"/>
                <w:color w:val="000000"/>
                <w:sz w:val="22"/>
                <w:szCs w:val="24"/>
              </w:rPr>
              <w:t>Excellent organi</w:t>
            </w:r>
            <w:r>
              <w:rPr>
                <w:rFonts w:ascii="Arial" w:eastAsia="Calibri" w:hAnsi="Arial" w:cs="Arial"/>
                <w:color w:val="000000"/>
                <w:sz w:val="22"/>
                <w:szCs w:val="24"/>
              </w:rPr>
              <w:t>s</w:t>
            </w:r>
            <w:r w:rsidRPr="003F2F3D">
              <w:rPr>
                <w:rFonts w:ascii="Arial" w:eastAsia="Calibri" w:hAnsi="Arial" w:cs="Arial"/>
                <w:color w:val="000000"/>
                <w:sz w:val="22"/>
                <w:szCs w:val="24"/>
              </w:rPr>
              <w:t>ational skills, with the ability to manage multiple tasks and deadlines efficiently</w:t>
            </w:r>
          </w:p>
        </w:tc>
        <w:tc>
          <w:tcPr>
            <w:tcW w:w="1275" w:type="dxa"/>
            <w:tcBorders>
              <w:top w:val="single" w:sz="4" w:space="0" w:color="auto"/>
              <w:left w:val="single" w:sz="4" w:space="0" w:color="auto"/>
              <w:bottom w:val="single" w:sz="4" w:space="0" w:color="auto"/>
              <w:right w:val="single" w:sz="4" w:space="0" w:color="auto"/>
            </w:tcBorders>
          </w:tcPr>
          <w:p w14:paraId="06F647D8" w14:textId="47045B6A" w:rsidR="00372734" w:rsidRDefault="003F2F3D" w:rsidP="00AA3C60">
            <w:pPr>
              <w:jc w:val="center"/>
              <w:rPr>
                <w:rFonts w:ascii="Arial" w:eastAsia="Calibri" w:hAnsi="Arial" w:cs="Arial"/>
                <w:sz w:val="24"/>
                <w:szCs w:val="24"/>
              </w:rPr>
            </w:pPr>
            <w:r>
              <w:rPr>
                <w:rFonts w:ascii="Arial" w:eastAsia="Calibri" w:hAnsi="Arial" w:cs="Arial"/>
                <w:sz w:val="24"/>
                <w:szCs w:val="24"/>
              </w:rPr>
              <w:t>X</w:t>
            </w:r>
          </w:p>
        </w:tc>
        <w:tc>
          <w:tcPr>
            <w:tcW w:w="1309" w:type="dxa"/>
            <w:tcBorders>
              <w:top w:val="single" w:sz="4" w:space="0" w:color="auto"/>
              <w:left w:val="single" w:sz="4" w:space="0" w:color="auto"/>
              <w:bottom w:val="single" w:sz="4" w:space="0" w:color="auto"/>
              <w:right w:val="single" w:sz="4" w:space="0" w:color="auto"/>
            </w:tcBorders>
          </w:tcPr>
          <w:p w14:paraId="312ECEDC" w14:textId="164C4FAC" w:rsidR="00372734" w:rsidRDefault="00372734" w:rsidP="00AA3C60">
            <w:pPr>
              <w:jc w:val="center"/>
              <w:rPr>
                <w:rFonts w:ascii="Arial" w:eastAsia="Calibri" w:hAnsi="Arial" w:cs="Arial"/>
                <w:sz w:val="24"/>
                <w:szCs w:val="24"/>
              </w:rPr>
            </w:pPr>
          </w:p>
        </w:tc>
      </w:tr>
      <w:tr w:rsidR="00034C50" w14:paraId="6ADB9830" w14:textId="77777777" w:rsidTr="00E446C6">
        <w:tc>
          <w:tcPr>
            <w:tcW w:w="6658" w:type="dxa"/>
            <w:tcBorders>
              <w:top w:val="single" w:sz="4" w:space="0" w:color="auto"/>
              <w:left w:val="single" w:sz="4" w:space="0" w:color="auto"/>
              <w:bottom w:val="single" w:sz="4" w:space="0" w:color="auto"/>
              <w:right w:val="single" w:sz="4" w:space="0" w:color="auto"/>
            </w:tcBorders>
          </w:tcPr>
          <w:p w14:paraId="378C8421" w14:textId="58B23D1D" w:rsidR="00034C50" w:rsidRPr="008920FD" w:rsidRDefault="00A954ED" w:rsidP="00DD412B">
            <w:pPr>
              <w:rPr>
                <w:rFonts w:ascii="Arial" w:eastAsia="Calibri" w:hAnsi="Arial" w:cs="Arial"/>
                <w:color w:val="000000"/>
                <w:sz w:val="22"/>
                <w:szCs w:val="24"/>
              </w:rPr>
            </w:pPr>
            <w:r w:rsidRPr="00A954ED">
              <w:rPr>
                <w:rFonts w:ascii="Arial" w:eastAsia="Calibri" w:hAnsi="Arial" w:cs="Arial"/>
                <w:color w:val="000000"/>
                <w:sz w:val="22"/>
                <w:szCs w:val="24"/>
              </w:rPr>
              <w:t>Experience working with data analysis for teaching quality, CPD, or student performance tracking.</w:t>
            </w:r>
          </w:p>
        </w:tc>
        <w:tc>
          <w:tcPr>
            <w:tcW w:w="1275" w:type="dxa"/>
            <w:tcBorders>
              <w:top w:val="single" w:sz="4" w:space="0" w:color="auto"/>
              <w:left w:val="single" w:sz="4" w:space="0" w:color="auto"/>
              <w:bottom w:val="single" w:sz="4" w:space="0" w:color="auto"/>
              <w:right w:val="single" w:sz="4" w:space="0" w:color="auto"/>
            </w:tcBorders>
          </w:tcPr>
          <w:p w14:paraId="24B5C825" w14:textId="77777777" w:rsidR="00034C50" w:rsidRDefault="00034C50" w:rsidP="00AA3C60">
            <w:pPr>
              <w:jc w:val="center"/>
              <w:rPr>
                <w:rFonts w:ascii="Arial" w:eastAsia="Calibri" w:hAnsi="Arial" w:cs="Arial"/>
                <w:sz w:val="24"/>
                <w:szCs w:val="24"/>
              </w:rPr>
            </w:pPr>
          </w:p>
        </w:tc>
        <w:tc>
          <w:tcPr>
            <w:tcW w:w="1309" w:type="dxa"/>
            <w:tcBorders>
              <w:top w:val="single" w:sz="4" w:space="0" w:color="auto"/>
              <w:left w:val="single" w:sz="4" w:space="0" w:color="auto"/>
              <w:bottom w:val="single" w:sz="4" w:space="0" w:color="auto"/>
              <w:right w:val="single" w:sz="4" w:space="0" w:color="auto"/>
            </w:tcBorders>
          </w:tcPr>
          <w:p w14:paraId="6CCC0B54" w14:textId="77777777" w:rsidR="00034C50" w:rsidRDefault="00AA1C2F" w:rsidP="00AA3C60">
            <w:pPr>
              <w:jc w:val="center"/>
              <w:rPr>
                <w:rFonts w:ascii="Arial" w:eastAsia="Calibri" w:hAnsi="Arial" w:cs="Arial"/>
                <w:sz w:val="24"/>
                <w:szCs w:val="24"/>
              </w:rPr>
            </w:pPr>
            <w:r>
              <w:rPr>
                <w:rFonts w:ascii="Arial" w:eastAsia="Calibri" w:hAnsi="Arial" w:cs="Arial"/>
                <w:sz w:val="24"/>
                <w:szCs w:val="24"/>
              </w:rPr>
              <w:t>X</w:t>
            </w:r>
          </w:p>
        </w:tc>
      </w:tr>
      <w:tr w:rsidR="00034C50" w14:paraId="52D8BEFC" w14:textId="77777777" w:rsidTr="00E446C6">
        <w:tc>
          <w:tcPr>
            <w:tcW w:w="6658" w:type="dxa"/>
            <w:tcBorders>
              <w:top w:val="single" w:sz="4" w:space="0" w:color="auto"/>
              <w:left w:val="single" w:sz="4" w:space="0" w:color="auto"/>
              <w:bottom w:val="single" w:sz="4" w:space="0" w:color="auto"/>
              <w:right w:val="single" w:sz="4" w:space="0" w:color="auto"/>
            </w:tcBorders>
          </w:tcPr>
          <w:p w14:paraId="056A6140" w14:textId="25DC4669" w:rsidR="00034C50" w:rsidRPr="008920FD" w:rsidRDefault="006E67BB">
            <w:pPr>
              <w:rPr>
                <w:rFonts w:ascii="Arial" w:eastAsia="Calibri" w:hAnsi="Arial" w:cs="Arial"/>
                <w:color w:val="000000"/>
                <w:sz w:val="22"/>
                <w:szCs w:val="24"/>
              </w:rPr>
            </w:pPr>
            <w:r w:rsidRPr="006E67BB">
              <w:rPr>
                <w:rFonts w:ascii="Arial" w:eastAsia="Calibri" w:hAnsi="Arial" w:cs="Arial"/>
                <w:color w:val="000000"/>
                <w:sz w:val="22"/>
                <w:szCs w:val="24"/>
              </w:rPr>
              <w:t>Excellent communication skills, capable of liaising with academic staff, external stakeholders, and leadership team</w:t>
            </w:r>
            <w:r>
              <w:rPr>
                <w:rFonts w:ascii="Arial" w:eastAsia="Calibri" w:hAnsi="Arial" w:cs="Arial"/>
                <w:color w:val="000000"/>
                <w:sz w:val="22"/>
                <w:szCs w:val="24"/>
              </w:rPr>
              <w:t>s</w:t>
            </w:r>
          </w:p>
        </w:tc>
        <w:tc>
          <w:tcPr>
            <w:tcW w:w="1275" w:type="dxa"/>
            <w:tcBorders>
              <w:top w:val="single" w:sz="4" w:space="0" w:color="auto"/>
              <w:left w:val="single" w:sz="4" w:space="0" w:color="auto"/>
              <w:bottom w:val="single" w:sz="4" w:space="0" w:color="auto"/>
              <w:right w:val="single" w:sz="4" w:space="0" w:color="auto"/>
            </w:tcBorders>
          </w:tcPr>
          <w:p w14:paraId="5D2198CF" w14:textId="0E85F91F" w:rsidR="00034C50" w:rsidRDefault="006E67BB" w:rsidP="00AA3C60">
            <w:pPr>
              <w:jc w:val="center"/>
              <w:rPr>
                <w:rFonts w:ascii="Arial" w:eastAsia="Calibri" w:hAnsi="Arial" w:cs="Arial"/>
                <w:sz w:val="24"/>
                <w:szCs w:val="24"/>
              </w:rPr>
            </w:pPr>
            <w:r>
              <w:rPr>
                <w:rFonts w:ascii="Arial" w:eastAsia="Calibri" w:hAnsi="Arial" w:cs="Arial"/>
                <w:sz w:val="24"/>
                <w:szCs w:val="24"/>
              </w:rPr>
              <w:t>X</w:t>
            </w:r>
          </w:p>
        </w:tc>
        <w:tc>
          <w:tcPr>
            <w:tcW w:w="1309" w:type="dxa"/>
            <w:tcBorders>
              <w:top w:val="single" w:sz="4" w:space="0" w:color="auto"/>
              <w:left w:val="single" w:sz="4" w:space="0" w:color="auto"/>
              <w:bottom w:val="single" w:sz="4" w:space="0" w:color="auto"/>
              <w:right w:val="single" w:sz="4" w:space="0" w:color="auto"/>
            </w:tcBorders>
          </w:tcPr>
          <w:p w14:paraId="6CF01EC1" w14:textId="44B2DEF9" w:rsidR="00034C50" w:rsidRDefault="00034C50" w:rsidP="00AA3C60">
            <w:pPr>
              <w:jc w:val="center"/>
              <w:rPr>
                <w:rFonts w:ascii="Arial" w:eastAsia="Calibri" w:hAnsi="Arial" w:cs="Arial"/>
                <w:sz w:val="24"/>
                <w:szCs w:val="24"/>
              </w:rPr>
            </w:pPr>
          </w:p>
        </w:tc>
      </w:tr>
      <w:tr w:rsidR="00034C50" w14:paraId="5FC9DCD4" w14:textId="77777777" w:rsidTr="00E446C6">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23A089" w14:textId="77777777" w:rsidR="00034C50" w:rsidRDefault="00034C50">
            <w:pPr>
              <w:rPr>
                <w:rFonts w:ascii="Arial" w:eastAsia="Calibri" w:hAnsi="Arial" w:cs="Arial"/>
                <w:b/>
                <w:sz w:val="24"/>
                <w:szCs w:val="24"/>
              </w:rPr>
            </w:pPr>
            <w:r>
              <w:rPr>
                <w:rFonts w:ascii="Arial" w:eastAsia="Calibri" w:hAnsi="Arial" w:cs="Arial"/>
                <w:b/>
                <w:sz w:val="24"/>
                <w:szCs w:val="24"/>
              </w:rPr>
              <w:t>Personal Attributes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2A38D" w14:textId="77777777" w:rsidR="00034C50" w:rsidRDefault="00034C50" w:rsidP="00AA3C60">
            <w:pPr>
              <w:jc w:val="center"/>
              <w:rPr>
                <w:rFonts w:ascii="Arial" w:eastAsia="Calibri" w:hAnsi="Arial" w:cs="Arial"/>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D934C3" w14:textId="77777777" w:rsidR="00034C50" w:rsidRDefault="00034C50" w:rsidP="00AA3C60">
            <w:pPr>
              <w:jc w:val="center"/>
              <w:rPr>
                <w:rFonts w:ascii="Arial" w:eastAsia="Calibri" w:hAnsi="Arial" w:cs="Arial"/>
                <w:sz w:val="24"/>
                <w:szCs w:val="24"/>
              </w:rPr>
            </w:pPr>
          </w:p>
        </w:tc>
      </w:tr>
      <w:tr w:rsidR="00BB228B" w14:paraId="24747687" w14:textId="77777777" w:rsidTr="00E446C6">
        <w:tc>
          <w:tcPr>
            <w:tcW w:w="6658" w:type="dxa"/>
            <w:tcBorders>
              <w:top w:val="single" w:sz="4" w:space="0" w:color="auto"/>
              <w:left w:val="single" w:sz="4" w:space="0" w:color="auto"/>
              <w:bottom w:val="single" w:sz="4" w:space="0" w:color="auto"/>
              <w:right w:val="single" w:sz="4" w:space="0" w:color="auto"/>
            </w:tcBorders>
          </w:tcPr>
          <w:p w14:paraId="5E298F80" w14:textId="73BA4525" w:rsidR="00BB228B" w:rsidRDefault="00A954ED" w:rsidP="00497ECA">
            <w:pPr>
              <w:rPr>
                <w:rFonts w:ascii="Arial" w:eastAsia="Calibri" w:hAnsi="Arial" w:cs="Arial"/>
                <w:sz w:val="22"/>
                <w:szCs w:val="24"/>
              </w:rPr>
            </w:pPr>
            <w:r w:rsidRPr="00A954ED">
              <w:rPr>
                <w:rFonts w:ascii="Arial" w:eastAsia="Calibri" w:hAnsi="Arial" w:cs="Arial"/>
                <w:sz w:val="22"/>
                <w:szCs w:val="24"/>
              </w:rPr>
              <w:t>Highly organi</w:t>
            </w:r>
            <w:r>
              <w:rPr>
                <w:rFonts w:ascii="Arial" w:eastAsia="Calibri" w:hAnsi="Arial" w:cs="Arial"/>
                <w:sz w:val="22"/>
                <w:szCs w:val="24"/>
              </w:rPr>
              <w:t>s</w:t>
            </w:r>
            <w:r w:rsidRPr="00A954ED">
              <w:rPr>
                <w:rFonts w:ascii="Arial" w:eastAsia="Calibri" w:hAnsi="Arial" w:cs="Arial"/>
                <w:sz w:val="22"/>
                <w:szCs w:val="24"/>
              </w:rPr>
              <w:t>ed and detail-oriented, with strong time management skills</w:t>
            </w:r>
          </w:p>
        </w:tc>
        <w:tc>
          <w:tcPr>
            <w:tcW w:w="1275" w:type="dxa"/>
            <w:tcBorders>
              <w:top w:val="single" w:sz="4" w:space="0" w:color="auto"/>
              <w:left w:val="single" w:sz="4" w:space="0" w:color="auto"/>
              <w:bottom w:val="single" w:sz="4" w:space="0" w:color="auto"/>
              <w:right w:val="single" w:sz="4" w:space="0" w:color="auto"/>
            </w:tcBorders>
          </w:tcPr>
          <w:p w14:paraId="7B72FD35" w14:textId="77777777" w:rsidR="00BB228B" w:rsidRDefault="00BB228B" w:rsidP="00497ECA">
            <w:pPr>
              <w:jc w:val="center"/>
              <w:rPr>
                <w:rFonts w:ascii="Arial" w:eastAsia="Calibri" w:hAnsi="Arial" w:cs="Arial"/>
                <w:sz w:val="24"/>
                <w:szCs w:val="24"/>
              </w:rPr>
            </w:pPr>
            <w:r>
              <w:rPr>
                <w:rFonts w:ascii="Arial" w:eastAsia="Calibri" w:hAnsi="Arial" w:cs="Arial"/>
                <w:sz w:val="24"/>
                <w:szCs w:val="24"/>
              </w:rPr>
              <w:t>X</w:t>
            </w:r>
          </w:p>
        </w:tc>
        <w:tc>
          <w:tcPr>
            <w:tcW w:w="1309" w:type="dxa"/>
            <w:tcBorders>
              <w:top w:val="single" w:sz="4" w:space="0" w:color="auto"/>
              <w:left w:val="single" w:sz="4" w:space="0" w:color="auto"/>
              <w:bottom w:val="single" w:sz="4" w:space="0" w:color="auto"/>
              <w:right w:val="single" w:sz="4" w:space="0" w:color="auto"/>
            </w:tcBorders>
          </w:tcPr>
          <w:p w14:paraId="0568E70C" w14:textId="77777777" w:rsidR="00BB228B" w:rsidRDefault="00BB228B" w:rsidP="00AA3C60">
            <w:pPr>
              <w:jc w:val="center"/>
              <w:rPr>
                <w:rFonts w:ascii="Arial" w:eastAsia="Calibri" w:hAnsi="Arial" w:cs="Arial"/>
                <w:sz w:val="24"/>
                <w:szCs w:val="24"/>
              </w:rPr>
            </w:pPr>
          </w:p>
        </w:tc>
      </w:tr>
      <w:tr w:rsidR="00BB228B" w14:paraId="1A1EDEFA" w14:textId="77777777" w:rsidTr="00E446C6">
        <w:tc>
          <w:tcPr>
            <w:tcW w:w="6658" w:type="dxa"/>
            <w:tcBorders>
              <w:top w:val="single" w:sz="4" w:space="0" w:color="auto"/>
              <w:left w:val="single" w:sz="4" w:space="0" w:color="auto"/>
              <w:bottom w:val="single" w:sz="4" w:space="0" w:color="auto"/>
              <w:right w:val="single" w:sz="4" w:space="0" w:color="auto"/>
            </w:tcBorders>
          </w:tcPr>
          <w:p w14:paraId="22F3D13E" w14:textId="44FD6E93" w:rsidR="00BB228B" w:rsidRDefault="006E67BB" w:rsidP="00497ECA">
            <w:pPr>
              <w:rPr>
                <w:rFonts w:ascii="Arial" w:eastAsia="Calibri" w:hAnsi="Arial" w:cs="Arial"/>
                <w:sz w:val="22"/>
                <w:szCs w:val="24"/>
              </w:rPr>
            </w:pPr>
            <w:r w:rsidRPr="006E67BB">
              <w:rPr>
                <w:rFonts w:ascii="Arial" w:eastAsia="Calibri" w:hAnsi="Arial" w:cs="Arial"/>
                <w:sz w:val="22"/>
                <w:szCs w:val="24"/>
              </w:rPr>
              <w:t>Proactive problem solver, with the ability to anticipate administrative needs and find solutions</w:t>
            </w:r>
          </w:p>
        </w:tc>
        <w:tc>
          <w:tcPr>
            <w:tcW w:w="1275" w:type="dxa"/>
            <w:tcBorders>
              <w:top w:val="single" w:sz="4" w:space="0" w:color="auto"/>
              <w:left w:val="single" w:sz="4" w:space="0" w:color="auto"/>
              <w:bottom w:val="single" w:sz="4" w:space="0" w:color="auto"/>
              <w:right w:val="single" w:sz="4" w:space="0" w:color="auto"/>
            </w:tcBorders>
          </w:tcPr>
          <w:p w14:paraId="7EAEF3D6" w14:textId="77777777" w:rsidR="00BB228B" w:rsidRDefault="00BB228B" w:rsidP="00497ECA">
            <w:pPr>
              <w:jc w:val="center"/>
              <w:rPr>
                <w:rFonts w:ascii="Arial" w:eastAsia="Calibri" w:hAnsi="Arial" w:cs="Arial"/>
                <w:sz w:val="24"/>
                <w:szCs w:val="24"/>
              </w:rPr>
            </w:pPr>
            <w:r>
              <w:rPr>
                <w:rFonts w:ascii="Arial" w:eastAsia="Calibri" w:hAnsi="Arial" w:cs="Arial"/>
                <w:sz w:val="24"/>
                <w:szCs w:val="24"/>
              </w:rPr>
              <w:t>X</w:t>
            </w:r>
          </w:p>
        </w:tc>
        <w:tc>
          <w:tcPr>
            <w:tcW w:w="1309" w:type="dxa"/>
            <w:tcBorders>
              <w:top w:val="single" w:sz="4" w:space="0" w:color="auto"/>
              <w:left w:val="single" w:sz="4" w:space="0" w:color="auto"/>
              <w:bottom w:val="single" w:sz="4" w:space="0" w:color="auto"/>
              <w:right w:val="single" w:sz="4" w:space="0" w:color="auto"/>
            </w:tcBorders>
          </w:tcPr>
          <w:p w14:paraId="18CD616A" w14:textId="77777777" w:rsidR="00BB228B" w:rsidRDefault="00BB228B" w:rsidP="00AA3C60">
            <w:pPr>
              <w:jc w:val="center"/>
              <w:rPr>
                <w:rFonts w:ascii="Arial" w:eastAsia="Calibri" w:hAnsi="Arial" w:cs="Arial"/>
                <w:sz w:val="24"/>
                <w:szCs w:val="24"/>
              </w:rPr>
            </w:pPr>
          </w:p>
        </w:tc>
      </w:tr>
      <w:tr w:rsidR="00881699" w14:paraId="7C688D78" w14:textId="77777777" w:rsidTr="00E446C6">
        <w:tc>
          <w:tcPr>
            <w:tcW w:w="6658" w:type="dxa"/>
            <w:tcBorders>
              <w:top w:val="single" w:sz="4" w:space="0" w:color="auto"/>
              <w:left w:val="single" w:sz="4" w:space="0" w:color="auto"/>
              <w:bottom w:val="single" w:sz="4" w:space="0" w:color="auto"/>
              <w:right w:val="single" w:sz="4" w:space="0" w:color="auto"/>
            </w:tcBorders>
          </w:tcPr>
          <w:p w14:paraId="2D5CCA87" w14:textId="555D13DE" w:rsidR="00881699" w:rsidRDefault="00490A5D" w:rsidP="00497ECA">
            <w:pPr>
              <w:rPr>
                <w:rFonts w:ascii="Arial" w:eastAsia="Calibri" w:hAnsi="Arial" w:cs="Arial"/>
                <w:sz w:val="22"/>
                <w:szCs w:val="24"/>
              </w:rPr>
            </w:pPr>
            <w:r w:rsidRPr="00490A5D">
              <w:rPr>
                <w:rFonts w:ascii="Arial" w:eastAsia="Calibri" w:hAnsi="Arial" w:cs="Arial"/>
                <w:sz w:val="22"/>
                <w:szCs w:val="24"/>
              </w:rPr>
              <w:t>Data-driven mindset, comfortable working with performance reports and tracking quality improvement initiatives</w:t>
            </w:r>
          </w:p>
        </w:tc>
        <w:tc>
          <w:tcPr>
            <w:tcW w:w="1275" w:type="dxa"/>
            <w:tcBorders>
              <w:top w:val="single" w:sz="4" w:space="0" w:color="auto"/>
              <w:left w:val="single" w:sz="4" w:space="0" w:color="auto"/>
              <w:bottom w:val="single" w:sz="4" w:space="0" w:color="auto"/>
              <w:right w:val="single" w:sz="4" w:space="0" w:color="auto"/>
            </w:tcBorders>
          </w:tcPr>
          <w:p w14:paraId="5BD26F3D" w14:textId="77777777" w:rsidR="00881699" w:rsidRDefault="00881699" w:rsidP="00497ECA">
            <w:pPr>
              <w:jc w:val="center"/>
              <w:rPr>
                <w:rFonts w:ascii="Arial" w:eastAsia="Calibri" w:hAnsi="Arial" w:cs="Arial"/>
                <w:sz w:val="24"/>
                <w:szCs w:val="24"/>
              </w:rPr>
            </w:pPr>
            <w:r>
              <w:rPr>
                <w:rFonts w:ascii="Arial" w:eastAsia="Calibri" w:hAnsi="Arial" w:cs="Arial"/>
                <w:sz w:val="24"/>
                <w:szCs w:val="24"/>
              </w:rPr>
              <w:t>X</w:t>
            </w:r>
          </w:p>
        </w:tc>
        <w:tc>
          <w:tcPr>
            <w:tcW w:w="1309" w:type="dxa"/>
            <w:tcBorders>
              <w:top w:val="single" w:sz="4" w:space="0" w:color="auto"/>
              <w:left w:val="single" w:sz="4" w:space="0" w:color="auto"/>
              <w:bottom w:val="single" w:sz="4" w:space="0" w:color="auto"/>
              <w:right w:val="single" w:sz="4" w:space="0" w:color="auto"/>
            </w:tcBorders>
          </w:tcPr>
          <w:p w14:paraId="33025AF7" w14:textId="77777777" w:rsidR="00881699" w:rsidRDefault="00881699" w:rsidP="00AA3C60">
            <w:pPr>
              <w:jc w:val="center"/>
              <w:rPr>
                <w:rFonts w:ascii="Arial" w:eastAsia="Calibri" w:hAnsi="Arial" w:cs="Arial"/>
                <w:sz w:val="24"/>
                <w:szCs w:val="24"/>
              </w:rPr>
            </w:pPr>
          </w:p>
        </w:tc>
      </w:tr>
      <w:tr w:rsidR="00034C50" w14:paraId="51AA8858" w14:textId="77777777" w:rsidTr="00E446C6">
        <w:tc>
          <w:tcPr>
            <w:tcW w:w="6658" w:type="dxa"/>
            <w:tcBorders>
              <w:top w:val="single" w:sz="4" w:space="0" w:color="auto"/>
              <w:left w:val="single" w:sz="4" w:space="0" w:color="auto"/>
              <w:bottom w:val="single" w:sz="4" w:space="0" w:color="auto"/>
              <w:right w:val="single" w:sz="4" w:space="0" w:color="auto"/>
            </w:tcBorders>
          </w:tcPr>
          <w:p w14:paraId="52082955" w14:textId="77777777" w:rsidR="00034C50" w:rsidRPr="008920FD" w:rsidRDefault="00330A54">
            <w:pPr>
              <w:rPr>
                <w:rFonts w:ascii="Arial" w:eastAsia="Calibri" w:hAnsi="Arial" w:cs="Arial"/>
                <w:sz w:val="22"/>
                <w:szCs w:val="24"/>
              </w:rPr>
            </w:pPr>
            <w:r>
              <w:rPr>
                <w:rFonts w:ascii="Arial" w:eastAsia="Calibri" w:hAnsi="Arial" w:cs="Arial"/>
                <w:sz w:val="22"/>
                <w:szCs w:val="24"/>
              </w:rPr>
              <w:t>Flexible approach to work to allow for evening and weekend working.</w:t>
            </w:r>
          </w:p>
        </w:tc>
        <w:tc>
          <w:tcPr>
            <w:tcW w:w="1275" w:type="dxa"/>
            <w:tcBorders>
              <w:top w:val="single" w:sz="4" w:space="0" w:color="auto"/>
              <w:left w:val="single" w:sz="4" w:space="0" w:color="auto"/>
              <w:bottom w:val="single" w:sz="4" w:space="0" w:color="auto"/>
              <w:right w:val="single" w:sz="4" w:space="0" w:color="auto"/>
            </w:tcBorders>
          </w:tcPr>
          <w:p w14:paraId="1E267BB8" w14:textId="77777777" w:rsidR="00034C50" w:rsidRDefault="00AA1C2F" w:rsidP="00AA3C60">
            <w:pPr>
              <w:jc w:val="center"/>
              <w:rPr>
                <w:rFonts w:ascii="Arial" w:eastAsia="Calibri" w:hAnsi="Arial" w:cs="Arial"/>
                <w:sz w:val="24"/>
                <w:szCs w:val="24"/>
              </w:rPr>
            </w:pPr>
            <w:r>
              <w:rPr>
                <w:rFonts w:ascii="Arial" w:eastAsia="Calibri" w:hAnsi="Arial" w:cs="Arial"/>
                <w:sz w:val="24"/>
                <w:szCs w:val="24"/>
              </w:rPr>
              <w:t>X</w:t>
            </w:r>
          </w:p>
        </w:tc>
        <w:tc>
          <w:tcPr>
            <w:tcW w:w="1309" w:type="dxa"/>
            <w:tcBorders>
              <w:top w:val="single" w:sz="4" w:space="0" w:color="auto"/>
              <w:left w:val="single" w:sz="4" w:space="0" w:color="auto"/>
              <w:bottom w:val="single" w:sz="4" w:space="0" w:color="auto"/>
              <w:right w:val="single" w:sz="4" w:space="0" w:color="auto"/>
            </w:tcBorders>
          </w:tcPr>
          <w:p w14:paraId="45651384" w14:textId="77777777" w:rsidR="00034C50" w:rsidRDefault="00034C50" w:rsidP="00AA3C60">
            <w:pPr>
              <w:jc w:val="center"/>
              <w:rPr>
                <w:rFonts w:ascii="Arial" w:eastAsia="Calibri" w:hAnsi="Arial" w:cs="Arial"/>
                <w:sz w:val="24"/>
                <w:szCs w:val="24"/>
              </w:rPr>
            </w:pPr>
          </w:p>
        </w:tc>
      </w:tr>
      <w:tr w:rsidR="00034C50" w14:paraId="48B29D37" w14:textId="77777777" w:rsidTr="00E446C6">
        <w:tc>
          <w:tcPr>
            <w:tcW w:w="6658" w:type="dxa"/>
            <w:tcBorders>
              <w:top w:val="single" w:sz="4" w:space="0" w:color="auto"/>
              <w:left w:val="single" w:sz="4" w:space="0" w:color="auto"/>
              <w:bottom w:val="single" w:sz="4" w:space="0" w:color="auto"/>
              <w:right w:val="single" w:sz="4" w:space="0" w:color="auto"/>
            </w:tcBorders>
          </w:tcPr>
          <w:p w14:paraId="163D6632" w14:textId="77777777" w:rsidR="00034C50" w:rsidRPr="008920FD" w:rsidRDefault="00AA1C2F">
            <w:pPr>
              <w:rPr>
                <w:rFonts w:ascii="Arial" w:eastAsia="Calibri" w:hAnsi="Arial" w:cs="Arial"/>
                <w:sz w:val="22"/>
                <w:szCs w:val="24"/>
              </w:rPr>
            </w:pPr>
            <w:r>
              <w:rPr>
                <w:rFonts w:ascii="Arial" w:eastAsia="Calibri" w:hAnsi="Arial" w:cs="Arial"/>
                <w:sz w:val="22"/>
                <w:szCs w:val="24"/>
              </w:rPr>
              <w:t>Excellent written and verbal communication skills</w:t>
            </w:r>
          </w:p>
        </w:tc>
        <w:tc>
          <w:tcPr>
            <w:tcW w:w="1275" w:type="dxa"/>
            <w:tcBorders>
              <w:top w:val="single" w:sz="4" w:space="0" w:color="auto"/>
              <w:left w:val="single" w:sz="4" w:space="0" w:color="auto"/>
              <w:bottom w:val="single" w:sz="4" w:space="0" w:color="auto"/>
              <w:right w:val="single" w:sz="4" w:space="0" w:color="auto"/>
            </w:tcBorders>
          </w:tcPr>
          <w:p w14:paraId="4C8657EB" w14:textId="77777777" w:rsidR="00034C50" w:rsidRDefault="00AA1C2F" w:rsidP="00AA3C60">
            <w:pPr>
              <w:jc w:val="center"/>
              <w:rPr>
                <w:rFonts w:ascii="Arial" w:eastAsia="Calibri" w:hAnsi="Arial" w:cs="Arial"/>
                <w:sz w:val="24"/>
                <w:szCs w:val="24"/>
              </w:rPr>
            </w:pPr>
            <w:r>
              <w:rPr>
                <w:rFonts w:ascii="Arial" w:eastAsia="Calibri" w:hAnsi="Arial" w:cs="Arial"/>
                <w:sz w:val="24"/>
                <w:szCs w:val="24"/>
              </w:rPr>
              <w:t>X</w:t>
            </w:r>
          </w:p>
        </w:tc>
        <w:tc>
          <w:tcPr>
            <w:tcW w:w="1309" w:type="dxa"/>
            <w:tcBorders>
              <w:top w:val="single" w:sz="4" w:space="0" w:color="auto"/>
              <w:left w:val="single" w:sz="4" w:space="0" w:color="auto"/>
              <w:bottom w:val="single" w:sz="4" w:space="0" w:color="auto"/>
              <w:right w:val="single" w:sz="4" w:space="0" w:color="auto"/>
            </w:tcBorders>
          </w:tcPr>
          <w:p w14:paraId="58E79E59" w14:textId="77777777" w:rsidR="00034C50" w:rsidRDefault="00034C50" w:rsidP="00AA3C60">
            <w:pPr>
              <w:jc w:val="center"/>
              <w:rPr>
                <w:rFonts w:ascii="Arial" w:eastAsia="Calibri" w:hAnsi="Arial" w:cs="Arial"/>
                <w:sz w:val="24"/>
                <w:szCs w:val="24"/>
              </w:rPr>
            </w:pPr>
          </w:p>
        </w:tc>
      </w:tr>
      <w:tr w:rsidR="00034C50" w14:paraId="3F1BB14E" w14:textId="77777777" w:rsidTr="00E446C6">
        <w:tc>
          <w:tcPr>
            <w:tcW w:w="6658" w:type="dxa"/>
            <w:tcBorders>
              <w:top w:val="single" w:sz="4" w:space="0" w:color="auto"/>
              <w:left w:val="single" w:sz="4" w:space="0" w:color="auto"/>
              <w:bottom w:val="single" w:sz="4" w:space="0" w:color="auto"/>
              <w:right w:val="single" w:sz="4" w:space="0" w:color="auto"/>
            </w:tcBorders>
          </w:tcPr>
          <w:p w14:paraId="07461B81" w14:textId="77777777" w:rsidR="00034C50" w:rsidRPr="008920FD" w:rsidRDefault="00AA1C2F">
            <w:pPr>
              <w:rPr>
                <w:rFonts w:ascii="Arial" w:eastAsia="Calibri" w:hAnsi="Arial" w:cs="Arial"/>
                <w:sz w:val="22"/>
                <w:szCs w:val="24"/>
              </w:rPr>
            </w:pPr>
            <w:r>
              <w:rPr>
                <w:rFonts w:ascii="Arial" w:eastAsia="Calibri" w:hAnsi="Arial" w:cs="Arial"/>
                <w:sz w:val="22"/>
                <w:szCs w:val="24"/>
              </w:rPr>
              <w:t>Ability to handle, analyse and interpret data</w:t>
            </w:r>
          </w:p>
        </w:tc>
        <w:tc>
          <w:tcPr>
            <w:tcW w:w="1275" w:type="dxa"/>
            <w:tcBorders>
              <w:top w:val="single" w:sz="4" w:space="0" w:color="auto"/>
              <w:left w:val="single" w:sz="4" w:space="0" w:color="auto"/>
              <w:bottom w:val="single" w:sz="4" w:space="0" w:color="auto"/>
              <w:right w:val="single" w:sz="4" w:space="0" w:color="auto"/>
            </w:tcBorders>
          </w:tcPr>
          <w:p w14:paraId="2799D325" w14:textId="77777777" w:rsidR="00034C50" w:rsidRDefault="00AA1C2F" w:rsidP="00AA3C60">
            <w:pPr>
              <w:jc w:val="center"/>
              <w:rPr>
                <w:rFonts w:ascii="Arial" w:eastAsia="Calibri" w:hAnsi="Arial" w:cs="Arial"/>
                <w:sz w:val="24"/>
                <w:szCs w:val="24"/>
              </w:rPr>
            </w:pPr>
            <w:r>
              <w:rPr>
                <w:rFonts w:ascii="Arial" w:eastAsia="Calibri" w:hAnsi="Arial" w:cs="Arial"/>
                <w:sz w:val="24"/>
                <w:szCs w:val="24"/>
              </w:rPr>
              <w:t>X</w:t>
            </w:r>
          </w:p>
        </w:tc>
        <w:tc>
          <w:tcPr>
            <w:tcW w:w="1309" w:type="dxa"/>
            <w:tcBorders>
              <w:top w:val="single" w:sz="4" w:space="0" w:color="auto"/>
              <w:left w:val="single" w:sz="4" w:space="0" w:color="auto"/>
              <w:bottom w:val="single" w:sz="4" w:space="0" w:color="auto"/>
              <w:right w:val="single" w:sz="4" w:space="0" w:color="auto"/>
            </w:tcBorders>
          </w:tcPr>
          <w:p w14:paraId="5345FD85" w14:textId="77777777" w:rsidR="00034C50" w:rsidRDefault="00034C50" w:rsidP="00AA3C60">
            <w:pPr>
              <w:jc w:val="center"/>
              <w:rPr>
                <w:rFonts w:ascii="Arial" w:eastAsia="Calibri" w:hAnsi="Arial" w:cs="Arial"/>
                <w:sz w:val="24"/>
                <w:szCs w:val="24"/>
              </w:rPr>
            </w:pPr>
          </w:p>
        </w:tc>
      </w:tr>
      <w:tr w:rsidR="00034C50" w14:paraId="5078B717" w14:textId="77777777" w:rsidTr="00E446C6">
        <w:tc>
          <w:tcPr>
            <w:tcW w:w="6658" w:type="dxa"/>
            <w:tcBorders>
              <w:top w:val="single" w:sz="4" w:space="0" w:color="auto"/>
              <w:left w:val="single" w:sz="4" w:space="0" w:color="auto"/>
              <w:bottom w:val="single" w:sz="4" w:space="0" w:color="auto"/>
              <w:right w:val="single" w:sz="4" w:space="0" w:color="auto"/>
            </w:tcBorders>
          </w:tcPr>
          <w:p w14:paraId="246DDCF2" w14:textId="18BA7D96" w:rsidR="00034C50" w:rsidRPr="008920FD" w:rsidRDefault="00490A5D" w:rsidP="00AA1C2F">
            <w:pPr>
              <w:rPr>
                <w:rFonts w:ascii="Arial" w:eastAsia="Calibri" w:hAnsi="Arial" w:cs="Arial"/>
                <w:sz w:val="22"/>
                <w:szCs w:val="24"/>
              </w:rPr>
            </w:pPr>
            <w:r w:rsidRPr="00490A5D">
              <w:rPr>
                <w:rFonts w:ascii="Arial" w:eastAsia="Calibri" w:hAnsi="Arial" w:cs="Arial"/>
                <w:sz w:val="22"/>
                <w:szCs w:val="24"/>
              </w:rPr>
              <w:t>Ability to maintain confidentiality, especially in handling quality assurance and staff performance-related data</w:t>
            </w:r>
          </w:p>
        </w:tc>
        <w:tc>
          <w:tcPr>
            <w:tcW w:w="1275" w:type="dxa"/>
            <w:tcBorders>
              <w:top w:val="single" w:sz="4" w:space="0" w:color="auto"/>
              <w:left w:val="single" w:sz="4" w:space="0" w:color="auto"/>
              <w:bottom w:val="single" w:sz="4" w:space="0" w:color="auto"/>
              <w:right w:val="single" w:sz="4" w:space="0" w:color="auto"/>
            </w:tcBorders>
          </w:tcPr>
          <w:p w14:paraId="25C20110" w14:textId="77777777" w:rsidR="00034C50" w:rsidRDefault="00AA1C2F" w:rsidP="00AA3C60">
            <w:pPr>
              <w:jc w:val="center"/>
              <w:rPr>
                <w:rFonts w:ascii="Arial" w:eastAsia="Calibri" w:hAnsi="Arial" w:cs="Arial"/>
                <w:sz w:val="24"/>
                <w:szCs w:val="24"/>
              </w:rPr>
            </w:pPr>
            <w:r>
              <w:rPr>
                <w:rFonts w:ascii="Arial" w:eastAsia="Calibri" w:hAnsi="Arial" w:cs="Arial"/>
                <w:sz w:val="24"/>
                <w:szCs w:val="24"/>
              </w:rPr>
              <w:t>X</w:t>
            </w:r>
          </w:p>
        </w:tc>
        <w:tc>
          <w:tcPr>
            <w:tcW w:w="1309" w:type="dxa"/>
            <w:tcBorders>
              <w:top w:val="single" w:sz="4" w:space="0" w:color="auto"/>
              <w:left w:val="single" w:sz="4" w:space="0" w:color="auto"/>
              <w:bottom w:val="single" w:sz="4" w:space="0" w:color="auto"/>
              <w:right w:val="single" w:sz="4" w:space="0" w:color="auto"/>
            </w:tcBorders>
          </w:tcPr>
          <w:p w14:paraId="1EAF91CA" w14:textId="77777777" w:rsidR="00034C50" w:rsidRDefault="00034C50" w:rsidP="00AA3C60">
            <w:pPr>
              <w:jc w:val="center"/>
              <w:rPr>
                <w:rFonts w:ascii="Arial" w:eastAsia="Calibri" w:hAnsi="Arial" w:cs="Arial"/>
                <w:sz w:val="24"/>
                <w:szCs w:val="24"/>
              </w:rPr>
            </w:pPr>
          </w:p>
        </w:tc>
      </w:tr>
      <w:tr w:rsidR="00034C50" w14:paraId="1B90BA2E" w14:textId="77777777" w:rsidTr="00E446C6">
        <w:tc>
          <w:tcPr>
            <w:tcW w:w="6658" w:type="dxa"/>
            <w:tcBorders>
              <w:top w:val="single" w:sz="4" w:space="0" w:color="auto"/>
              <w:left w:val="single" w:sz="4" w:space="0" w:color="auto"/>
              <w:bottom w:val="single" w:sz="4" w:space="0" w:color="auto"/>
              <w:right w:val="single" w:sz="4" w:space="0" w:color="auto"/>
            </w:tcBorders>
          </w:tcPr>
          <w:p w14:paraId="4214DCD9" w14:textId="0B371DC9" w:rsidR="00034C50" w:rsidRPr="008920FD" w:rsidRDefault="00B949E0">
            <w:pPr>
              <w:rPr>
                <w:rFonts w:ascii="Arial" w:eastAsia="Calibri" w:hAnsi="Arial" w:cs="Arial"/>
                <w:sz w:val="22"/>
                <w:szCs w:val="24"/>
              </w:rPr>
            </w:pPr>
            <w:r w:rsidRPr="00B949E0">
              <w:rPr>
                <w:rFonts w:ascii="Arial" w:eastAsia="Calibri" w:hAnsi="Arial" w:cs="Arial"/>
                <w:sz w:val="22"/>
                <w:szCs w:val="24"/>
              </w:rPr>
              <w:t>Team player, capable of working independently as well as collaboratively within a fast-paced environment</w:t>
            </w:r>
          </w:p>
        </w:tc>
        <w:tc>
          <w:tcPr>
            <w:tcW w:w="1275" w:type="dxa"/>
            <w:tcBorders>
              <w:top w:val="single" w:sz="4" w:space="0" w:color="auto"/>
              <w:left w:val="single" w:sz="4" w:space="0" w:color="auto"/>
              <w:bottom w:val="single" w:sz="4" w:space="0" w:color="auto"/>
              <w:right w:val="single" w:sz="4" w:space="0" w:color="auto"/>
            </w:tcBorders>
          </w:tcPr>
          <w:p w14:paraId="35695576" w14:textId="77777777" w:rsidR="00034C50" w:rsidRDefault="00AA1C2F" w:rsidP="00AA3C60">
            <w:pPr>
              <w:jc w:val="center"/>
              <w:rPr>
                <w:rFonts w:ascii="Arial" w:eastAsia="Calibri" w:hAnsi="Arial" w:cs="Arial"/>
                <w:sz w:val="24"/>
                <w:szCs w:val="24"/>
              </w:rPr>
            </w:pPr>
            <w:r>
              <w:rPr>
                <w:rFonts w:ascii="Arial" w:eastAsia="Calibri" w:hAnsi="Arial" w:cs="Arial"/>
                <w:sz w:val="24"/>
                <w:szCs w:val="24"/>
              </w:rPr>
              <w:t>X</w:t>
            </w:r>
          </w:p>
        </w:tc>
        <w:tc>
          <w:tcPr>
            <w:tcW w:w="1309" w:type="dxa"/>
            <w:tcBorders>
              <w:top w:val="single" w:sz="4" w:space="0" w:color="auto"/>
              <w:left w:val="single" w:sz="4" w:space="0" w:color="auto"/>
              <w:bottom w:val="single" w:sz="4" w:space="0" w:color="auto"/>
              <w:right w:val="single" w:sz="4" w:space="0" w:color="auto"/>
            </w:tcBorders>
          </w:tcPr>
          <w:p w14:paraId="25006789" w14:textId="77777777" w:rsidR="00034C50" w:rsidRDefault="00034C50">
            <w:pPr>
              <w:rPr>
                <w:rFonts w:ascii="Arial" w:eastAsia="Calibri" w:hAnsi="Arial" w:cs="Arial"/>
                <w:sz w:val="24"/>
                <w:szCs w:val="24"/>
              </w:rPr>
            </w:pPr>
          </w:p>
        </w:tc>
      </w:tr>
      <w:tr w:rsidR="00034C50" w14:paraId="06CF294A" w14:textId="77777777" w:rsidTr="00E446C6">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432E29" w14:textId="77777777" w:rsidR="00034C50" w:rsidRDefault="00034C50">
            <w:pPr>
              <w:rPr>
                <w:rFonts w:ascii="Arial" w:eastAsia="Calibri" w:hAnsi="Arial" w:cs="Arial"/>
                <w:b/>
                <w:sz w:val="24"/>
                <w:szCs w:val="24"/>
              </w:rPr>
            </w:pPr>
            <w:r>
              <w:rPr>
                <w:rFonts w:ascii="Arial" w:eastAsia="Calibri" w:hAnsi="Arial" w:cs="Arial"/>
                <w:b/>
                <w:sz w:val="24"/>
                <w:szCs w:val="24"/>
              </w:rPr>
              <w:t xml:space="preserve">Safeguarding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4E9E42" w14:textId="77777777" w:rsidR="00034C50" w:rsidRDefault="00034C50" w:rsidP="00AA3C60">
            <w:pPr>
              <w:jc w:val="center"/>
              <w:rPr>
                <w:rFonts w:ascii="Arial" w:eastAsia="Calibri" w:hAnsi="Arial" w:cs="Arial"/>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1A08C4" w14:textId="77777777" w:rsidR="00034C50" w:rsidRDefault="00034C50">
            <w:pPr>
              <w:rPr>
                <w:rFonts w:ascii="Arial" w:eastAsia="Calibri" w:hAnsi="Arial" w:cs="Arial"/>
                <w:sz w:val="24"/>
                <w:szCs w:val="24"/>
              </w:rPr>
            </w:pPr>
          </w:p>
        </w:tc>
      </w:tr>
      <w:tr w:rsidR="00034C50" w14:paraId="0DB64045" w14:textId="77777777" w:rsidTr="00E446C6">
        <w:tc>
          <w:tcPr>
            <w:tcW w:w="6658" w:type="dxa"/>
            <w:tcBorders>
              <w:top w:val="single" w:sz="4" w:space="0" w:color="auto"/>
              <w:left w:val="single" w:sz="4" w:space="0" w:color="auto"/>
              <w:bottom w:val="single" w:sz="4" w:space="0" w:color="auto"/>
              <w:right w:val="single" w:sz="4" w:space="0" w:color="auto"/>
            </w:tcBorders>
            <w:hideMark/>
          </w:tcPr>
          <w:p w14:paraId="546FA671" w14:textId="77777777"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275" w:type="dxa"/>
            <w:tcBorders>
              <w:top w:val="single" w:sz="4" w:space="0" w:color="auto"/>
              <w:left w:val="single" w:sz="4" w:space="0" w:color="auto"/>
              <w:bottom w:val="single" w:sz="4" w:space="0" w:color="auto"/>
              <w:right w:val="single" w:sz="4" w:space="0" w:color="auto"/>
            </w:tcBorders>
            <w:hideMark/>
          </w:tcPr>
          <w:p w14:paraId="5A511D7B" w14:textId="77777777" w:rsidR="00034C50" w:rsidRDefault="00034C50" w:rsidP="00AA3C60">
            <w:pPr>
              <w:jc w:val="center"/>
              <w:rPr>
                <w:rFonts w:ascii="Arial" w:eastAsia="Calibri" w:hAnsi="Arial" w:cs="Arial"/>
                <w:sz w:val="24"/>
                <w:szCs w:val="24"/>
              </w:rPr>
            </w:pPr>
            <w:r>
              <w:rPr>
                <w:rFonts w:ascii="Arial" w:eastAsia="Calibri" w:hAnsi="Arial" w:cs="Arial"/>
                <w:sz w:val="24"/>
                <w:szCs w:val="24"/>
              </w:rPr>
              <w:t>X</w:t>
            </w:r>
          </w:p>
        </w:tc>
        <w:tc>
          <w:tcPr>
            <w:tcW w:w="1309" w:type="dxa"/>
            <w:tcBorders>
              <w:top w:val="single" w:sz="4" w:space="0" w:color="auto"/>
              <w:left w:val="single" w:sz="4" w:space="0" w:color="auto"/>
              <w:bottom w:val="single" w:sz="4" w:space="0" w:color="auto"/>
              <w:right w:val="single" w:sz="4" w:space="0" w:color="auto"/>
            </w:tcBorders>
          </w:tcPr>
          <w:p w14:paraId="74E4EF1E" w14:textId="77777777" w:rsidR="00034C50" w:rsidRDefault="00034C50">
            <w:pPr>
              <w:rPr>
                <w:rFonts w:ascii="Arial" w:eastAsia="Calibri" w:hAnsi="Arial" w:cs="Arial"/>
                <w:sz w:val="24"/>
                <w:szCs w:val="24"/>
              </w:rPr>
            </w:pPr>
          </w:p>
        </w:tc>
      </w:tr>
      <w:tr w:rsidR="00034C50" w14:paraId="4739E262" w14:textId="77777777" w:rsidTr="00E446C6">
        <w:tc>
          <w:tcPr>
            <w:tcW w:w="6658" w:type="dxa"/>
            <w:tcBorders>
              <w:top w:val="single" w:sz="4" w:space="0" w:color="auto"/>
              <w:left w:val="single" w:sz="4" w:space="0" w:color="auto"/>
              <w:bottom w:val="single" w:sz="4" w:space="0" w:color="auto"/>
              <w:right w:val="single" w:sz="4" w:space="0" w:color="auto"/>
            </w:tcBorders>
            <w:hideMark/>
          </w:tcPr>
          <w:p w14:paraId="23CC5FF9" w14:textId="77777777"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Ability to display awareness, understanding and commitment to the protection and safeguarding of children and young vulnerable adults. </w:t>
            </w:r>
          </w:p>
        </w:tc>
        <w:tc>
          <w:tcPr>
            <w:tcW w:w="1275" w:type="dxa"/>
            <w:tcBorders>
              <w:top w:val="single" w:sz="4" w:space="0" w:color="auto"/>
              <w:left w:val="single" w:sz="4" w:space="0" w:color="auto"/>
              <w:bottom w:val="single" w:sz="4" w:space="0" w:color="auto"/>
              <w:right w:val="single" w:sz="4" w:space="0" w:color="auto"/>
            </w:tcBorders>
            <w:hideMark/>
          </w:tcPr>
          <w:p w14:paraId="728AA32E" w14:textId="77777777" w:rsidR="00034C50" w:rsidRDefault="00034C50" w:rsidP="00AA3C60">
            <w:pPr>
              <w:jc w:val="center"/>
              <w:rPr>
                <w:rFonts w:ascii="Arial" w:eastAsia="Calibri" w:hAnsi="Arial" w:cs="Arial"/>
                <w:sz w:val="24"/>
                <w:szCs w:val="24"/>
              </w:rPr>
            </w:pPr>
            <w:r>
              <w:rPr>
                <w:rFonts w:ascii="Arial" w:eastAsia="Calibri" w:hAnsi="Arial" w:cs="Arial"/>
                <w:sz w:val="24"/>
                <w:szCs w:val="24"/>
              </w:rPr>
              <w:t>X</w:t>
            </w:r>
          </w:p>
        </w:tc>
        <w:tc>
          <w:tcPr>
            <w:tcW w:w="1309" w:type="dxa"/>
            <w:tcBorders>
              <w:top w:val="single" w:sz="4" w:space="0" w:color="auto"/>
              <w:left w:val="single" w:sz="4" w:space="0" w:color="auto"/>
              <w:bottom w:val="single" w:sz="4" w:space="0" w:color="auto"/>
              <w:right w:val="single" w:sz="4" w:space="0" w:color="auto"/>
            </w:tcBorders>
          </w:tcPr>
          <w:p w14:paraId="4BA2FFBD" w14:textId="77777777" w:rsidR="00034C50" w:rsidRDefault="00034C50">
            <w:pPr>
              <w:rPr>
                <w:rFonts w:ascii="Arial" w:eastAsia="Calibri" w:hAnsi="Arial" w:cs="Arial"/>
                <w:sz w:val="24"/>
                <w:szCs w:val="24"/>
              </w:rPr>
            </w:pPr>
          </w:p>
        </w:tc>
      </w:tr>
      <w:tr w:rsidR="00034C50" w14:paraId="3F57372F" w14:textId="77777777" w:rsidTr="00E446C6">
        <w:tc>
          <w:tcPr>
            <w:tcW w:w="6658" w:type="dxa"/>
            <w:tcBorders>
              <w:top w:val="single" w:sz="4" w:space="0" w:color="auto"/>
              <w:left w:val="single" w:sz="4" w:space="0" w:color="auto"/>
              <w:bottom w:val="single" w:sz="4" w:space="0" w:color="auto"/>
              <w:right w:val="single" w:sz="4" w:space="0" w:color="auto"/>
            </w:tcBorders>
            <w:hideMark/>
          </w:tcPr>
          <w:p w14:paraId="12AE9296" w14:textId="77777777" w:rsidR="00034C50" w:rsidRPr="008920FD" w:rsidRDefault="001859E0" w:rsidP="001859E0">
            <w:pPr>
              <w:rPr>
                <w:rFonts w:ascii="Arial" w:eastAsia="Calibri" w:hAnsi="Arial" w:cs="Arial"/>
                <w:sz w:val="22"/>
                <w:szCs w:val="24"/>
              </w:rPr>
            </w:pPr>
            <w:r>
              <w:rPr>
                <w:rFonts w:ascii="Arial" w:eastAsia="Calibri" w:hAnsi="Arial" w:cs="Arial"/>
                <w:color w:val="000000"/>
                <w:sz w:val="22"/>
                <w:szCs w:val="24"/>
              </w:rPr>
              <w:t>Commitment to</w:t>
            </w:r>
            <w:r w:rsidR="00034C50" w:rsidRPr="008920FD">
              <w:rPr>
                <w:rFonts w:ascii="Arial" w:eastAsia="Calibri" w:hAnsi="Arial" w:cs="Arial"/>
                <w:color w:val="000000"/>
                <w:sz w:val="22"/>
                <w:szCs w:val="24"/>
              </w:rPr>
              <w:t xml:space="preserve"> policies on child protection, health and safety, confidentiality, student behaviour / discipline and equal opportunities</w:t>
            </w:r>
          </w:p>
        </w:tc>
        <w:tc>
          <w:tcPr>
            <w:tcW w:w="1275" w:type="dxa"/>
            <w:tcBorders>
              <w:top w:val="single" w:sz="4" w:space="0" w:color="auto"/>
              <w:left w:val="single" w:sz="4" w:space="0" w:color="auto"/>
              <w:bottom w:val="single" w:sz="4" w:space="0" w:color="auto"/>
              <w:right w:val="single" w:sz="4" w:space="0" w:color="auto"/>
            </w:tcBorders>
            <w:hideMark/>
          </w:tcPr>
          <w:p w14:paraId="4E3A34D2" w14:textId="77777777" w:rsidR="00034C50" w:rsidRDefault="00034C50" w:rsidP="00AA3C60">
            <w:pPr>
              <w:jc w:val="center"/>
              <w:rPr>
                <w:rFonts w:ascii="Arial" w:eastAsia="Calibri" w:hAnsi="Arial" w:cs="Arial"/>
                <w:sz w:val="24"/>
                <w:szCs w:val="24"/>
              </w:rPr>
            </w:pPr>
            <w:r>
              <w:rPr>
                <w:rFonts w:ascii="Arial" w:eastAsia="Calibri" w:hAnsi="Arial" w:cs="Arial"/>
                <w:sz w:val="24"/>
                <w:szCs w:val="24"/>
              </w:rPr>
              <w:t>X</w:t>
            </w:r>
          </w:p>
        </w:tc>
        <w:tc>
          <w:tcPr>
            <w:tcW w:w="1309" w:type="dxa"/>
            <w:tcBorders>
              <w:top w:val="single" w:sz="4" w:space="0" w:color="auto"/>
              <w:left w:val="single" w:sz="4" w:space="0" w:color="auto"/>
              <w:bottom w:val="single" w:sz="4" w:space="0" w:color="auto"/>
              <w:right w:val="single" w:sz="4" w:space="0" w:color="auto"/>
            </w:tcBorders>
          </w:tcPr>
          <w:p w14:paraId="2A093C33" w14:textId="77777777" w:rsidR="00034C50" w:rsidRDefault="00034C50">
            <w:pPr>
              <w:rPr>
                <w:rFonts w:ascii="Arial" w:eastAsia="Calibri" w:hAnsi="Arial" w:cs="Arial"/>
                <w:sz w:val="24"/>
                <w:szCs w:val="24"/>
              </w:rPr>
            </w:pPr>
          </w:p>
        </w:tc>
      </w:tr>
    </w:tbl>
    <w:p w14:paraId="0EFD72AC" w14:textId="77777777" w:rsidR="00D930C9" w:rsidRDefault="00D930C9" w:rsidP="00D930C9">
      <w:pPr>
        <w:rPr>
          <w:rFonts w:ascii="Arial" w:hAnsi="Arial" w:cs="Arial"/>
          <w:b/>
          <w:sz w:val="22"/>
          <w:szCs w:val="22"/>
        </w:rPr>
      </w:pPr>
      <w:r>
        <w:rPr>
          <w:rFonts w:ascii="Arial" w:hAnsi="Arial" w:cs="Arial"/>
          <w:b/>
          <w:sz w:val="22"/>
          <w:szCs w:val="22"/>
        </w:rPr>
        <w:t>NOTE;</w:t>
      </w:r>
    </w:p>
    <w:p w14:paraId="4A780D4C" w14:textId="32BFE494" w:rsidR="002B3D9A" w:rsidRPr="00C02DB2" w:rsidRDefault="00D930C9" w:rsidP="00415F10">
      <w:pPr>
        <w:pStyle w:val="NormalWeb"/>
        <w:spacing w:before="0" w:beforeAutospacing="0" w:after="0" w:afterAutospacing="0"/>
        <w:jc w:val="both"/>
        <w:rPr>
          <w:rFonts w:ascii="Arial" w:hAnsi="Arial" w:cs="Arial"/>
          <w:sz w:val="18"/>
          <w:szCs w:val="18"/>
          <w:lang w:val="en-US"/>
        </w:rPr>
      </w:pPr>
      <w:r w:rsidRPr="00C02DB2">
        <w:rPr>
          <w:rFonts w:ascii="Arial" w:hAnsi="Arial" w:cs="Arial"/>
          <w:sz w:val="18"/>
          <w:szCs w:val="18"/>
          <w:lang w:val="en-US"/>
        </w:rPr>
        <w:t xml:space="preserve">All candidates will be asked for proof of their eligibility to work in the UK during the interview and selection process. Tier 2 Certificates of Sponsorship are restricted by the UK </w:t>
      </w:r>
      <w:r w:rsidR="00991467" w:rsidRPr="00C02DB2">
        <w:rPr>
          <w:rFonts w:ascii="Arial" w:hAnsi="Arial" w:cs="Arial"/>
          <w:sz w:val="18"/>
          <w:szCs w:val="18"/>
          <w:lang w:val="en-US"/>
        </w:rPr>
        <w:t>Visas &amp; Immigration Service</w:t>
      </w:r>
      <w:r w:rsidRPr="00C02DB2">
        <w:rPr>
          <w:rFonts w:ascii="Arial" w:hAnsi="Arial" w:cs="Arial"/>
          <w:sz w:val="18"/>
          <w:szCs w:val="18"/>
          <w:lang w:val="en-US"/>
        </w:rPr>
        <w:t xml:space="preserve"> and the position advertised above is unlikely to qualify for sponsorship. We are therefore unable to consider applications from candidates requiring Tier 2 </w:t>
      </w:r>
      <w:r w:rsidRPr="00C02DB2">
        <w:rPr>
          <w:rFonts w:ascii="Arial" w:hAnsi="Arial" w:cs="Arial"/>
          <w:sz w:val="18"/>
          <w:szCs w:val="18"/>
          <w:lang w:val="en-US"/>
        </w:rPr>
        <w:lastRenderedPageBreak/>
        <w:t xml:space="preserve">immigration status to work in the UK at this time. For further information please visit the UK </w:t>
      </w:r>
      <w:r w:rsidR="00991467" w:rsidRPr="00C02DB2">
        <w:rPr>
          <w:rFonts w:ascii="Arial" w:hAnsi="Arial" w:cs="Arial"/>
          <w:sz w:val="18"/>
          <w:szCs w:val="18"/>
          <w:lang w:val="en-US"/>
        </w:rPr>
        <w:t xml:space="preserve">Visas &amp; Immigration Service </w:t>
      </w:r>
      <w:r w:rsidRPr="00C02DB2">
        <w:rPr>
          <w:rFonts w:ascii="Arial" w:hAnsi="Arial" w:cs="Arial"/>
          <w:sz w:val="18"/>
          <w:szCs w:val="18"/>
          <w:lang w:val="en-US"/>
        </w:rPr>
        <w:t xml:space="preserve">Website. </w:t>
      </w:r>
    </w:p>
    <w:sectPr w:rsidR="002B3D9A" w:rsidRPr="00C02DB2" w:rsidSect="00ED460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56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B7502" w14:textId="77777777" w:rsidR="000A399D" w:rsidRDefault="000A399D" w:rsidP="00DF7FCE">
      <w:r>
        <w:separator/>
      </w:r>
    </w:p>
  </w:endnote>
  <w:endnote w:type="continuationSeparator" w:id="0">
    <w:p w14:paraId="0504C780" w14:textId="77777777" w:rsidR="000A399D" w:rsidRDefault="000A399D" w:rsidP="00DF7FCE">
      <w:r>
        <w:continuationSeparator/>
      </w:r>
    </w:p>
  </w:endnote>
  <w:endnote w:type="continuationNotice" w:id="1">
    <w:p w14:paraId="233CB475" w14:textId="77777777" w:rsidR="000A399D" w:rsidRDefault="000A3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7889F" w14:textId="77777777" w:rsidR="00791CC0" w:rsidRDefault="00791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7D4F" w14:textId="77777777" w:rsidR="00791CC0" w:rsidRDefault="00791C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8DDD6" w14:textId="77777777" w:rsidR="00791CC0" w:rsidRDefault="00791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A29F5" w14:textId="77777777" w:rsidR="000A399D" w:rsidRDefault="000A399D" w:rsidP="00DF7FCE">
      <w:r>
        <w:separator/>
      </w:r>
    </w:p>
  </w:footnote>
  <w:footnote w:type="continuationSeparator" w:id="0">
    <w:p w14:paraId="1C236CA2" w14:textId="77777777" w:rsidR="000A399D" w:rsidRDefault="000A399D" w:rsidP="00DF7FCE">
      <w:r>
        <w:continuationSeparator/>
      </w:r>
    </w:p>
  </w:footnote>
  <w:footnote w:type="continuationNotice" w:id="1">
    <w:p w14:paraId="49802B8C" w14:textId="77777777" w:rsidR="000A399D" w:rsidRDefault="000A39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6E91C" w14:textId="51B46959" w:rsidR="00791CC0" w:rsidRDefault="00791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26632" w14:textId="113A4C68" w:rsidR="00791CC0" w:rsidRDefault="00791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78636" w14:textId="233209F3" w:rsidR="00791CC0" w:rsidRDefault="00791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4713"/>
    <w:multiLevelType w:val="multilevel"/>
    <w:tmpl w:val="DE86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04B94"/>
    <w:multiLevelType w:val="multilevel"/>
    <w:tmpl w:val="6DE8F3C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872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F333B7"/>
    <w:multiLevelType w:val="multilevel"/>
    <w:tmpl w:val="5C08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6F2E42"/>
    <w:multiLevelType w:val="multilevel"/>
    <w:tmpl w:val="B3A0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E6401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E7CCB"/>
    <w:multiLevelType w:val="multilevel"/>
    <w:tmpl w:val="B790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7F44CB"/>
    <w:multiLevelType w:val="multilevel"/>
    <w:tmpl w:val="E822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1663C"/>
    <w:multiLevelType w:val="multilevel"/>
    <w:tmpl w:val="AF62BB02"/>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CE07425"/>
    <w:multiLevelType w:val="multilevel"/>
    <w:tmpl w:val="080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num w:numId="1" w16cid:durableId="1531600801">
    <w:abstractNumId w:val="13"/>
  </w:num>
  <w:num w:numId="2" w16cid:durableId="1903634508">
    <w:abstractNumId w:val="5"/>
  </w:num>
  <w:num w:numId="3" w16cid:durableId="208298915">
    <w:abstractNumId w:val="12"/>
  </w:num>
  <w:num w:numId="4" w16cid:durableId="837622052">
    <w:abstractNumId w:val="11"/>
  </w:num>
  <w:num w:numId="5" w16cid:durableId="1278365061">
    <w:abstractNumId w:val="0"/>
  </w:num>
  <w:num w:numId="6" w16cid:durableId="1916238478">
    <w:abstractNumId w:val="2"/>
  </w:num>
  <w:num w:numId="7" w16cid:durableId="109665852">
    <w:abstractNumId w:val="14"/>
  </w:num>
  <w:num w:numId="8" w16cid:durableId="1083260548">
    <w:abstractNumId w:val="6"/>
  </w:num>
  <w:num w:numId="9" w16cid:durableId="518394380">
    <w:abstractNumId w:val="15"/>
  </w:num>
  <w:num w:numId="10" w16cid:durableId="1377663621">
    <w:abstractNumId w:val="3"/>
  </w:num>
  <w:num w:numId="11" w16cid:durableId="793594838">
    <w:abstractNumId w:val="7"/>
  </w:num>
  <w:num w:numId="12" w16cid:durableId="54933483">
    <w:abstractNumId w:val="19"/>
  </w:num>
  <w:num w:numId="13" w16cid:durableId="1018046273">
    <w:abstractNumId w:val="1"/>
  </w:num>
  <w:num w:numId="14" w16cid:durableId="1429152463">
    <w:abstractNumId w:val="10"/>
  </w:num>
  <w:num w:numId="15" w16cid:durableId="1014771863">
    <w:abstractNumId w:val="9"/>
  </w:num>
  <w:num w:numId="16" w16cid:durableId="1627546872">
    <w:abstractNumId w:val="17"/>
  </w:num>
  <w:num w:numId="17" w16cid:durableId="755905602">
    <w:abstractNumId w:val="16"/>
  </w:num>
  <w:num w:numId="18" w16cid:durableId="1967008640">
    <w:abstractNumId w:val="4"/>
  </w:num>
  <w:num w:numId="19" w16cid:durableId="1695420290">
    <w:abstractNumId w:val="18"/>
  </w:num>
  <w:num w:numId="20" w16cid:durableId="110607682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CDA39EC-1B88-44FF-851C-17759F85FE03}"/>
    <w:docVar w:name="dgnword-eventsink" w:val="107617728"/>
  </w:docVars>
  <w:rsids>
    <w:rsidRoot w:val="00A32CAC"/>
    <w:rsid w:val="000007FC"/>
    <w:rsid w:val="0000649E"/>
    <w:rsid w:val="00010BD9"/>
    <w:rsid w:val="00015B39"/>
    <w:rsid w:val="00020262"/>
    <w:rsid w:val="00022A5D"/>
    <w:rsid w:val="00022CD8"/>
    <w:rsid w:val="00024DAE"/>
    <w:rsid w:val="00026C57"/>
    <w:rsid w:val="00027E0C"/>
    <w:rsid w:val="00033D99"/>
    <w:rsid w:val="00034C50"/>
    <w:rsid w:val="00041BCA"/>
    <w:rsid w:val="000423D1"/>
    <w:rsid w:val="0004538E"/>
    <w:rsid w:val="000505D5"/>
    <w:rsid w:val="000529F0"/>
    <w:rsid w:val="000535F9"/>
    <w:rsid w:val="00054E8F"/>
    <w:rsid w:val="00055BCC"/>
    <w:rsid w:val="000575F2"/>
    <w:rsid w:val="00057C2C"/>
    <w:rsid w:val="000628FA"/>
    <w:rsid w:val="000644DF"/>
    <w:rsid w:val="00064D4F"/>
    <w:rsid w:val="00070D10"/>
    <w:rsid w:val="0007304B"/>
    <w:rsid w:val="00073BDF"/>
    <w:rsid w:val="00076838"/>
    <w:rsid w:val="00080331"/>
    <w:rsid w:val="00080D18"/>
    <w:rsid w:val="000924D1"/>
    <w:rsid w:val="00093517"/>
    <w:rsid w:val="00097266"/>
    <w:rsid w:val="00097475"/>
    <w:rsid w:val="000A35F6"/>
    <w:rsid w:val="000A399D"/>
    <w:rsid w:val="000A4098"/>
    <w:rsid w:val="000A5114"/>
    <w:rsid w:val="000A59B5"/>
    <w:rsid w:val="000C440E"/>
    <w:rsid w:val="000D254E"/>
    <w:rsid w:val="000E0789"/>
    <w:rsid w:val="000E4BAE"/>
    <w:rsid w:val="00105059"/>
    <w:rsid w:val="001062EF"/>
    <w:rsid w:val="0010661D"/>
    <w:rsid w:val="00110624"/>
    <w:rsid w:val="00110877"/>
    <w:rsid w:val="00112FF9"/>
    <w:rsid w:val="00134530"/>
    <w:rsid w:val="001377E2"/>
    <w:rsid w:val="00143AD2"/>
    <w:rsid w:val="00143F2E"/>
    <w:rsid w:val="00150953"/>
    <w:rsid w:val="001553E5"/>
    <w:rsid w:val="00155C37"/>
    <w:rsid w:val="00163A4B"/>
    <w:rsid w:val="001678D8"/>
    <w:rsid w:val="00172561"/>
    <w:rsid w:val="00173DBA"/>
    <w:rsid w:val="00176396"/>
    <w:rsid w:val="00184D3C"/>
    <w:rsid w:val="001859E0"/>
    <w:rsid w:val="00185AF5"/>
    <w:rsid w:val="0018636C"/>
    <w:rsid w:val="0019164E"/>
    <w:rsid w:val="00191C01"/>
    <w:rsid w:val="00195ED5"/>
    <w:rsid w:val="001A152B"/>
    <w:rsid w:val="001A660F"/>
    <w:rsid w:val="001B07EB"/>
    <w:rsid w:val="001B1753"/>
    <w:rsid w:val="001B334A"/>
    <w:rsid w:val="001B7C50"/>
    <w:rsid w:val="001C1997"/>
    <w:rsid w:val="001C5341"/>
    <w:rsid w:val="001C5DE6"/>
    <w:rsid w:val="001C6A42"/>
    <w:rsid w:val="001D03A4"/>
    <w:rsid w:val="001D56E5"/>
    <w:rsid w:val="001D63B2"/>
    <w:rsid w:val="001D6C06"/>
    <w:rsid w:val="001D7235"/>
    <w:rsid w:val="001E2A6E"/>
    <w:rsid w:val="001E4D0E"/>
    <w:rsid w:val="001E60BC"/>
    <w:rsid w:val="001F562E"/>
    <w:rsid w:val="00202475"/>
    <w:rsid w:val="002055BC"/>
    <w:rsid w:val="002112D0"/>
    <w:rsid w:val="002123CA"/>
    <w:rsid w:val="00216BB0"/>
    <w:rsid w:val="002209F7"/>
    <w:rsid w:val="002256B6"/>
    <w:rsid w:val="00226483"/>
    <w:rsid w:val="002278AF"/>
    <w:rsid w:val="00237BAC"/>
    <w:rsid w:val="00237F3D"/>
    <w:rsid w:val="00245DE4"/>
    <w:rsid w:val="00245ED9"/>
    <w:rsid w:val="00247B56"/>
    <w:rsid w:val="00251AC4"/>
    <w:rsid w:val="00251F6D"/>
    <w:rsid w:val="0025202B"/>
    <w:rsid w:val="0025300A"/>
    <w:rsid w:val="00262B7A"/>
    <w:rsid w:val="00270FF5"/>
    <w:rsid w:val="002767E0"/>
    <w:rsid w:val="00280938"/>
    <w:rsid w:val="0028444F"/>
    <w:rsid w:val="002870D8"/>
    <w:rsid w:val="0029129E"/>
    <w:rsid w:val="002A0799"/>
    <w:rsid w:val="002A5BE5"/>
    <w:rsid w:val="002B2D72"/>
    <w:rsid w:val="002B3D9A"/>
    <w:rsid w:val="002C4AF3"/>
    <w:rsid w:val="002D3366"/>
    <w:rsid w:val="002D7A1E"/>
    <w:rsid w:val="002E1F3C"/>
    <w:rsid w:val="002E4FBD"/>
    <w:rsid w:val="002F34C2"/>
    <w:rsid w:val="00312FAB"/>
    <w:rsid w:val="0032526D"/>
    <w:rsid w:val="00330A54"/>
    <w:rsid w:val="0033355F"/>
    <w:rsid w:val="0033357B"/>
    <w:rsid w:val="003352F8"/>
    <w:rsid w:val="00335542"/>
    <w:rsid w:val="00340773"/>
    <w:rsid w:val="00340E86"/>
    <w:rsid w:val="00343E64"/>
    <w:rsid w:val="003441A6"/>
    <w:rsid w:val="003466E1"/>
    <w:rsid w:val="003574F8"/>
    <w:rsid w:val="0036528A"/>
    <w:rsid w:val="0036767B"/>
    <w:rsid w:val="00370ED1"/>
    <w:rsid w:val="00371CE7"/>
    <w:rsid w:val="00372734"/>
    <w:rsid w:val="003733EA"/>
    <w:rsid w:val="003741F7"/>
    <w:rsid w:val="00374D89"/>
    <w:rsid w:val="00377DBB"/>
    <w:rsid w:val="00385796"/>
    <w:rsid w:val="0039319A"/>
    <w:rsid w:val="00396E03"/>
    <w:rsid w:val="003A3FF9"/>
    <w:rsid w:val="003A4879"/>
    <w:rsid w:val="003A761E"/>
    <w:rsid w:val="003B4AD7"/>
    <w:rsid w:val="003B62AB"/>
    <w:rsid w:val="003B6E02"/>
    <w:rsid w:val="003B6FC7"/>
    <w:rsid w:val="003D66AF"/>
    <w:rsid w:val="003E277B"/>
    <w:rsid w:val="003E5224"/>
    <w:rsid w:val="003F03BE"/>
    <w:rsid w:val="003F12F7"/>
    <w:rsid w:val="003F2F3D"/>
    <w:rsid w:val="003F302F"/>
    <w:rsid w:val="00400B41"/>
    <w:rsid w:val="00401AC0"/>
    <w:rsid w:val="004022A8"/>
    <w:rsid w:val="00404C70"/>
    <w:rsid w:val="0040755E"/>
    <w:rsid w:val="004121A7"/>
    <w:rsid w:val="00415F10"/>
    <w:rsid w:val="00417609"/>
    <w:rsid w:val="004202F8"/>
    <w:rsid w:val="004211BD"/>
    <w:rsid w:val="004228B9"/>
    <w:rsid w:val="00423034"/>
    <w:rsid w:val="00434486"/>
    <w:rsid w:val="0043736E"/>
    <w:rsid w:val="004377DD"/>
    <w:rsid w:val="00446D21"/>
    <w:rsid w:val="00447123"/>
    <w:rsid w:val="004475C7"/>
    <w:rsid w:val="0045406F"/>
    <w:rsid w:val="004567C7"/>
    <w:rsid w:val="0047564F"/>
    <w:rsid w:val="004778D9"/>
    <w:rsid w:val="004839FB"/>
    <w:rsid w:val="00485D13"/>
    <w:rsid w:val="00490A5D"/>
    <w:rsid w:val="00491ED4"/>
    <w:rsid w:val="00497ECA"/>
    <w:rsid w:val="004A0704"/>
    <w:rsid w:val="004A3030"/>
    <w:rsid w:val="004B3B06"/>
    <w:rsid w:val="004B3FF0"/>
    <w:rsid w:val="004B7E36"/>
    <w:rsid w:val="004C184D"/>
    <w:rsid w:val="004D4DA9"/>
    <w:rsid w:val="004E0CCF"/>
    <w:rsid w:val="004E7153"/>
    <w:rsid w:val="004E71F7"/>
    <w:rsid w:val="004F2D5E"/>
    <w:rsid w:val="004F36C8"/>
    <w:rsid w:val="004F42EF"/>
    <w:rsid w:val="00506F38"/>
    <w:rsid w:val="00507532"/>
    <w:rsid w:val="00511CA4"/>
    <w:rsid w:val="00516BD1"/>
    <w:rsid w:val="00532426"/>
    <w:rsid w:val="00532BF1"/>
    <w:rsid w:val="00534190"/>
    <w:rsid w:val="00544A8F"/>
    <w:rsid w:val="0054570A"/>
    <w:rsid w:val="005557DD"/>
    <w:rsid w:val="00561824"/>
    <w:rsid w:val="00572AF5"/>
    <w:rsid w:val="00577080"/>
    <w:rsid w:val="00590BF4"/>
    <w:rsid w:val="0059159C"/>
    <w:rsid w:val="00595F4A"/>
    <w:rsid w:val="005A1FF6"/>
    <w:rsid w:val="005A2BE6"/>
    <w:rsid w:val="005C6C40"/>
    <w:rsid w:val="005D69C0"/>
    <w:rsid w:val="005D6C15"/>
    <w:rsid w:val="005D7C2D"/>
    <w:rsid w:val="005E1135"/>
    <w:rsid w:val="005E2068"/>
    <w:rsid w:val="005E341F"/>
    <w:rsid w:val="005F5F77"/>
    <w:rsid w:val="00602222"/>
    <w:rsid w:val="00604B87"/>
    <w:rsid w:val="006103CC"/>
    <w:rsid w:val="00612A81"/>
    <w:rsid w:val="0062084B"/>
    <w:rsid w:val="00621140"/>
    <w:rsid w:val="00624D9C"/>
    <w:rsid w:val="00632867"/>
    <w:rsid w:val="00635296"/>
    <w:rsid w:val="006353B1"/>
    <w:rsid w:val="00640442"/>
    <w:rsid w:val="00641A70"/>
    <w:rsid w:val="0064225A"/>
    <w:rsid w:val="0065062F"/>
    <w:rsid w:val="0065085B"/>
    <w:rsid w:val="0065268E"/>
    <w:rsid w:val="0065482E"/>
    <w:rsid w:val="00656DDE"/>
    <w:rsid w:val="00661214"/>
    <w:rsid w:val="00662179"/>
    <w:rsid w:val="00665A14"/>
    <w:rsid w:val="00677DDF"/>
    <w:rsid w:val="00681621"/>
    <w:rsid w:val="00682F5B"/>
    <w:rsid w:val="00696638"/>
    <w:rsid w:val="006B2FFD"/>
    <w:rsid w:val="006B6502"/>
    <w:rsid w:val="006B6847"/>
    <w:rsid w:val="006C1FD0"/>
    <w:rsid w:val="006C2B42"/>
    <w:rsid w:val="006C4E7E"/>
    <w:rsid w:val="006D1590"/>
    <w:rsid w:val="006D27D9"/>
    <w:rsid w:val="006D475A"/>
    <w:rsid w:val="006E5169"/>
    <w:rsid w:val="006E6762"/>
    <w:rsid w:val="006E67BB"/>
    <w:rsid w:val="006F105E"/>
    <w:rsid w:val="00704FA9"/>
    <w:rsid w:val="00717901"/>
    <w:rsid w:val="00721147"/>
    <w:rsid w:val="00726AD8"/>
    <w:rsid w:val="00727858"/>
    <w:rsid w:val="0073533B"/>
    <w:rsid w:val="00735592"/>
    <w:rsid w:val="00740350"/>
    <w:rsid w:val="00746599"/>
    <w:rsid w:val="00751D98"/>
    <w:rsid w:val="007550E8"/>
    <w:rsid w:val="00761C73"/>
    <w:rsid w:val="00762B72"/>
    <w:rsid w:val="00762D70"/>
    <w:rsid w:val="00771839"/>
    <w:rsid w:val="00780C56"/>
    <w:rsid w:val="00790B5A"/>
    <w:rsid w:val="00790F3F"/>
    <w:rsid w:val="00791CC0"/>
    <w:rsid w:val="007A0A47"/>
    <w:rsid w:val="007A2569"/>
    <w:rsid w:val="007A50BF"/>
    <w:rsid w:val="007B75B4"/>
    <w:rsid w:val="007C1CFB"/>
    <w:rsid w:val="007C3677"/>
    <w:rsid w:val="007C4602"/>
    <w:rsid w:val="007C54BB"/>
    <w:rsid w:val="007D1FDF"/>
    <w:rsid w:val="007D2020"/>
    <w:rsid w:val="007E2E29"/>
    <w:rsid w:val="007E6946"/>
    <w:rsid w:val="007F6DB1"/>
    <w:rsid w:val="00801404"/>
    <w:rsid w:val="008051C1"/>
    <w:rsid w:val="008062C4"/>
    <w:rsid w:val="00806E4B"/>
    <w:rsid w:val="00816772"/>
    <w:rsid w:val="00827057"/>
    <w:rsid w:val="00832EAF"/>
    <w:rsid w:val="00836719"/>
    <w:rsid w:val="00842238"/>
    <w:rsid w:val="00844A20"/>
    <w:rsid w:val="008473A6"/>
    <w:rsid w:val="00852A65"/>
    <w:rsid w:val="00854D01"/>
    <w:rsid w:val="00862DD8"/>
    <w:rsid w:val="00865F7D"/>
    <w:rsid w:val="00871126"/>
    <w:rsid w:val="008714D7"/>
    <w:rsid w:val="0087444C"/>
    <w:rsid w:val="00875828"/>
    <w:rsid w:val="00880851"/>
    <w:rsid w:val="00881699"/>
    <w:rsid w:val="0088405E"/>
    <w:rsid w:val="0088519E"/>
    <w:rsid w:val="008868F2"/>
    <w:rsid w:val="00890268"/>
    <w:rsid w:val="008920FD"/>
    <w:rsid w:val="00892872"/>
    <w:rsid w:val="008967CD"/>
    <w:rsid w:val="008A2D70"/>
    <w:rsid w:val="008A74DB"/>
    <w:rsid w:val="008C14A0"/>
    <w:rsid w:val="008C2C93"/>
    <w:rsid w:val="008C309E"/>
    <w:rsid w:val="008D006C"/>
    <w:rsid w:val="008D2AC9"/>
    <w:rsid w:val="008D2CD3"/>
    <w:rsid w:val="008E0ECF"/>
    <w:rsid w:val="008E5397"/>
    <w:rsid w:val="008F1DC0"/>
    <w:rsid w:val="008F42BD"/>
    <w:rsid w:val="008F4BA8"/>
    <w:rsid w:val="008F4F16"/>
    <w:rsid w:val="008F5FA8"/>
    <w:rsid w:val="008F676A"/>
    <w:rsid w:val="008F6A96"/>
    <w:rsid w:val="00904049"/>
    <w:rsid w:val="009119B2"/>
    <w:rsid w:val="00925060"/>
    <w:rsid w:val="00930AE4"/>
    <w:rsid w:val="00933808"/>
    <w:rsid w:val="00935406"/>
    <w:rsid w:val="00935B17"/>
    <w:rsid w:val="00945F98"/>
    <w:rsid w:val="00956CF9"/>
    <w:rsid w:val="00974D35"/>
    <w:rsid w:val="009825F6"/>
    <w:rsid w:val="00983E04"/>
    <w:rsid w:val="00987F34"/>
    <w:rsid w:val="00991467"/>
    <w:rsid w:val="00993AAA"/>
    <w:rsid w:val="009A3B0B"/>
    <w:rsid w:val="009A777E"/>
    <w:rsid w:val="009B1A24"/>
    <w:rsid w:val="009B5F56"/>
    <w:rsid w:val="009C4F52"/>
    <w:rsid w:val="009D1860"/>
    <w:rsid w:val="009D20FD"/>
    <w:rsid w:val="009D41FC"/>
    <w:rsid w:val="009D5241"/>
    <w:rsid w:val="009E0EF0"/>
    <w:rsid w:val="009E1E5A"/>
    <w:rsid w:val="009E47F7"/>
    <w:rsid w:val="009E6E08"/>
    <w:rsid w:val="009F253A"/>
    <w:rsid w:val="00A02A17"/>
    <w:rsid w:val="00A04AAB"/>
    <w:rsid w:val="00A12595"/>
    <w:rsid w:val="00A1420F"/>
    <w:rsid w:val="00A211DB"/>
    <w:rsid w:val="00A2204C"/>
    <w:rsid w:val="00A22403"/>
    <w:rsid w:val="00A2770C"/>
    <w:rsid w:val="00A30935"/>
    <w:rsid w:val="00A32CAC"/>
    <w:rsid w:val="00A342DF"/>
    <w:rsid w:val="00A36D66"/>
    <w:rsid w:val="00A373D6"/>
    <w:rsid w:val="00A375CB"/>
    <w:rsid w:val="00A41489"/>
    <w:rsid w:val="00A43FFA"/>
    <w:rsid w:val="00A461B1"/>
    <w:rsid w:val="00A53861"/>
    <w:rsid w:val="00A57645"/>
    <w:rsid w:val="00A57886"/>
    <w:rsid w:val="00A631A7"/>
    <w:rsid w:val="00A672DF"/>
    <w:rsid w:val="00A74015"/>
    <w:rsid w:val="00A8504C"/>
    <w:rsid w:val="00A86D9F"/>
    <w:rsid w:val="00A90FCC"/>
    <w:rsid w:val="00A91ADA"/>
    <w:rsid w:val="00A93126"/>
    <w:rsid w:val="00A954ED"/>
    <w:rsid w:val="00AA0124"/>
    <w:rsid w:val="00AA1C2F"/>
    <w:rsid w:val="00AA34DF"/>
    <w:rsid w:val="00AA3C60"/>
    <w:rsid w:val="00AB0154"/>
    <w:rsid w:val="00AB7DF5"/>
    <w:rsid w:val="00AC5A61"/>
    <w:rsid w:val="00AD5E84"/>
    <w:rsid w:val="00AD7EAD"/>
    <w:rsid w:val="00AE09F9"/>
    <w:rsid w:val="00AE68CA"/>
    <w:rsid w:val="00AE73ED"/>
    <w:rsid w:val="00B02A8A"/>
    <w:rsid w:val="00B05BC3"/>
    <w:rsid w:val="00B07F61"/>
    <w:rsid w:val="00B11DFC"/>
    <w:rsid w:val="00B141D3"/>
    <w:rsid w:val="00B14599"/>
    <w:rsid w:val="00B15AF1"/>
    <w:rsid w:val="00B21793"/>
    <w:rsid w:val="00B22CA1"/>
    <w:rsid w:val="00B24476"/>
    <w:rsid w:val="00B34B5F"/>
    <w:rsid w:val="00B44C72"/>
    <w:rsid w:val="00B50B6E"/>
    <w:rsid w:val="00B55DE6"/>
    <w:rsid w:val="00B653F6"/>
    <w:rsid w:val="00B71C41"/>
    <w:rsid w:val="00B730BD"/>
    <w:rsid w:val="00B74E6A"/>
    <w:rsid w:val="00B75444"/>
    <w:rsid w:val="00B76B7B"/>
    <w:rsid w:val="00B82FF8"/>
    <w:rsid w:val="00B852AB"/>
    <w:rsid w:val="00B949E0"/>
    <w:rsid w:val="00B95856"/>
    <w:rsid w:val="00B95AF0"/>
    <w:rsid w:val="00BA3E24"/>
    <w:rsid w:val="00BA4A15"/>
    <w:rsid w:val="00BB228B"/>
    <w:rsid w:val="00BB3A88"/>
    <w:rsid w:val="00BB3EDB"/>
    <w:rsid w:val="00BB71C9"/>
    <w:rsid w:val="00BC2A32"/>
    <w:rsid w:val="00BC5258"/>
    <w:rsid w:val="00BC7024"/>
    <w:rsid w:val="00BC7986"/>
    <w:rsid w:val="00BD0363"/>
    <w:rsid w:val="00BD3008"/>
    <w:rsid w:val="00BD426F"/>
    <w:rsid w:val="00BD4B31"/>
    <w:rsid w:val="00BD6A8B"/>
    <w:rsid w:val="00BE10C6"/>
    <w:rsid w:val="00BE6BBF"/>
    <w:rsid w:val="00BF0B0B"/>
    <w:rsid w:val="00BF15C2"/>
    <w:rsid w:val="00BF2D2A"/>
    <w:rsid w:val="00BF46ED"/>
    <w:rsid w:val="00BF6C95"/>
    <w:rsid w:val="00C02DB2"/>
    <w:rsid w:val="00C04D26"/>
    <w:rsid w:val="00C116A6"/>
    <w:rsid w:val="00C11858"/>
    <w:rsid w:val="00C16045"/>
    <w:rsid w:val="00C219AA"/>
    <w:rsid w:val="00C22348"/>
    <w:rsid w:val="00C23EED"/>
    <w:rsid w:val="00C2411D"/>
    <w:rsid w:val="00C24F2F"/>
    <w:rsid w:val="00C2657F"/>
    <w:rsid w:val="00C337B7"/>
    <w:rsid w:val="00C36830"/>
    <w:rsid w:val="00C46024"/>
    <w:rsid w:val="00C53581"/>
    <w:rsid w:val="00C54442"/>
    <w:rsid w:val="00C57C05"/>
    <w:rsid w:val="00C633EB"/>
    <w:rsid w:val="00C7328B"/>
    <w:rsid w:val="00C864D5"/>
    <w:rsid w:val="00C87082"/>
    <w:rsid w:val="00C8722F"/>
    <w:rsid w:val="00C93DA8"/>
    <w:rsid w:val="00C95C94"/>
    <w:rsid w:val="00CA3226"/>
    <w:rsid w:val="00CB4DD9"/>
    <w:rsid w:val="00CB6C85"/>
    <w:rsid w:val="00CB7BB7"/>
    <w:rsid w:val="00CC4DAD"/>
    <w:rsid w:val="00CD1374"/>
    <w:rsid w:val="00CD1B73"/>
    <w:rsid w:val="00CD616F"/>
    <w:rsid w:val="00D00406"/>
    <w:rsid w:val="00D10AFC"/>
    <w:rsid w:val="00D249D5"/>
    <w:rsid w:val="00D30998"/>
    <w:rsid w:val="00D31294"/>
    <w:rsid w:val="00D34222"/>
    <w:rsid w:val="00D35082"/>
    <w:rsid w:val="00D360A1"/>
    <w:rsid w:val="00D37744"/>
    <w:rsid w:val="00D37F06"/>
    <w:rsid w:val="00D448D3"/>
    <w:rsid w:val="00D466F5"/>
    <w:rsid w:val="00D469BE"/>
    <w:rsid w:val="00D6509D"/>
    <w:rsid w:val="00D75CA6"/>
    <w:rsid w:val="00D777A2"/>
    <w:rsid w:val="00D84C86"/>
    <w:rsid w:val="00D86897"/>
    <w:rsid w:val="00D92787"/>
    <w:rsid w:val="00D930C9"/>
    <w:rsid w:val="00D95AD5"/>
    <w:rsid w:val="00D97F53"/>
    <w:rsid w:val="00DA0C50"/>
    <w:rsid w:val="00DA70D6"/>
    <w:rsid w:val="00DB4363"/>
    <w:rsid w:val="00DB499B"/>
    <w:rsid w:val="00DC0C6E"/>
    <w:rsid w:val="00DC4559"/>
    <w:rsid w:val="00DC4893"/>
    <w:rsid w:val="00DC6ED7"/>
    <w:rsid w:val="00DD039B"/>
    <w:rsid w:val="00DD412B"/>
    <w:rsid w:val="00DD4CA6"/>
    <w:rsid w:val="00DD4CBA"/>
    <w:rsid w:val="00DE3D82"/>
    <w:rsid w:val="00DE5120"/>
    <w:rsid w:val="00DE790C"/>
    <w:rsid w:val="00DF10AC"/>
    <w:rsid w:val="00DF72B4"/>
    <w:rsid w:val="00DF7FCE"/>
    <w:rsid w:val="00E02E8E"/>
    <w:rsid w:val="00E05AA0"/>
    <w:rsid w:val="00E17E17"/>
    <w:rsid w:val="00E22FE6"/>
    <w:rsid w:val="00E236A2"/>
    <w:rsid w:val="00E25C3B"/>
    <w:rsid w:val="00E42794"/>
    <w:rsid w:val="00E446C6"/>
    <w:rsid w:val="00E57421"/>
    <w:rsid w:val="00E60E80"/>
    <w:rsid w:val="00E61795"/>
    <w:rsid w:val="00E64B21"/>
    <w:rsid w:val="00E6637A"/>
    <w:rsid w:val="00E66D5F"/>
    <w:rsid w:val="00E67E73"/>
    <w:rsid w:val="00E71E63"/>
    <w:rsid w:val="00E80C31"/>
    <w:rsid w:val="00E965C7"/>
    <w:rsid w:val="00EA56AB"/>
    <w:rsid w:val="00EB3C9C"/>
    <w:rsid w:val="00EB48D2"/>
    <w:rsid w:val="00EC51FD"/>
    <w:rsid w:val="00ED0204"/>
    <w:rsid w:val="00ED24BB"/>
    <w:rsid w:val="00ED2F38"/>
    <w:rsid w:val="00ED460C"/>
    <w:rsid w:val="00EE07AD"/>
    <w:rsid w:val="00EE43E7"/>
    <w:rsid w:val="00EE6115"/>
    <w:rsid w:val="00EF0DBC"/>
    <w:rsid w:val="00EF1F8B"/>
    <w:rsid w:val="00EF589F"/>
    <w:rsid w:val="00F004B1"/>
    <w:rsid w:val="00F02E49"/>
    <w:rsid w:val="00F177CD"/>
    <w:rsid w:val="00F20D90"/>
    <w:rsid w:val="00F21593"/>
    <w:rsid w:val="00F236E0"/>
    <w:rsid w:val="00F24034"/>
    <w:rsid w:val="00F35BD3"/>
    <w:rsid w:val="00F41AD4"/>
    <w:rsid w:val="00F54039"/>
    <w:rsid w:val="00F56277"/>
    <w:rsid w:val="00F61EF3"/>
    <w:rsid w:val="00F6338C"/>
    <w:rsid w:val="00F722BA"/>
    <w:rsid w:val="00F727C6"/>
    <w:rsid w:val="00F767EC"/>
    <w:rsid w:val="00F9184C"/>
    <w:rsid w:val="00F95056"/>
    <w:rsid w:val="00FA0C92"/>
    <w:rsid w:val="00FA3BF6"/>
    <w:rsid w:val="00FA43F0"/>
    <w:rsid w:val="00FA53D3"/>
    <w:rsid w:val="00FB0C89"/>
    <w:rsid w:val="00FB77E0"/>
    <w:rsid w:val="00FC5F11"/>
    <w:rsid w:val="00FC5F73"/>
    <w:rsid w:val="00FC6AAB"/>
    <w:rsid w:val="00FD1ACB"/>
    <w:rsid w:val="00FD1D30"/>
    <w:rsid w:val="00FD59DE"/>
    <w:rsid w:val="00FE017E"/>
    <w:rsid w:val="00FE6711"/>
    <w:rsid w:val="020FD5AF"/>
    <w:rsid w:val="0300E817"/>
    <w:rsid w:val="042635AD"/>
    <w:rsid w:val="04C6317D"/>
    <w:rsid w:val="06707908"/>
    <w:rsid w:val="078B811D"/>
    <w:rsid w:val="07A4135F"/>
    <w:rsid w:val="08094B9B"/>
    <w:rsid w:val="085B8EB4"/>
    <w:rsid w:val="096C2A2E"/>
    <w:rsid w:val="0AED56DC"/>
    <w:rsid w:val="0BD898BA"/>
    <w:rsid w:val="0CB8DD48"/>
    <w:rsid w:val="0D1010DF"/>
    <w:rsid w:val="0D6F0426"/>
    <w:rsid w:val="0EDABE87"/>
    <w:rsid w:val="0EE5EE27"/>
    <w:rsid w:val="117673C5"/>
    <w:rsid w:val="117950BC"/>
    <w:rsid w:val="14A2D0FB"/>
    <w:rsid w:val="14AA61B8"/>
    <w:rsid w:val="15015B7D"/>
    <w:rsid w:val="16A36C1C"/>
    <w:rsid w:val="1893F30E"/>
    <w:rsid w:val="1C07D0DF"/>
    <w:rsid w:val="1EC74373"/>
    <w:rsid w:val="1F9FA148"/>
    <w:rsid w:val="21668AF8"/>
    <w:rsid w:val="21C74886"/>
    <w:rsid w:val="21DF303C"/>
    <w:rsid w:val="23080557"/>
    <w:rsid w:val="241C1AB8"/>
    <w:rsid w:val="2451F210"/>
    <w:rsid w:val="2564E4FE"/>
    <w:rsid w:val="26B72A27"/>
    <w:rsid w:val="273E4131"/>
    <w:rsid w:val="274253D3"/>
    <w:rsid w:val="2A3D4366"/>
    <w:rsid w:val="2AD29CB5"/>
    <w:rsid w:val="2BC4B76D"/>
    <w:rsid w:val="2C9CB963"/>
    <w:rsid w:val="2DF232D3"/>
    <w:rsid w:val="2F1499C0"/>
    <w:rsid w:val="31119A1B"/>
    <w:rsid w:val="31ECE0D8"/>
    <w:rsid w:val="32BA2BCE"/>
    <w:rsid w:val="345E87BD"/>
    <w:rsid w:val="357A3847"/>
    <w:rsid w:val="358F462D"/>
    <w:rsid w:val="368D3ADA"/>
    <w:rsid w:val="377BEC79"/>
    <w:rsid w:val="37F2309D"/>
    <w:rsid w:val="3AD4A3F1"/>
    <w:rsid w:val="3DB351FC"/>
    <w:rsid w:val="3DDA44F2"/>
    <w:rsid w:val="3E532B60"/>
    <w:rsid w:val="3F3A22DB"/>
    <w:rsid w:val="3F54321D"/>
    <w:rsid w:val="4020CA23"/>
    <w:rsid w:val="40DC11CF"/>
    <w:rsid w:val="40E0D32D"/>
    <w:rsid w:val="454D44DD"/>
    <w:rsid w:val="467B1D12"/>
    <w:rsid w:val="46D4A541"/>
    <w:rsid w:val="476CA29B"/>
    <w:rsid w:val="478D9D13"/>
    <w:rsid w:val="47CC755A"/>
    <w:rsid w:val="47F6F411"/>
    <w:rsid w:val="49BD4E05"/>
    <w:rsid w:val="49C094FC"/>
    <w:rsid w:val="49D6B92A"/>
    <w:rsid w:val="4AFBB2D2"/>
    <w:rsid w:val="4B30CD3A"/>
    <w:rsid w:val="4F7B2AFD"/>
    <w:rsid w:val="503ACFFC"/>
    <w:rsid w:val="50839F2F"/>
    <w:rsid w:val="515D47BC"/>
    <w:rsid w:val="52BF02AE"/>
    <w:rsid w:val="533E4DDB"/>
    <w:rsid w:val="54C70C92"/>
    <w:rsid w:val="57AC0BA5"/>
    <w:rsid w:val="58A16CE8"/>
    <w:rsid w:val="5A466C4B"/>
    <w:rsid w:val="5A99E7D1"/>
    <w:rsid w:val="5AD4DFBB"/>
    <w:rsid w:val="5AF4ADEA"/>
    <w:rsid w:val="5B3B4C00"/>
    <w:rsid w:val="5BFD7C24"/>
    <w:rsid w:val="5D69A7C6"/>
    <w:rsid w:val="5D822913"/>
    <w:rsid w:val="5DD52E3E"/>
    <w:rsid w:val="5E6A1206"/>
    <w:rsid w:val="5E721AC4"/>
    <w:rsid w:val="625675F2"/>
    <w:rsid w:val="6468D023"/>
    <w:rsid w:val="64D03C39"/>
    <w:rsid w:val="65B91DCA"/>
    <w:rsid w:val="669535C7"/>
    <w:rsid w:val="694486ED"/>
    <w:rsid w:val="6B355FFC"/>
    <w:rsid w:val="6D36F44B"/>
    <w:rsid w:val="6EDE242F"/>
    <w:rsid w:val="6F2E1837"/>
    <w:rsid w:val="6FF529B4"/>
    <w:rsid w:val="7382153E"/>
    <w:rsid w:val="74EB08D3"/>
    <w:rsid w:val="7555E5ED"/>
    <w:rsid w:val="7557450E"/>
    <w:rsid w:val="75814D72"/>
    <w:rsid w:val="7608F732"/>
    <w:rsid w:val="7BEE75B8"/>
    <w:rsid w:val="7D683C1D"/>
    <w:rsid w:val="7E527AFE"/>
    <w:rsid w:val="7E90EA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ACC69"/>
  <w15:docId w15:val="{0022008C-ACA2-4613-A30E-2FEEB307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link w:val="BodyTextChar"/>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 w:type="character" w:customStyle="1" w:styleId="BodyTextChar">
    <w:name w:val="Body Text Char"/>
    <w:basedOn w:val="DefaultParagraphFont"/>
    <w:link w:val="BodyText"/>
    <w:rsid w:val="0059159C"/>
    <w:rPr>
      <w:rFonts w:ascii="CG Times" w:hAnsi="CG Times"/>
      <w:sz w:val="28"/>
      <w:lang w:eastAsia="en-US"/>
    </w:rPr>
  </w:style>
  <w:style w:type="character" w:customStyle="1" w:styleId="TitleChar">
    <w:name w:val="Title Char"/>
    <w:basedOn w:val="DefaultParagraphFont"/>
    <w:link w:val="Title"/>
    <w:rsid w:val="00105059"/>
    <w:rPr>
      <w:b/>
      <w:sz w:val="28"/>
      <w:u w:val="single"/>
      <w:lang w:eastAsia="en-US"/>
    </w:rPr>
  </w:style>
  <w:style w:type="paragraph" w:styleId="Revision">
    <w:name w:val="Revision"/>
    <w:hidden/>
    <w:uiPriority w:val="99"/>
    <w:semiHidden/>
    <w:rsid w:val="005E341F"/>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 w:id="2075811750">
      <w:bodyDiv w:val="1"/>
      <w:marLeft w:val="0"/>
      <w:marRight w:val="0"/>
      <w:marTop w:val="0"/>
      <w:marBottom w:val="0"/>
      <w:divBdr>
        <w:top w:val="none" w:sz="0" w:space="0" w:color="auto"/>
        <w:left w:val="none" w:sz="0" w:space="0" w:color="auto"/>
        <w:bottom w:val="none" w:sz="0" w:space="0" w:color="auto"/>
        <w:right w:val="none" w:sz="0" w:space="0" w:color="auto"/>
      </w:divBdr>
    </w:div>
    <w:div w:id="209658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1453</Words>
  <Characters>9031</Characters>
  <Application>Microsoft Office Word</Application>
  <DocSecurity>0</DocSecurity>
  <Lines>75</Lines>
  <Paragraphs>20</Paragraphs>
  <ScaleCrop>false</ScaleCrop>
  <Company>Vtech</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subject/>
  <dc:creator>Administrator@moulton.ac.uk</dc:creator>
  <cp:keywords/>
  <cp:lastModifiedBy>David Aldridge</cp:lastModifiedBy>
  <cp:revision>3</cp:revision>
  <cp:lastPrinted>2025-04-25T10:25:00Z</cp:lastPrinted>
  <dcterms:created xsi:type="dcterms:W3CDTF">2025-05-21T16:21:00Z</dcterms:created>
  <dcterms:modified xsi:type="dcterms:W3CDTF">2025-05-21T16:21:00Z</dcterms:modified>
</cp:coreProperties>
</file>