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5A631BFA" w:rsidR="001859E0" w:rsidRPr="0062093E"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EC42FD" w:rsidRPr="0062093E">
        <w:rPr>
          <w:rFonts w:ascii="Arial" w:hAnsi="Arial" w:cs="Arial"/>
          <w:sz w:val="22"/>
          <w:szCs w:val="22"/>
        </w:rPr>
        <w:t>Health &amp; Safety Manager</w:t>
      </w:r>
      <w:r w:rsidR="00F572AA" w:rsidRPr="0062093E">
        <w:rPr>
          <w:rFonts w:ascii="Arial" w:hAnsi="Arial" w:cs="Arial"/>
          <w:sz w:val="22"/>
          <w:szCs w:val="22"/>
        </w:rPr>
        <w:t xml:space="preserve"> </w:t>
      </w:r>
    </w:p>
    <w:p w14:paraId="612A8AC3" w14:textId="77777777" w:rsidR="001859E0" w:rsidRPr="0062093E" w:rsidRDefault="001859E0" w:rsidP="001859E0">
      <w:pPr>
        <w:rPr>
          <w:rFonts w:ascii="Arial" w:hAnsi="Arial" w:cs="Arial"/>
          <w:b/>
          <w:sz w:val="22"/>
          <w:szCs w:val="22"/>
        </w:rPr>
      </w:pPr>
    </w:p>
    <w:p w14:paraId="381A4623" w14:textId="5FE42683" w:rsidR="001859E0" w:rsidRPr="0062093E" w:rsidRDefault="001859E0" w:rsidP="001859E0">
      <w:pPr>
        <w:rPr>
          <w:rFonts w:ascii="Arial" w:hAnsi="Arial" w:cs="Arial"/>
          <w:sz w:val="22"/>
          <w:szCs w:val="22"/>
        </w:rPr>
      </w:pPr>
      <w:r w:rsidRPr="0062093E">
        <w:rPr>
          <w:rFonts w:ascii="Arial" w:hAnsi="Arial" w:cs="Arial"/>
          <w:b/>
          <w:sz w:val="22"/>
          <w:szCs w:val="22"/>
        </w:rPr>
        <w:t>Department:</w:t>
      </w:r>
      <w:r w:rsidRPr="0062093E">
        <w:rPr>
          <w:rFonts w:ascii="Arial" w:hAnsi="Arial" w:cs="Arial"/>
          <w:sz w:val="22"/>
          <w:szCs w:val="22"/>
        </w:rPr>
        <w:tab/>
      </w:r>
      <w:r w:rsidRPr="0062093E">
        <w:rPr>
          <w:rFonts w:ascii="Arial" w:hAnsi="Arial" w:cs="Arial"/>
          <w:sz w:val="22"/>
          <w:szCs w:val="22"/>
        </w:rPr>
        <w:tab/>
      </w:r>
      <w:r w:rsidR="00EC42FD" w:rsidRPr="0062093E">
        <w:rPr>
          <w:rFonts w:ascii="Arial" w:hAnsi="Arial" w:cs="Arial"/>
          <w:sz w:val="22"/>
          <w:szCs w:val="22"/>
        </w:rPr>
        <w:t>Health &amp; Safety</w:t>
      </w:r>
    </w:p>
    <w:p w14:paraId="63018ABF" w14:textId="77777777" w:rsidR="001859E0" w:rsidRPr="0062093E" w:rsidRDefault="001859E0" w:rsidP="001859E0">
      <w:pPr>
        <w:rPr>
          <w:rFonts w:ascii="Arial" w:hAnsi="Arial" w:cs="Arial"/>
          <w:b/>
          <w:sz w:val="22"/>
          <w:szCs w:val="22"/>
        </w:rPr>
      </w:pPr>
    </w:p>
    <w:p w14:paraId="4D34C004" w14:textId="6BC724EE" w:rsidR="001859E0" w:rsidRPr="0062093E" w:rsidRDefault="001859E0" w:rsidP="001859E0">
      <w:pPr>
        <w:ind w:left="2160" w:hanging="2160"/>
        <w:rPr>
          <w:rFonts w:ascii="Arial" w:hAnsi="Arial" w:cs="Arial"/>
          <w:sz w:val="22"/>
          <w:szCs w:val="22"/>
        </w:rPr>
      </w:pPr>
      <w:r w:rsidRPr="0062093E">
        <w:rPr>
          <w:rFonts w:ascii="Arial" w:hAnsi="Arial" w:cs="Arial"/>
          <w:b/>
          <w:sz w:val="22"/>
          <w:szCs w:val="22"/>
        </w:rPr>
        <w:t>Hours:</w:t>
      </w:r>
      <w:r w:rsidRPr="0062093E">
        <w:rPr>
          <w:rFonts w:ascii="Arial" w:hAnsi="Arial" w:cs="Arial"/>
          <w:b/>
          <w:sz w:val="22"/>
          <w:szCs w:val="22"/>
        </w:rPr>
        <w:tab/>
      </w:r>
      <w:r w:rsidR="00004351">
        <w:rPr>
          <w:rFonts w:ascii="Arial" w:hAnsi="Arial" w:cs="Arial"/>
          <w:sz w:val="22"/>
          <w:szCs w:val="22"/>
        </w:rPr>
        <w:t>37</w:t>
      </w:r>
      <w:r w:rsidRPr="0062093E">
        <w:rPr>
          <w:rFonts w:ascii="Arial" w:hAnsi="Arial" w:cs="Arial"/>
          <w:sz w:val="22"/>
          <w:szCs w:val="22"/>
        </w:rPr>
        <w:t xml:space="preserve"> hours per week. Weekend and evening working may be required when business needs demand.</w:t>
      </w:r>
    </w:p>
    <w:p w14:paraId="08FD8F70" w14:textId="77777777" w:rsidR="00303EFE" w:rsidRPr="0062093E" w:rsidRDefault="00303EFE" w:rsidP="001859E0">
      <w:pPr>
        <w:rPr>
          <w:rFonts w:ascii="Arial" w:hAnsi="Arial" w:cs="Arial"/>
          <w:b/>
          <w:sz w:val="22"/>
          <w:szCs w:val="22"/>
        </w:rPr>
      </w:pPr>
    </w:p>
    <w:p w14:paraId="3E0F57BB" w14:textId="615BCEBC" w:rsidR="001859E0" w:rsidRPr="0062093E" w:rsidRDefault="001859E0" w:rsidP="001859E0">
      <w:pPr>
        <w:rPr>
          <w:rFonts w:ascii="Arial" w:hAnsi="Arial" w:cs="Arial"/>
          <w:sz w:val="22"/>
          <w:szCs w:val="22"/>
        </w:rPr>
      </w:pPr>
      <w:r w:rsidRPr="0062093E">
        <w:rPr>
          <w:rFonts w:ascii="Arial" w:hAnsi="Arial" w:cs="Arial"/>
          <w:b/>
          <w:sz w:val="22"/>
          <w:szCs w:val="22"/>
        </w:rPr>
        <w:t>Responsible to:</w:t>
      </w:r>
      <w:r w:rsidRPr="0062093E">
        <w:rPr>
          <w:rFonts w:ascii="Arial" w:hAnsi="Arial" w:cs="Arial"/>
          <w:sz w:val="22"/>
          <w:szCs w:val="22"/>
        </w:rPr>
        <w:tab/>
      </w:r>
      <w:r w:rsidR="00EC42FD" w:rsidRPr="0062093E">
        <w:rPr>
          <w:rFonts w:ascii="Arial" w:hAnsi="Arial" w:cs="Arial"/>
          <w:sz w:val="22"/>
          <w:szCs w:val="22"/>
        </w:rPr>
        <w:t>Chief Operating Officer</w:t>
      </w:r>
    </w:p>
    <w:p w14:paraId="6DA5674A" w14:textId="77777777" w:rsidR="001859E0" w:rsidRPr="0062093E" w:rsidRDefault="001859E0" w:rsidP="001859E0">
      <w:pPr>
        <w:rPr>
          <w:rFonts w:ascii="Arial" w:hAnsi="Arial" w:cs="Arial"/>
          <w:sz w:val="22"/>
          <w:szCs w:val="22"/>
        </w:rPr>
      </w:pPr>
    </w:p>
    <w:p w14:paraId="7D787139" w14:textId="5C9B539C" w:rsidR="001859E0" w:rsidRPr="0062093E" w:rsidRDefault="001859E0" w:rsidP="001859E0">
      <w:pPr>
        <w:rPr>
          <w:rFonts w:ascii="Arial" w:hAnsi="Arial" w:cs="Arial"/>
          <w:sz w:val="22"/>
          <w:szCs w:val="22"/>
        </w:rPr>
      </w:pPr>
      <w:r w:rsidRPr="0062093E">
        <w:rPr>
          <w:rFonts w:ascii="Arial" w:hAnsi="Arial" w:cs="Arial"/>
          <w:b/>
          <w:sz w:val="22"/>
          <w:szCs w:val="22"/>
        </w:rPr>
        <w:t>Reports:</w:t>
      </w:r>
      <w:r w:rsidRPr="0062093E">
        <w:rPr>
          <w:rFonts w:ascii="Arial" w:hAnsi="Arial" w:cs="Arial"/>
          <w:sz w:val="22"/>
          <w:szCs w:val="22"/>
        </w:rPr>
        <w:tab/>
      </w:r>
      <w:r w:rsidRPr="0062093E">
        <w:rPr>
          <w:rFonts w:ascii="Arial" w:hAnsi="Arial" w:cs="Arial"/>
          <w:sz w:val="22"/>
          <w:szCs w:val="22"/>
        </w:rPr>
        <w:tab/>
      </w:r>
      <w:r w:rsidR="009C5ACD" w:rsidRPr="0062093E">
        <w:rPr>
          <w:rFonts w:ascii="Arial" w:hAnsi="Arial" w:cs="Arial"/>
          <w:sz w:val="22"/>
          <w:szCs w:val="22"/>
        </w:rPr>
        <w:t>N/</w:t>
      </w:r>
      <w:r w:rsidR="00004351">
        <w:rPr>
          <w:rFonts w:ascii="Arial" w:hAnsi="Arial" w:cs="Arial"/>
          <w:sz w:val="22"/>
          <w:szCs w:val="22"/>
        </w:rPr>
        <w:t>A</w:t>
      </w:r>
    </w:p>
    <w:p w14:paraId="109C94EA" w14:textId="77777777" w:rsidR="001859E0" w:rsidRPr="0062093E" w:rsidRDefault="001859E0" w:rsidP="001859E0">
      <w:pPr>
        <w:rPr>
          <w:rFonts w:ascii="Arial" w:hAnsi="Arial" w:cs="Arial"/>
          <w:sz w:val="22"/>
          <w:szCs w:val="22"/>
        </w:rPr>
      </w:pPr>
    </w:p>
    <w:p w14:paraId="62099C90" w14:textId="011A8ADD" w:rsidR="001859E0" w:rsidRPr="0062093E" w:rsidRDefault="001859E0" w:rsidP="00EC42FD">
      <w:pPr>
        <w:ind w:left="2160" w:hanging="2160"/>
        <w:rPr>
          <w:rFonts w:ascii="Arial" w:hAnsi="Arial" w:cs="Arial"/>
          <w:sz w:val="22"/>
          <w:szCs w:val="22"/>
        </w:rPr>
      </w:pPr>
      <w:r w:rsidRPr="0062093E">
        <w:rPr>
          <w:rFonts w:ascii="Arial" w:hAnsi="Arial" w:cs="Arial"/>
          <w:b/>
          <w:sz w:val="22"/>
          <w:szCs w:val="22"/>
        </w:rPr>
        <w:t>Salary / Scale:</w:t>
      </w:r>
      <w:r w:rsidRPr="0062093E">
        <w:rPr>
          <w:rFonts w:ascii="Arial" w:hAnsi="Arial" w:cs="Arial"/>
          <w:b/>
          <w:sz w:val="22"/>
          <w:szCs w:val="22"/>
        </w:rPr>
        <w:tab/>
      </w:r>
      <w:r w:rsidR="00EC42FD" w:rsidRPr="0062093E">
        <w:rPr>
          <w:rFonts w:ascii="Arial" w:hAnsi="Arial" w:cs="Arial"/>
          <w:sz w:val="22"/>
          <w:szCs w:val="22"/>
        </w:rPr>
        <w:t>Management Spine £</w:t>
      </w:r>
      <w:r w:rsidR="00E178EA">
        <w:rPr>
          <w:rFonts w:ascii="Arial" w:hAnsi="Arial" w:cs="Arial"/>
          <w:sz w:val="22"/>
          <w:szCs w:val="22"/>
        </w:rPr>
        <w:t>49,878</w:t>
      </w:r>
      <w:r w:rsidR="00EC42FD" w:rsidRPr="0062093E">
        <w:rPr>
          <w:rFonts w:ascii="Arial" w:hAnsi="Arial" w:cs="Arial"/>
          <w:sz w:val="22"/>
          <w:szCs w:val="22"/>
        </w:rPr>
        <w:t>.00 - £</w:t>
      </w:r>
      <w:r w:rsidR="00DA7D17">
        <w:rPr>
          <w:rFonts w:ascii="Arial" w:hAnsi="Arial" w:cs="Arial"/>
          <w:sz w:val="22"/>
          <w:szCs w:val="22"/>
        </w:rPr>
        <w:t>56,202</w:t>
      </w:r>
      <w:r w:rsidR="00EC42FD" w:rsidRPr="0062093E">
        <w:rPr>
          <w:rFonts w:ascii="Arial" w:hAnsi="Arial" w:cs="Arial"/>
          <w:sz w:val="22"/>
          <w:szCs w:val="22"/>
        </w:rPr>
        <w:t>.00</w:t>
      </w:r>
      <w:r w:rsidR="00C9625B">
        <w:rPr>
          <w:rFonts w:ascii="Arial" w:hAnsi="Arial" w:cs="Arial"/>
          <w:sz w:val="22"/>
          <w:szCs w:val="22"/>
        </w:rPr>
        <w:t xml:space="preserve"> per annum.</w:t>
      </w:r>
    </w:p>
    <w:p w14:paraId="25C82C10" w14:textId="77777777" w:rsidR="001859E0" w:rsidRPr="0062093E" w:rsidRDefault="001859E0" w:rsidP="001859E0">
      <w:pPr>
        <w:rPr>
          <w:rFonts w:ascii="Arial" w:hAnsi="Arial" w:cs="Arial"/>
          <w:sz w:val="22"/>
          <w:szCs w:val="22"/>
        </w:rPr>
      </w:pPr>
    </w:p>
    <w:p w14:paraId="0B4F1CEF" w14:textId="1FDC16CE" w:rsidR="001859E0" w:rsidRPr="0062093E" w:rsidRDefault="001859E0" w:rsidP="001859E0">
      <w:pPr>
        <w:rPr>
          <w:rFonts w:ascii="Arial" w:hAnsi="Arial" w:cs="Arial"/>
          <w:sz w:val="22"/>
          <w:szCs w:val="22"/>
        </w:rPr>
      </w:pPr>
      <w:r w:rsidRPr="0062093E">
        <w:rPr>
          <w:rFonts w:ascii="Arial" w:hAnsi="Arial" w:cs="Arial"/>
          <w:b/>
          <w:sz w:val="22"/>
          <w:szCs w:val="22"/>
        </w:rPr>
        <w:t>Date of Issue:</w:t>
      </w:r>
      <w:r w:rsidR="003D56D7" w:rsidRPr="0062093E">
        <w:rPr>
          <w:rFonts w:ascii="Arial" w:hAnsi="Arial" w:cs="Arial"/>
          <w:sz w:val="22"/>
          <w:szCs w:val="22"/>
        </w:rPr>
        <w:tab/>
      </w:r>
      <w:r w:rsidR="00004351">
        <w:rPr>
          <w:rFonts w:ascii="Arial" w:hAnsi="Arial" w:cs="Arial"/>
          <w:sz w:val="22"/>
          <w:szCs w:val="22"/>
        </w:rPr>
        <w:t>May 2026</w:t>
      </w:r>
    </w:p>
    <w:p w14:paraId="7515BC5C" w14:textId="77777777" w:rsidR="001B7C50" w:rsidRPr="0062093E" w:rsidRDefault="001B7C50" w:rsidP="00AC5A61">
      <w:pPr>
        <w:rPr>
          <w:rFonts w:ascii="Arial" w:hAnsi="Arial" w:cs="Arial"/>
          <w:sz w:val="22"/>
          <w:szCs w:val="22"/>
        </w:rPr>
      </w:pPr>
    </w:p>
    <w:p w14:paraId="5DE816D2" w14:textId="77777777" w:rsidR="001B7C50" w:rsidRPr="0062093E" w:rsidRDefault="001B7C50" w:rsidP="00AC5A61">
      <w:pPr>
        <w:rPr>
          <w:rFonts w:ascii="Arial" w:hAnsi="Arial" w:cs="Arial"/>
          <w:sz w:val="22"/>
          <w:szCs w:val="22"/>
        </w:rPr>
      </w:pPr>
      <w:r w:rsidRPr="0062093E">
        <w:rPr>
          <w:rFonts w:ascii="Arial" w:hAnsi="Arial" w:cs="Arial"/>
          <w:b/>
          <w:sz w:val="22"/>
          <w:szCs w:val="22"/>
        </w:rPr>
        <w:t>Organisation Chart:</w:t>
      </w:r>
      <w:r w:rsidR="00BB3EDB" w:rsidRPr="0062093E">
        <w:rPr>
          <w:rFonts w:ascii="Arial" w:hAnsi="Arial" w:cs="Arial"/>
          <w:sz w:val="22"/>
          <w:szCs w:val="22"/>
        </w:rPr>
        <w:t xml:space="preserve"> </w:t>
      </w:r>
    </w:p>
    <w:p w14:paraId="2BC06ACE" w14:textId="77777777" w:rsidR="00CC4DAD" w:rsidRPr="0062093E" w:rsidRDefault="00330A54" w:rsidP="00AC5A61">
      <w:pPr>
        <w:rPr>
          <w:rFonts w:ascii="Arial" w:hAnsi="Arial" w:cs="Arial"/>
          <w:sz w:val="22"/>
          <w:szCs w:val="22"/>
        </w:rPr>
      </w:pPr>
      <w:r w:rsidRPr="006209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2A4308CA">
                <wp:simplePos x="0" y="0"/>
                <wp:positionH relativeFrom="column">
                  <wp:posOffset>1775460</wp:posOffset>
                </wp:positionH>
                <wp:positionV relativeFrom="paragraph">
                  <wp:posOffset>8890</wp:posOffset>
                </wp:positionV>
                <wp:extent cx="1632172" cy="1087449"/>
                <wp:effectExtent l="0" t="0" r="25400" b="17780"/>
                <wp:wrapNone/>
                <wp:docPr id="7" name="Group 7"/>
                <wp:cNvGraphicFramePr/>
                <a:graphic xmlns:a="http://schemas.openxmlformats.org/drawingml/2006/main">
                  <a:graphicData uri="http://schemas.microsoft.com/office/word/2010/wordprocessingGroup">
                    <wpg:wgp>
                      <wpg:cNvGrpSpPr/>
                      <wpg:grpSpPr>
                        <a:xfrm>
                          <a:off x="0" y="0"/>
                          <a:ext cx="1632172" cy="1087449"/>
                          <a:chOff x="0" y="-1915"/>
                          <a:chExt cx="1632172" cy="1087449"/>
                        </a:xfrm>
                      </wpg:grpSpPr>
                      <wps:wsp>
                        <wps:cNvPr id="1" name="Text Box 2"/>
                        <wps:cNvSpPr txBox="1">
                          <a:spLocks noChangeArrowheads="1"/>
                        </wps:cNvSpPr>
                        <wps:spPr bwMode="auto">
                          <a:xfrm>
                            <a:off x="13858" y="-1915"/>
                            <a:ext cx="1618314" cy="422274"/>
                          </a:xfrm>
                          <a:prstGeom prst="rect">
                            <a:avLst/>
                          </a:prstGeom>
                          <a:solidFill>
                            <a:srgbClr val="FFFFFF"/>
                          </a:solidFill>
                          <a:ln w="9525">
                            <a:solidFill>
                              <a:srgbClr val="000000"/>
                            </a:solidFill>
                            <a:miter lim="800000"/>
                            <a:headEnd/>
                            <a:tailEnd/>
                          </a:ln>
                        </wps:spPr>
                        <wps:txbx>
                          <w:txbxContent>
                            <w:p w14:paraId="05EBE62D" w14:textId="661BC0CA" w:rsidR="00CC4DAD" w:rsidRPr="0062093E" w:rsidRDefault="00EC42FD" w:rsidP="00302A35">
                              <w:pPr>
                                <w:jc w:val="center"/>
                                <w:rPr>
                                  <w:rFonts w:ascii="Arial" w:hAnsi="Arial" w:cs="Arial"/>
                                </w:rPr>
                              </w:pPr>
                              <w:r w:rsidRPr="0062093E">
                                <w:rPr>
                                  <w:rFonts w:ascii="Arial" w:hAnsi="Arial" w:cs="Arial"/>
                                  <w:sz w:val="22"/>
                                  <w:szCs w:val="22"/>
                                </w:rPr>
                                <w:t>Chief Operating Officer</w:t>
                              </w:r>
                            </w:p>
                          </w:txbxContent>
                        </wps:txbx>
                        <wps:bodyPr rot="0" vert="horz" wrap="square" lIns="91440" tIns="45720" rIns="91440" bIns="45720" anchor="t" anchorCtr="0">
                          <a:noAutofit/>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6E24BB7D" w:rsidR="00330A54" w:rsidRPr="0062093E" w:rsidRDefault="00EC42FD" w:rsidP="00330A54">
                              <w:pPr>
                                <w:jc w:val="center"/>
                                <w:rPr>
                                  <w:rFonts w:ascii="Arial" w:hAnsi="Arial" w:cs="Arial"/>
                                  <w:sz w:val="22"/>
                                </w:rPr>
                              </w:pPr>
                              <w:r w:rsidRPr="0062093E">
                                <w:rPr>
                                  <w:rFonts w:ascii="Arial" w:hAnsi="Arial" w:cs="Arial"/>
                                  <w:sz w:val="22"/>
                                  <w:szCs w:val="22"/>
                                </w:rPr>
                                <w:t>Health &amp; Safety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39.8pt;margin-top:.7pt;width:128.5pt;height:85.65pt;z-index:251663360;mso-width-relative:margin;mso-height-relative:margin" coordorigin=",-19" coordsize="16321,1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left:138;top:-19;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61BC0CA" w:rsidR="00CC4DAD" w:rsidRPr="0062093E" w:rsidRDefault="00EC42FD" w:rsidP="00302A35">
                        <w:pPr>
                          <w:jc w:val="center"/>
                          <w:rPr>
                            <w:rFonts w:ascii="Arial" w:hAnsi="Arial" w:cs="Arial"/>
                          </w:rPr>
                        </w:pPr>
                        <w:r w:rsidRPr="0062093E">
                          <w:rPr>
                            <w:rFonts w:ascii="Arial" w:hAnsi="Arial" w:cs="Arial"/>
                            <w:sz w:val="22"/>
                            <w:szCs w:val="22"/>
                          </w:rPr>
                          <w:t>Chief Operating Officer</w:t>
                        </w:r>
                      </w:p>
                    </w:txbxContent>
                  </v:textbox>
                </v:shape>
                <v:shape id="Text Box 5" o:spid="_x0000_s1028"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E24BB7D" w:rsidR="00330A54" w:rsidRPr="0062093E" w:rsidRDefault="00EC42FD" w:rsidP="00330A54">
                        <w:pPr>
                          <w:jc w:val="center"/>
                          <w:rPr>
                            <w:rFonts w:ascii="Arial" w:hAnsi="Arial" w:cs="Arial"/>
                            <w:sz w:val="22"/>
                          </w:rPr>
                        </w:pPr>
                        <w:r w:rsidRPr="0062093E">
                          <w:rPr>
                            <w:rFonts w:ascii="Arial" w:hAnsi="Arial" w:cs="Arial"/>
                            <w:sz w:val="22"/>
                            <w:szCs w:val="22"/>
                          </w:rPr>
                          <w:t>Health &amp; Safety Manager</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62093E" w:rsidRDefault="00CC4DAD" w:rsidP="00AC5A61">
      <w:pPr>
        <w:rPr>
          <w:rFonts w:ascii="Arial" w:hAnsi="Arial" w:cs="Arial"/>
          <w:sz w:val="22"/>
          <w:szCs w:val="22"/>
        </w:rPr>
      </w:pPr>
    </w:p>
    <w:p w14:paraId="728614DB" w14:textId="77777777" w:rsidR="00CC4DAD" w:rsidRPr="0062093E" w:rsidRDefault="00CC4DAD" w:rsidP="00AC5A61">
      <w:pPr>
        <w:rPr>
          <w:rFonts w:ascii="Arial" w:hAnsi="Arial" w:cs="Arial"/>
          <w:sz w:val="22"/>
          <w:szCs w:val="22"/>
        </w:rPr>
      </w:pPr>
    </w:p>
    <w:p w14:paraId="1CDB1C6F" w14:textId="77777777" w:rsidR="00CC4DAD" w:rsidRPr="0062093E" w:rsidRDefault="00CC4DAD" w:rsidP="00AC5A61">
      <w:pPr>
        <w:rPr>
          <w:rFonts w:ascii="Arial" w:hAnsi="Arial" w:cs="Arial"/>
          <w:sz w:val="22"/>
          <w:szCs w:val="22"/>
        </w:rPr>
      </w:pPr>
    </w:p>
    <w:p w14:paraId="1CDE8001" w14:textId="77777777" w:rsidR="00CC4DAD" w:rsidRPr="0062093E" w:rsidRDefault="00CC4DAD" w:rsidP="00AC5A61">
      <w:pPr>
        <w:rPr>
          <w:rFonts w:ascii="Arial" w:hAnsi="Arial" w:cs="Arial"/>
          <w:sz w:val="22"/>
          <w:szCs w:val="22"/>
        </w:rPr>
      </w:pPr>
    </w:p>
    <w:p w14:paraId="1EE16A40" w14:textId="77777777" w:rsidR="00CC4DAD" w:rsidRPr="0062093E" w:rsidRDefault="00CC4DAD" w:rsidP="00AC5A61">
      <w:pPr>
        <w:rPr>
          <w:rFonts w:ascii="Arial" w:hAnsi="Arial" w:cs="Arial"/>
          <w:sz w:val="22"/>
          <w:szCs w:val="22"/>
        </w:rPr>
      </w:pPr>
    </w:p>
    <w:p w14:paraId="5A9E86DA" w14:textId="77777777" w:rsidR="00330A54" w:rsidRPr="0062093E" w:rsidRDefault="00330A54" w:rsidP="00AC5A61">
      <w:pPr>
        <w:rPr>
          <w:rFonts w:ascii="Arial" w:hAnsi="Arial" w:cs="Arial"/>
          <w:sz w:val="22"/>
          <w:szCs w:val="22"/>
        </w:rPr>
      </w:pPr>
    </w:p>
    <w:p w14:paraId="0EA84CAA" w14:textId="77777777" w:rsidR="001B7C50" w:rsidRPr="0062093E" w:rsidRDefault="001B7C50" w:rsidP="00AC5A61">
      <w:pPr>
        <w:rPr>
          <w:rFonts w:ascii="Arial" w:hAnsi="Arial" w:cs="Arial"/>
          <w:sz w:val="22"/>
          <w:szCs w:val="22"/>
        </w:rPr>
      </w:pPr>
      <w:r w:rsidRPr="0062093E">
        <w:rPr>
          <w:rFonts w:ascii="Arial" w:hAnsi="Arial" w:cs="Arial"/>
          <w:sz w:val="22"/>
          <w:szCs w:val="22"/>
        </w:rPr>
        <w:t>______________________________________________________________________</w:t>
      </w:r>
    </w:p>
    <w:p w14:paraId="6991C5B6" w14:textId="77777777" w:rsidR="001B7C50" w:rsidRPr="0062093E" w:rsidRDefault="001B7C50" w:rsidP="00AC5A61">
      <w:pPr>
        <w:rPr>
          <w:rFonts w:ascii="Arial" w:hAnsi="Arial" w:cs="Arial"/>
          <w:sz w:val="22"/>
          <w:szCs w:val="22"/>
        </w:rPr>
      </w:pPr>
    </w:p>
    <w:p w14:paraId="5607A1C6" w14:textId="77777777" w:rsidR="00EC42FD" w:rsidRPr="0062093E" w:rsidRDefault="00EC42FD" w:rsidP="00EC42FD">
      <w:pPr>
        <w:numPr>
          <w:ilvl w:val="0"/>
          <w:numId w:val="1"/>
        </w:numPr>
        <w:rPr>
          <w:rFonts w:ascii="Arial" w:hAnsi="Arial" w:cs="Arial"/>
          <w:b/>
          <w:sz w:val="22"/>
          <w:szCs w:val="22"/>
        </w:rPr>
      </w:pPr>
      <w:r w:rsidRPr="0062093E">
        <w:rPr>
          <w:rFonts w:ascii="Arial" w:hAnsi="Arial" w:cs="Arial"/>
          <w:b/>
          <w:sz w:val="22"/>
          <w:szCs w:val="22"/>
        </w:rPr>
        <w:t>Aims and Purpose of the Post</w:t>
      </w:r>
    </w:p>
    <w:p w14:paraId="7DD60816" w14:textId="77777777" w:rsidR="00EC42FD" w:rsidRPr="0062093E" w:rsidRDefault="00EC42FD" w:rsidP="00EC42FD">
      <w:pPr>
        <w:rPr>
          <w:rFonts w:ascii="Arial" w:hAnsi="Arial" w:cs="Arial"/>
          <w:b/>
          <w:sz w:val="22"/>
          <w:szCs w:val="22"/>
        </w:rPr>
      </w:pPr>
    </w:p>
    <w:p w14:paraId="1701280F"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lead and promote a positive culture of Health &amp; Safety.</w:t>
      </w:r>
      <w:r w:rsidRPr="0062093E">
        <w:rPr>
          <w:rFonts w:ascii="Arial" w:hAnsi="Arial" w:cs="Arial"/>
          <w:sz w:val="22"/>
          <w:szCs w:val="22"/>
        </w:rPr>
        <w:br/>
      </w:r>
    </w:p>
    <w:p w14:paraId="226A88DD"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lead on providing Health &amp; Safety support and advice for the College.</w:t>
      </w:r>
      <w:r w:rsidRPr="0062093E">
        <w:rPr>
          <w:rFonts w:ascii="Arial" w:hAnsi="Arial" w:cs="Arial"/>
          <w:sz w:val="22"/>
          <w:szCs w:val="22"/>
        </w:rPr>
        <w:br/>
      </w:r>
    </w:p>
    <w:p w14:paraId="6F2BF99E" w14:textId="14BD32A0" w:rsidR="00EC42FD" w:rsidRPr="002C631C" w:rsidRDefault="00EC42FD" w:rsidP="002C631C">
      <w:pPr>
        <w:numPr>
          <w:ilvl w:val="1"/>
          <w:numId w:val="1"/>
        </w:numPr>
        <w:rPr>
          <w:rFonts w:ascii="Arial" w:hAnsi="Arial" w:cs="Arial"/>
          <w:sz w:val="22"/>
          <w:szCs w:val="22"/>
        </w:rPr>
      </w:pPr>
      <w:r w:rsidRPr="0062093E">
        <w:rPr>
          <w:rFonts w:ascii="Arial" w:hAnsi="Arial" w:cs="Arial"/>
          <w:sz w:val="22"/>
          <w:szCs w:val="22"/>
        </w:rPr>
        <w:t>To work collaboratively with colleagues to ensure that practices and procedures comply with current legislation and College policies.</w:t>
      </w:r>
      <w:r w:rsidRPr="002C631C">
        <w:rPr>
          <w:rFonts w:ascii="Arial" w:hAnsi="Arial" w:cs="Arial"/>
          <w:sz w:val="22"/>
          <w:szCs w:val="22"/>
        </w:rPr>
        <w:br/>
      </w:r>
    </w:p>
    <w:p w14:paraId="05141006"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Provide business continuity and emergency planning support and advice to the business.</w:t>
      </w:r>
      <w:r w:rsidRPr="0062093E">
        <w:rPr>
          <w:rFonts w:ascii="Arial" w:hAnsi="Arial" w:cs="Arial"/>
          <w:sz w:val="22"/>
          <w:szCs w:val="22"/>
        </w:rPr>
        <w:br/>
      </w:r>
    </w:p>
    <w:p w14:paraId="6DB75FC3" w14:textId="77777777" w:rsidR="00EC42FD" w:rsidRDefault="00EC42FD" w:rsidP="00EC42FD">
      <w:pPr>
        <w:numPr>
          <w:ilvl w:val="1"/>
          <w:numId w:val="1"/>
        </w:numPr>
        <w:rPr>
          <w:rFonts w:ascii="Arial" w:hAnsi="Arial" w:cs="Arial"/>
          <w:sz w:val="22"/>
          <w:szCs w:val="22"/>
        </w:rPr>
      </w:pPr>
      <w:r w:rsidRPr="0062093E">
        <w:rPr>
          <w:rFonts w:ascii="Arial" w:hAnsi="Arial" w:cs="Arial"/>
          <w:sz w:val="22"/>
          <w:szCs w:val="22"/>
        </w:rPr>
        <w:t>Providing occupational health support and advice for the college.</w:t>
      </w:r>
    </w:p>
    <w:p w14:paraId="23969538" w14:textId="77777777" w:rsidR="0003774F" w:rsidRDefault="0003774F" w:rsidP="0003774F">
      <w:pPr>
        <w:ind w:left="720"/>
        <w:rPr>
          <w:rFonts w:ascii="Arial" w:hAnsi="Arial" w:cs="Arial"/>
          <w:sz w:val="22"/>
          <w:szCs w:val="22"/>
        </w:rPr>
      </w:pPr>
    </w:p>
    <w:p w14:paraId="0601B324" w14:textId="3B306A0A" w:rsidR="0003774F" w:rsidRPr="0062093E" w:rsidRDefault="0003774F" w:rsidP="00EC42FD">
      <w:pPr>
        <w:numPr>
          <w:ilvl w:val="1"/>
          <w:numId w:val="1"/>
        </w:numPr>
        <w:rPr>
          <w:rFonts w:ascii="Arial" w:hAnsi="Arial" w:cs="Arial"/>
          <w:sz w:val="22"/>
          <w:szCs w:val="22"/>
        </w:rPr>
      </w:pPr>
      <w:r>
        <w:rPr>
          <w:rFonts w:ascii="Arial" w:hAnsi="Arial" w:cs="Arial"/>
          <w:sz w:val="22"/>
          <w:szCs w:val="22"/>
        </w:rPr>
        <w:t>Provide Health and Safety training across the College</w:t>
      </w:r>
      <w:r w:rsidR="002C631C">
        <w:rPr>
          <w:rFonts w:ascii="Arial" w:hAnsi="Arial" w:cs="Arial"/>
          <w:sz w:val="22"/>
          <w:szCs w:val="22"/>
        </w:rPr>
        <w:t>.</w:t>
      </w:r>
    </w:p>
    <w:p w14:paraId="2EE1B4C7" w14:textId="77777777" w:rsidR="00EC42FD" w:rsidRPr="0062093E" w:rsidRDefault="00EC42FD" w:rsidP="00EC42FD">
      <w:pPr>
        <w:rPr>
          <w:rFonts w:ascii="Arial" w:hAnsi="Arial" w:cs="Arial"/>
          <w:b/>
          <w:sz w:val="22"/>
          <w:szCs w:val="22"/>
        </w:rPr>
      </w:pPr>
    </w:p>
    <w:p w14:paraId="23E0F05D" w14:textId="77777777" w:rsidR="00EC42FD" w:rsidRPr="0062093E" w:rsidRDefault="00EC42FD" w:rsidP="00EC42FD">
      <w:pPr>
        <w:numPr>
          <w:ilvl w:val="0"/>
          <w:numId w:val="1"/>
        </w:numPr>
        <w:rPr>
          <w:rFonts w:ascii="Arial" w:hAnsi="Arial" w:cs="Arial"/>
          <w:b/>
          <w:sz w:val="22"/>
          <w:szCs w:val="22"/>
        </w:rPr>
      </w:pPr>
      <w:r w:rsidRPr="0062093E">
        <w:rPr>
          <w:rFonts w:ascii="Arial" w:hAnsi="Arial" w:cs="Arial"/>
          <w:b/>
          <w:sz w:val="22"/>
          <w:szCs w:val="22"/>
        </w:rPr>
        <w:t>Specific Responsibilities</w:t>
      </w:r>
    </w:p>
    <w:p w14:paraId="0771F0DD" w14:textId="77777777" w:rsidR="00EC42FD" w:rsidRPr="0062093E" w:rsidRDefault="00EC42FD" w:rsidP="00EC42FD">
      <w:pPr>
        <w:ind w:left="720"/>
        <w:rPr>
          <w:rFonts w:ascii="Arial" w:hAnsi="Arial" w:cs="Arial"/>
          <w:b/>
          <w:sz w:val="22"/>
          <w:szCs w:val="22"/>
        </w:rPr>
      </w:pPr>
    </w:p>
    <w:p w14:paraId="3931EFEE"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Implementation and promotion of a positive culture of Health &amp; Safety across the college.</w:t>
      </w:r>
      <w:r w:rsidRPr="0062093E">
        <w:rPr>
          <w:rFonts w:ascii="Arial" w:hAnsi="Arial" w:cs="Arial"/>
          <w:sz w:val="22"/>
          <w:szCs w:val="22"/>
        </w:rPr>
        <w:br/>
      </w:r>
    </w:p>
    <w:p w14:paraId="4BCE464A"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 xml:space="preserve">To proactively raise awareness of Health &amp; Safety across the College and to </w:t>
      </w:r>
      <w:proofErr w:type="gramStart"/>
      <w:r w:rsidRPr="0062093E">
        <w:rPr>
          <w:rFonts w:ascii="Arial" w:hAnsi="Arial" w:cs="Arial"/>
          <w:sz w:val="22"/>
          <w:szCs w:val="22"/>
        </w:rPr>
        <w:t>promote safe working practices at all times</w:t>
      </w:r>
      <w:proofErr w:type="gramEnd"/>
      <w:r w:rsidRPr="0062093E">
        <w:rPr>
          <w:rFonts w:ascii="Arial" w:hAnsi="Arial" w:cs="Arial"/>
          <w:sz w:val="22"/>
          <w:szCs w:val="22"/>
        </w:rPr>
        <w:t>.</w:t>
      </w:r>
      <w:r w:rsidRPr="0062093E">
        <w:rPr>
          <w:rFonts w:ascii="Arial" w:hAnsi="Arial" w:cs="Arial"/>
          <w:sz w:val="22"/>
          <w:szCs w:val="22"/>
        </w:rPr>
        <w:br/>
      </w:r>
    </w:p>
    <w:p w14:paraId="436B7400"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monitor all reported incidents and accidents, complete investigations as required, ensuring all reporting requirements have been completed and action is taken if appropriate.</w:t>
      </w:r>
      <w:r w:rsidRPr="0062093E">
        <w:rPr>
          <w:rFonts w:ascii="Arial" w:hAnsi="Arial" w:cs="Arial"/>
          <w:sz w:val="22"/>
          <w:szCs w:val="22"/>
        </w:rPr>
        <w:br/>
      </w:r>
    </w:p>
    <w:p w14:paraId="0C4E0C27"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 xml:space="preserve">To ensure that the College Accident </w:t>
      </w:r>
      <w:proofErr w:type="gramStart"/>
      <w:r w:rsidRPr="0062093E">
        <w:rPr>
          <w:rFonts w:ascii="Arial" w:hAnsi="Arial" w:cs="Arial"/>
          <w:sz w:val="22"/>
          <w:szCs w:val="22"/>
        </w:rPr>
        <w:t>computer based</w:t>
      </w:r>
      <w:proofErr w:type="gramEnd"/>
      <w:r w:rsidRPr="0062093E">
        <w:rPr>
          <w:rFonts w:ascii="Arial" w:hAnsi="Arial" w:cs="Arial"/>
          <w:sz w:val="22"/>
          <w:szCs w:val="22"/>
        </w:rPr>
        <w:t xml:space="preserve"> recording system is maintained and reports are generated.</w:t>
      </w:r>
      <w:r w:rsidRPr="0062093E">
        <w:rPr>
          <w:rFonts w:ascii="Arial" w:hAnsi="Arial" w:cs="Arial"/>
          <w:sz w:val="22"/>
          <w:szCs w:val="22"/>
        </w:rPr>
        <w:br/>
      </w:r>
    </w:p>
    <w:p w14:paraId="2934FA14"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lastRenderedPageBreak/>
        <w:t>To ensure a proactive approach to and compliance with health and safety legislation.</w:t>
      </w:r>
      <w:r w:rsidRPr="0062093E">
        <w:rPr>
          <w:rFonts w:ascii="Arial" w:hAnsi="Arial" w:cs="Arial"/>
          <w:sz w:val="22"/>
          <w:szCs w:val="22"/>
        </w:rPr>
        <w:br/>
      </w:r>
    </w:p>
    <w:p w14:paraId="706A96CC"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liaise with and cooperate with the college insurers.</w:t>
      </w:r>
      <w:r w:rsidRPr="0062093E">
        <w:rPr>
          <w:rFonts w:ascii="Arial" w:hAnsi="Arial" w:cs="Arial"/>
          <w:sz w:val="22"/>
          <w:szCs w:val="22"/>
        </w:rPr>
        <w:br/>
      </w:r>
    </w:p>
    <w:p w14:paraId="4427FF87"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liaise with external agencies such as HSE, Fire Authority, Environment Agency and Environmental Health.</w:t>
      </w:r>
      <w:r w:rsidRPr="0062093E">
        <w:rPr>
          <w:rFonts w:ascii="Arial" w:hAnsi="Arial" w:cs="Arial"/>
          <w:sz w:val="22"/>
          <w:szCs w:val="22"/>
        </w:rPr>
        <w:br/>
      </w:r>
    </w:p>
    <w:p w14:paraId="4D82BBC7"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The identification of improvements in matters of Health &amp; Safety and to make the appropriate recommendations.</w:t>
      </w:r>
      <w:r w:rsidRPr="0062093E">
        <w:rPr>
          <w:rFonts w:ascii="Arial" w:hAnsi="Arial" w:cs="Arial"/>
          <w:sz w:val="22"/>
          <w:szCs w:val="22"/>
        </w:rPr>
        <w:br/>
      </w:r>
    </w:p>
    <w:p w14:paraId="2B6AA40D"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carry out regular safety audits and inspections and implement changes to deliver improvements as required.</w:t>
      </w:r>
      <w:r w:rsidRPr="0062093E">
        <w:rPr>
          <w:rFonts w:ascii="Arial" w:hAnsi="Arial" w:cs="Arial"/>
          <w:sz w:val="22"/>
          <w:szCs w:val="22"/>
        </w:rPr>
        <w:br/>
      </w:r>
    </w:p>
    <w:p w14:paraId="352449A2"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 xml:space="preserve">To lead on activities to test and improve our business continuity and emergency planning provisions. </w:t>
      </w:r>
      <w:r w:rsidRPr="0062093E">
        <w:rPr>
          <w:rFonts w:ascii="Arial" w:hAnsi="Arial" w:cs="Arial"/>
          <w:sz w:val="22"/>
          <w:szCs w:val="22"/>
        </w:rPr>
        <w:br/>
      </w:r>
    </w:p>
    <w:p w14:paraId="4C29AD8F"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arrange and support the College Health &amp; Safety Committee meetings and champions forum.</w:t>
      </w:r>
      <w:r w:rsidRPr="0062093E">
        <w:rPr>
          <w:rFonts w:ascii="Arial" w:hAnsi="Arial" w:cs="Arial"/>
          <w:sz w:val="22"/>
          <w:szCs w:val="22"/>
        </w:rPr>
        <w:br/>
      </w:r>
    </w:p>
    <w:p w14:paraId="75F41B64"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 xml:space="preserve">To collect and collate Health &amp; Safety information from across the College to assist with the formulation of reports and statistical information. </w:t>
      </w:r>
      <w:r w:rsidRPr="0062093E">
        <w:rPr>
          <w:rFonts w:ascii="Arial" w:hAnsi="Arial" w:cs="Arial"/>
          <w:sz w:val="22"/>
          <w:szCs w:val="22"/>
        </w:rPr>
        <w:br/>
      </w:r>
    </w:p>
    <w:p w14:paraId="30CBC05E" w14:textId="6716F4DC"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provide regular reports to ELT, Corporation Board and sub committees on H&amp;S compliance, culture and initiatives.</w:t>
      </w:r>
      <w:r w:rsidRPr="0062093E">
        <w:rPr>
          <w:rFonts w:ascii="Arial" w:hAnsi="Arial" w:cs="Arial"/>
          <w:sz w:val="22"/>
          <w:szCs w:val="22"/>
        </w:rPr>
        <w:br/>
      </w:r>
    </w:p>
    <w:p w14:paraId="139FA580" w14:textId="7A4C6808"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facilitate and/or deliver health and safety training to college staff including induction</w:t>
      </w:r>
      <w:r w:rsidR="00861372">
        <w:rPr>
          <w:rFonts w:ascii="Arial" w:hAnsi="Arial" w:cs="Arial"/>
          <w:sz w:val="22"/>
          <w:szCs w:val="22"/>
        </w:rPr>
        <w:t>, annual refresher</w:t>
      </w:r>
      <w:r w:rsidRPr="0062093E">
        <w:rPr>
          <w:rFonts w:ascii="Arial" w:hAnsi="Arial" w:cs="Arial"/>
          <w:sz w:val="22"/>
          <w:szCs w:val="22"/>
        </w:rPr>
        <w:t xml:space="preserve"> training and specific training in the form of </w:t>
      </w:r>
      <w:proofErr w:type="gramStart"/>
      <w:r w:rsidRPr="0062093E">
        <w:rPr>
          <w:rFonts w:ascii="Arial" w:hAnsi="Arial" w:cs="Arial"/>
          <w:sz w:val="22"/>
          <w:szCs w:val="22"/>
        </w:rPr>
        <w:t>tool box</w:t>
      </w:r>
      <w:proofErr w:type="gramEnd"/>
      <w:r w:rsidRPr="0062093E">
        <w:rPr>
          <w:rFonts w:ascii="Arial" w:hAnsi="Arial" w:cs="Arial"/>
          <w:sz w:val="22"/>
          <w:szCs w:val="22"/>
        </w:rPr>
        <w:t xml:space="preserve"> talks.</w:t>
      </w:r>
    </w:p>
    <w:p w14:paraId="6E9CE0AF" w14:textId="77777777" w:rsidR="00EC42FD" w:rsidRPr="0062093E" w:rsidRDefault="00EC42FD" w:rsidP="00EC42FD">
      <w:pPr>
        <w:ind w:left="720"/>
        <w:rPr>
          <w:rFonts w:ascii="Arial" w:hAnsi="Arial" w:cs="Arial"/>
          <w:sz w:val="22"/>
          <w:szCs w:val="22"/>
        </w:rPr>
      </w:pPr>
    </w:p>
    <w:p w14:paraId="13649AD4" w14:textId="77777777" w:rsidR="00EC42FD" w:rsidRPr="0062093E" w:rsidRDefault="00EC42FD" w:rsidP="00EC42FD">
      <w:pPr>
        <w:numPr>
          <w:ilvl w:val="1"/>
          <w:numId w:val="1"/>
        </w:numPr>
        <w:rPr>
          <w:rFonts w:ascii="Arial" w:hAnsi="Arial" w:cs="Arial"/>
          <w:sz w:val="22"/>
          <w:szCs w:val="22"/>
        </w:rPr>
      </w:pPr>
      <w:r w:rsidRPr="0062093E">
        <w:rPr>
          <w:rFonts w:ascii="Arial" w:hAnsi="Arial" w:cs="Arial"/>
          <w:sz w:val="22"/>
          <w:szCs w:val="22"/>
        </w:rPr>
        <w:t>To manage and organise in conjunction with HR, training to ensure compliance with legislation such as First Aid and Fire Warden training.</w:t>
      </w:r>
      <w:r w:rsidRPr="0062093E">
        <w:rPr>
          <w:rFonts w:ascii="Arial" w:hAnsi="Arial" w:cs="Arial"/>
          <w:sz w:val="22"/>
          <w:szCs w:val="22"/>
        </w:rPr>
        <w:br/>
      </w:r>
    </w:p>
    <w:p w14:paraId="1594773B" w14:textId="77777777" w:rsidR="00EC42FD" w:rsidRPr="0062093E" w:rsidRDefault="00EC42FD" w:rsidP="00EC42FD">
      <w:pPr>
        <w:numPr>
          <w:ilvl w:val="1"/>
          <w:numId w:val="1"/>
        </w:numPr>
        <w:jc w:val="both"/>
        <w:rPr>
          <w:rFonts w:ascii="Arial" w:hAnsi="Arial" w:cs="Arial"/>
          <w:sz w:val="22"/>
          <w:szCs w:val="22"/>
        </w:rPr>
      </w:pPr>
      <w:r w:rsidRPr="0062093E">
        <w:rPr>
          <w:rFonts w:ascii="Arial" w:hAnsi="Arial" w:cs="Arial"/>
          <w:sz w:val="22"/>
          <w:szCs w:val="22"/>
        </w:rPr>
        <w:t>To promote and adhere to the College’s Safeguarding Policies and Procedures.</w:t>
      </w:r>
    </w:p>
    <w:p w14:paraId="7BAEDF75" w14:textId="77777777" w:rsidR="00EC42FD" w:rsidRPr="0062093E" w:rsidRDefault="00EC42FD" w:rsidP="00EC42FD">
      <w:pPr>
        <w:pStyle w:val="ListParagraph"/>
        <w:rPr>
          <w:rFonts w:ascii="Arial" w:hAnsi="Arial" w:cs="Arial"/>
          <w:sz w:val="22"/>
          <w:szCs w:val="22"/>
        </w:rPr>
      </w:pPr>
    </w:p>
    <w:p w14:paraId="7EBF8136" w14:textId="77777777" w:rsidR="00EC42FD" w:rsidRPr="0062093E" w:rsidRDefault="00EC42FD" w:rsidP="00EC42FD">
      <w:pPr>
        <w:numPr>
          <w:ilvl w:val="1"/>
          <w:numId w:val="1"/>
        </w:numPr>
        <w:jc w:val="both"/>
        <w:rPr>
          <w:rFonts w:ascii="Arial" w:hAnsi="Arial" w:cs="Arial"/>
          <w:sz w:val="22"/>
          <w:szCs w:val="22"/>
        </w:rPr>
      </w:pPr>
      <w:r w:rsidRPr="0062093E">
        <w:rPr>
          <w:rFonts w:ascii="Arial" w:hAnsi="Arial" w:cs="Arial"/>
          <w:sz w:val="22"/>
          <w:szCs w:val="22"/>
        </w:rPr>
        <w:t>To promote and adhere to the College’s Health &amp; Safety Policies and Procedures.</w:t>
      </w:r>
    </w:p>
    <w:p w14:paraId="13CD029C" w14:textId="77777777" w:rsidR="00EC42FD" w:rsidRPr="0062093E" w:rsidRDefault="00EC42FD" w:rsidP="00EC42FD">
      <w:pPr>
        <w:pStyle w:val="ListParagraph"/>
        <w:rPr>
          <w:rFonts w:ascii="Arial" w:hAnsi="Arial" w:cs="Arial"/>
          <w:sz w:val="22"/>
          <w:szCs w:val="22"/>
        </w:rPr>
      </w:pPr>
    </w:p>
    <w:p w14:paraId="3AE9D63E" w14:textId="77777777" w:rsidR="00EC42FD" w:rsidRPr="0062093E" w:rsidRDefault="00EC42FD" w:rsidP="00EC42FD">
      <w:pPr>
        <w:numPr>
          <w:ilvl w:val="1"/>
          <w:numId w:val="1"/>
        </w:numPr>
        <w:jc w:val="both"/>
        <w:rPr>
          <w:rFonts w:ascii="Arial" w:hAnsi="Arial" w:cs="Arial"/>
          <w:sz w:val="22"/>
          <w:szCs w:val="22"/>
        </w:rPr>
      </w:pPr>
      <w:r w:rsidRPr="0062093E">
        <w:rPr>
          <w:rFonts w:ascii="Arial" w:hAnsi="Arial" w:cs="Arial"/>
          <w:sz w:val="22"/>
          <w:szCs w:val="22"/>
        </w:rPr>
        <w:t xml:space="preserve">To manage student conduct in accordance with </w:t>
      </w:r>
      <w:proofErr w:type="gramStart"/>
      <w:r w:rsidRPr="0062093E">
        <w:rPr>
          <w:rFonts w:ascii="Arial" w:hAnsi="Arial" w:cs="Arial"/>
          <w:sz w:val="22"/>
          <w:szCs w:val="22"/>
        </w:rPr>
        <w:t>College</w:t>
      </w:r>
      <w:proofErr w:type="gramEnd"/>
      <w:r w:rsidRPr="0062093E">
        <w:rPr>
          <w:rFonts w:ascii="Arial" w:hAnsi="Arial" w:cs="Arial"/>
          <w:sz w:val="22"/>
          <w:szCs w:val="22"/>
        </w:rPr>
        <w:t xml:space="preserve"> policies.</w:t>
      </w:r>
      <w:r w:rsidRPr="0062093E">
        <w:rPr>
          <w:rFonts w:ascii="Arial" w:hAnsi="Arial" w:cs="Arial"/>
          <w:sz w:val="22"/>
          <w:szCs w:val="22"/>
        </w:rPr>
        <w:br/>
      </w:r>
    </w:p>
    <w:p w14:paraId="37CCCB83" w14:textId="77777777" w:rsidR="00EC42FD" w:rsidRPr="0062093E" w:rsidRDefault="00EC42FD" w:rsidP="00EC42FD">
      <w:pPr>
        <w:numPr>
          <w:ilvl w:val="1"/>
          <w:numId w:val="1"/>
        </w:numPr>
        <w:jc w:val="both"/>
        <w:rPr>
          <w:rFonts w:ascii="Arial" w:hAnsi="Arial" w:cs="Arial"/>
          <w:sz w:val="22"/>
          <w:szCs w:val="22"/>
        </w:rPr>
      </w:pPr>
      <w:r w:rsidRPr="0062093E">
        <w:rPr>
          <w:rFonts w:ascii="Arial" w:hAnsi="Arial" w:cs="Arial"/>
          <w:sz w:val="22"/>
          <w:szCs w:val="22"/>
        </w:rPr>
        <w:t xml:space="preserve">Promote the welfare of young people and vulnerable groups in all aspects of </w:t>
      </w:r>
      <w:proofErr w:type="gramStart"/>
      <w:r w:rsidRPr="0062093E">
        <w:rPr>
          <w:rFonts w:ascii="Arial" w:hAnsi="Arial" w:cs="Arial"/>
          <w:sz w:val="22"/>
          <w:szCs w:val="22"/>
        </w:rPr>
        <w:t>College</w:t>
      </w:r>
      <w:proofErr w:type="gramEnd"/>
      <w:r w:rsidRPr="0062093E">
        <w:rPr>
          <w:rFonts w:ascii="Arial" w:hAnsi="Arial" w:cs="Arial"/>
          <w:sz w:val="22"/>
          <w:szCs w:val="22"/>
        </w:rPr>
        <w:t xml:space="preserve"> life and to ensure safeguarding arrangements are </w:t>
      </w:r>
      <w:proofErr w:type="gramStart"/>
      <w:r w:rsidRPr="0062093E">
        <w:rPr>
          <w:rFonts w:ascii="Arial" w:hAnsi="Arial" w:cs="Arial"/>
          <w:sz w:val="22"/>
          <w:szCs w:val="22"/>
        </w:rPr>
        <w:t>adhered to at all times</w:t>
      </w:r>
      <w:proofErr w:type="gramEnd"/>
      <w:r w:rsidRPr="0062093E">
        <w:rPr>
          <w:rFonts w:ascii="Arial" w:hAnsi="Arial" w:cs="Arial"/>
          <w:sz w:val="22"/>
          <w:szCs w:val="22"/>
        </w:rPr>
        <w:t xml:space="preserve">. </w:t>
      </w:r>
    </w:p>
    <w:p w14:paraId="46A822E7" w14:textId="77777777" w:rsidR="00EC42FD" w:rsidRPr="0062093E" w:rsidRDefault="00EC42FD" w:rsidP="00EC42FD">
      <w:pPr>
        <w:pStyle w:val="ListParagraph"/>
        <w:jc w:val="both"/>
        <w:rPr>
          <w:rFonts w:ascii="Arial" w:hAnsi="Arial" w:cs="Arial"/>
          <w:sz w:val="22"/>
          <w:szCs w:val="22"/>
        </w:rPr>
      </w:pPr>
    </w:p>
    <w:p w14:paraId="3B4FC83E" w14:textId="77777777" w:rsidR="00EC42FD" w:rsidRPr="0062093E" w:rsidRDefault="00EC42FD" w:rsidP="00EC42FD">
      <w:pPr>
        <w:numPr>
          <w:ilvl w:val="1"/>
          <w:numId w:val="1"/>
        </w:numPr>
        <w:jc w:val="both"/>
        <w:rPr>
          <w:rFonts w:ascii="Arial" w:hAnsi="Arial" w:cs="Arial"/>
          <w:sz w:val="22"/>
          <w:szCs w:val="22"/>
        </w:rPr>
      </w:pPr>
      <w:r w:rsidRPr="0062093E">
        <w:rPr>
          <w:rFonts w:ascii="Arial" w:hAnsi="Arial" w:cs="Arial"/>
          <w:sz w:val="22"/>
          <w:szCs w:val="22"/>
        </w:rPr>
        <w:t xml:space="preserve">The active promotion of and commitment to best practice in equity, diversity &amp; inclusion. </w:t>
      </w:r>
    </w:p>
    <w:p w14:paraId="7EC1C192" w14:textId="77777777" w:rsidR="00EC42FD" w:rsidRPr="0062093E" w:rsidRDefault="00EC42FD" w:rsidP="00EC42FD">
      <w:pPr>
        <w:pStyle w:val="ListParagraph"/>
        <w:jc w:val="both"/>
        <w:rPr>
          <w:rFonts w:ascii="Arial" w:hAnsi="Arial" w:cs="Arial"/>
          <w:sz w:val="22"/>
          <w:szCs w:val="22"/>
        </w:rPr>
      </w:pPr>
    </w:p>
    <w:p w14:paraId="6A2BF014" w14:textId="77777777" w:rsidR="00EC42FD" w:rsidRPr="0062093E" w:rsidRDefault="00EC42FD" w:rsidP="00EC42FD">
      <w:pPr>
        <w:numPr>
          <w:ilvl w:val="1"/>
          <w:numId w:val="1"/>
        </w:numPr>
        <w:jc w:val="both"/>
        <w:rPr>
          <w:rFonts w:ascii="Arial" w:hAnsi="Arial" w:cs="Arial"/>
          <w:sz w:val="22"/>
          <w:szCs w:val="22"/>
        </w:rPr>
      </w:pPr>
      <w:proofErr w:type="gramStart"/>
      <w:r w:rsidRPr="0062093E">
        <w:rPr>
          <w:rFonts w:ascii="Arial" w:hAnsi="Arial" w:cs="Arial"/>
          <w:sz w:val="22"/>
          <w:szCs w:val="22"/>
        </w:rPr>
        <w:t>Contribute and demonstrate fully and at all times</w:t>
      </w:r>
      <w:proofErr w:type="gramEnd"/>
      <w:r w:rsidRPr="0062093E">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32A61ACA" w14:textId="77777777" w:rsidR="00EC42FD" w:rsidRPr="0062093E" w:rsidRDefault="00EC42FD" w:rsidP="00EC42FD">
      <w:pPr>
        <w:pStyle w:val="ListParagraph"/>
        <w:jc w:val="both"/>
        <w:rPr>
          <w:rFonts w:ascii="Arial" w:hAnsi="Arial" w:cs="Arial"/>
          <w:sz w:val="22"/>
          <w:szCs w:val="22"/>
        </w:rPr>
      </w:pPr>
    </w:p>
    <w:p w14:paraId="710DC52A" w14:textId="68181CDD" w:rsidR="00EC42FD" w:rsidRPr="00861372" w:rsidRDefault="00EC42FD" w:rsidP="00861372">
      <w:pPr>
        <w:numPr>
          <w:ilvl w:val="1"/>
          <w:numId w:val="1"/>
        </w:numPr>
        <w:jc w:val="both"/>
        <w:rPr>
          <w:rFonts w:ascii="Arial" w:hAnsi="Arial" w:cs="Arial"/>
          <w:sz w:val="22"/>
          <w:szCs w:val="22"/>
        </w:rPr>
      </w:pPr>
      <w:r w:rsidRPr="0062093E">
        <w:rPr>
          <w:rFonts w:ascii="Arial" w:hAnsi="Arial" w:cs="Arial"/>
          <w:sz w:val="22"/>
          <w:szCs w:val="22"/>
        </w:rPr>
        <w:t xml:space="preserve">Undertake any other duties as required by the </w:t>
      </w:r>
      <w:proofErr w:type="gramStart"/>
      <w:r w:rsidRPr="0062093E">
        <w:rPr>
          <w:rFonts w:ascii="Arial" w:hAnsi="Arial" w:cs="Arial"/>
          <w:sz w:val="22"/>
          <w:szCs w:val="22"/>
        </w:rPr>
        <w:t>Principal</w:t>
      </w:r>
      <w:proofErr w:type="gramEnd"/>
      <w:r w:rsidRPr="0062093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r w:rsidR="00861372">
        <w:rPr>
          <w:rFonts w:ascii="Arial" w:hAnsi="Arial" w:cs="Arial"/>
          <w:sz w:val="22"/>
          <w:szCs w:val="22"/>
        </w:rPr>
        <w:t>.</w:t>
      </w:r>
    </w:p>
    <w:p w14:paraId="330E4008" w14:textId="77777777" w:rsidR="00EC42FD" w:rsidRPr="0062093E" w:rsidRDefault="00EC42FD" w:rsidP="00143AD2">
      <w:pPr>
        <w:ind w:left="720"/>
        <w:jc w:val="both"/>
        <w:rPr>
          <w:rFonts w:ascii="Arial" w:hAnsi="Arial" w:cs="Arial"/>
          <w:sz w:val="22"/>
          <w:szCs w:val="22"/>
        </w:rPr>
      </w:pPr>
    </w:p>
    <w:p w14:paraId="1AB15891" w14:textId="77777777" w:rsidR="00AC5A61" w:rsidRPr="0062093E" w:rsidRDefault="00AC5A61" w:rsidP="00143AD2">
      <w:pPr>
        <w:ind w:left="720"/>
        <w:jc w:val="both"/>
        <w:rPr>
          <w:rFonts w:ascii="Arial" w:hAnsi="Arial" w:cs="Arial"/>
          <w:b/>
          <w:sz w:val="22"/>
          <w:szCs w:val="22"/>
        </w:rPr>
      </w:pPr>
    </w:p>
    <w:p w14:paraId="209F645B" w14:textId="0B4FDA9B" w:rsidR="00E60E80" w:rsidRPr="0062093E" w:rsidRDefault="00E60E80" w:rsidP="00AE68CA">
      <w:pPr>
        <w:jc w:val="both"/>
        <w:rPr>
          <w:rFonts w:ascii="Arial" w:hAnsi="Arial" w:cs="Arial"/>
          <w:b/>
          <w:sz w:val="22"/>
          <w:szCs w:val="22"/>
        </w:rPr>
      </w:pPr>
      <w:r w:rsidRPr="006209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w:t>
      </w:r>
      <w:r w:rsidRPr="0062093E">
        <w:rPr>
          <w:rFonts w:ascii="Arial" w:hAnsi="Arial" w:cs="Arial"/>
          <w:sz w:val="22"/>
          <w:szCs w:val="22"/>
        </w:rPr>
        <w:lastRenderedPageBreak/>
        <w:t xml:space="preserve">be asked to undertake similar or related duties in an operational area or </w:t>
      </w:r>
      <w:r w:rsidR="00F32865" w:rsidRPr="0062093E">
        <w:rPr>
          <w:rFonts w:ascii="Arial" w:hAnsi="Arial" w:cs="Arial"/>
          <w:sz w:val="22"/>
          <w:szCs w:val="22"/>
        </w:rPr>
        <w:t>school</w:t>
      </w:r>
      <w:r w:rsidRPr="0062093E">
        <w:rPr>
          <w:rFonts w:ascii="Arial" w:hAnsi="Arial" w:cs="Arial"/>
          <w:sz w:val="22"/>
          <w:szCs w:val="22"/>
        </w:rPr>
        <w:t xml:space="preserve"> other than that to which they were originally appointed.</w:t>
      </w:r>
    </w:p>
    <w:p w14:paraId="44E59F1E" w14:textId="77777777" w:rsidR="00262B7A" w:rsidRPr="0062093E" w:rsidRDefault="00262B7A" w:rsidP="00621140">
      <w:pPr>
        <w:rPr>
          <w:rFonts w:ascii="Arial" w:hAnsi="Arial" w:cs="Arial"/>
          <w:sz w:val="22"/>
          <w:szCs w:val="22"/>
        </w:rPr>
      </w:pPr>
    </w:p>
    <w:p w14:paraId="60792D30" w14:textId="77777777" w:rsidR="00EC42FD" w:rsidRPr="0062093E" w:rsidRDefault="00EC42FD" w:rsidP="00621140">
      <w:pPr>
        <w:rPr>
          <w:rFonts w:ascii="Arial" w:hAnsi="Arial" w:cs="Arial"/>
          <w:sz w:val="22"/>
          <w:szCs w:val="22"/>
        </w:rPr>
      </w:pPr>
    </w:p>
    <w:p w14:paraId="38162D7F" w14:textId="77777777" w:rsidR="00262B7A" w:rsidRPr="0062093E" w:rsidRDefault="00262B7A" w:rsidP="00262B7A">
      <w:pPr>
        <w:rPr>
          <w:rFonts w:ascii="Arial" w:hAnsi="Arial" w:cs="Arial"/>
          <w:sz w:val="22"/>
          <w:szCs w:val="22"/>
        </w:rPr>
      </w:pPr>
      <w:bookmarkStart w:id="0" w:name="_Hlk182171062"/>
      <w:r w:rsidRPr="0062093E">
        <w:rPr>
          <w:rFonts w:ascii="Arial" w:hAnsi="Arial" w:cs="Arial"/>
          <w:sz w:val="22"/>
          <w:szCs w:val="22"/>
          <w:u w:val="single"/>
        </w:rPr>
        <w:t>Core Benefits</w:t>
      </w:r>
      <w:r w:rsidRPr="0062093E">
        <w:rPr>
          <w:rFonts w:ascii="Arial" w:hAnsi="Arial" w:cs="Arial"/>
          <w:sz w:val="22"/>
          <w:szCs w:val="22"/>
        </w:rPr>
        <w:t>;</w:t>
      </w:r>
    </w:p>
    <w:p w14:paraId="45DC34AF" w14:textId="1928820C" w:rsidR="00262B7A" w:rsidRPr="0062093E" w:rsidRDefault="00262B7A" w:rsidP="00262B7A">
      <w:pPr>
        <w:rPr>
          <w:rFonts w:ascii="Arial" w:hAnsi="Arial" w:cs="Arial"/>
          <w:sz w:val="22"/>
          <w:szCs w:val="22"/>
        </w:rPr>
      </w:pPr>
      <w:r w:rsidRPr="0062093E">
        <w:rPr>
          <w:rFonts w:ascii="Arial" w:hAnsi="Arial" w:cs="Arial"/>
          <w:sz w:val="22"/>
          <w:szCs w:val="22"/>
        </w:rPr>
        <w:t>Local Government Pension</w:t>
      </w:r>
      <w:r w:rsidR="008B0B4E" w:rsidRPr="0062093E">
        <w:rPr>
          <w:rFonts w:ascii="Arial" w:hAnsi="Arial" w:cs="Arial"/>
          <w:sz w:val="22"/>
          <w:szCs w:val="22"/>
        </w:rPr>
        <w:t>s</w:t>
      </w:r>
      <w:r w:rsidRPr="0062093E">
        <w:rPr>
          <w:rFonts w:ascii="Arial" w:hAnsi="Arial" w:cs="Arial"/>
          <w:sz w:val="22"/>
          <w:szCs w:val="22"/>
        </w:rPr>
        <w:t xml:space="preserve"> Scheme</w:t>
      </w:r>
      <w:r w:rsidRPr="0062093E">
        <w:rPr>
          <w:rFonts w:ascii="Arial" w:hAnsi="Arial" w:cs="Arial"/>
          <w:sz w:val="22"/>
          <w:szCs w:val="22"/>
        </w:rPr>
        <w:tab/>
      </w:r>
      <w:r w:rsidR="00EC42FD" w:rsidRPr="0062093E">
        <w:rPr>
          <w:rFonts w:ascii="Arial" w:hAnsi="Arial" w:cs="Arial"/>
          <w:sz w:val="22"/>
          <w:szCs w:val="22"/>
        </w:rPr>
        <w:tab/>
      </w:r>
      <w:r w:rsidRPr="0062093E">
        <w:rPr>
          <w:rFonts w:ascii="Arial" w:hAnsi="Arial" w:cs="Arial"/>
          <w:sz w:val="22"/>
          <w:szCs w:val="22"/>
        </w:rPr>
        <w:t>Health Cash Plan</w:t>
      </w:r>
      <w:r w:rsidR="002A2E97" w:rsidRPr="0062093E">
        <w:rPr>
          <w:rFonts w:ascii="Arial" w:hAnsi="Arial" w:cs="Arial"/>
          <w:sz w:val="22"/>
          <w:szCs w:val="22"/>
        </w:rPr>
        <w:t>*</w:t>
      </w:r>
    </w:p>
    <w:p w14:paraId="61EDB31F" w14:textId="597562AB" w:rsidR="0039145E" w:rsidRPr="0062093E" w:rsidRDefault="0067206A" w:rsidP="0039145E">
      <w:pPr>
        <w:rPr>
          <w:rFonts w:ascii="Arial" w:hAnsi="Arial" w:cs="Arial"/>
          <w:sz w:val="22"/>
          <w:szCs w:val="22"/>
        </w:rPr>
      </w:pPr>
      <w:r w:rsidRPr="0062093E">
        <w:rPr>
          <w:rFonts w:ascii="Arial" w:hAnsi="Arial" w:cs="Arial"/>
          <w:sz w:val="22"/>
          <w:szCs w:val="22"/>
        </w:rPr>
        <w:t>38</w:t>
      </w:r>
      <w:r w:rsidR="0039145E" w:rsidRPr="0062093E">
        <w:rPr>
          <w:rFonts w:ascii="Arial" w:hAnsi="Arial" w:cs="Arial"/>
          <w:sz w:val="22"/>
          <w:szCs w:val="22"/>
        </w:rPr>
        <w:t xml:space="preserve"> days holiday (</w:t>
      </w:r>
      <w:proofErr w:type="spellStart"/>
      <w:r w:rsidR="0039145E" w:rsidRPr="0062093E">
        <w:rPr>
          <w:rFonts w:ascii="Arial" w:hAnsi="Arial" w:cs="Arial"/>
          <w:sz w:val="22"/>
          <w:szCs w:val="22"/>
        </w:rPr>
        <w:t>inc</w:t>
      </w:r>
      <w:proofErr w:type="spellEnd"/>
      <w:r w:rsidR="0039145E" w:rsidRPr="0062093E">
        <w:rPr>
          <w:rFonts w:ascii="Arial" w:hAnsi="Arial" w:cs="Arial"/>
          <w:sz w:val="22"/>
          <w:szCs w:val="22"/>
        </w:rPr>
        <w:t xml:space="preserve"> bank/public </w:t>
      </w:r>
      <w:proofErr w:type="gramStart"/>
      <w:r w:rsidR="0039145E" w:rsidRPr="0062093E">
        <w:rPr>
          <w:rFonts w:ascii="Arial" w:hAnsi="Arial" w:cs="Arial"/>
          <w:sz w:val="22"/>
          <w:szCs w:val="22"/>
        </w:rPr>
        <w:t>holidays)*</w:t>
      </w:r>
      <w:proofErr w:type="gramEnd"/>
      <w:r w:rsidR="0039145E" w:rsidRPr="0062093E">
        <w:rPr>
          <w:rFonts w:ascii="Arial" w:hAnsi="Arial" w:cs="Arial"/>
          <w:sz w:val="22"/>
          <w:szCs w:val="22"/>
        </w:rPr>
        <w:t>*</w:t>
      </w:r>
      <w:r w:rsidR="0039145E" w:rsidRPr="0062093E">
        <w:rPr>
          <w:rFonts w:ascii="Arial" w:hAnsi="Arial" w:cs="Arial"/>
          <w:sz w:val="22"/>
          <w:szCs w:val="22"/>
        </w:rPr>
        <w:tab/>
      </w:r>
      <w:r w:rsidR="00EC42FD" w:rsidRPr="0062093E">
        <w:rPr>
          <w:rFonts w:ascii="Arial" w:hAnsi="Arial" w:cs="Arial"/>
          <w:sz w:val="22"/>
          <w:szCs w:val="22"/>
        </w:rPr>
        <w:tab/>
      </w:r>
      <w:r w:rsidR="002A2E97" w:rsidRPr="0062093E">
        <w:rPr>
          <w:rFonts w:ascii="Arial" w:hAnsi="Arial" w:cs="Arial"/>
          <w:sz w:val="22"/>
          <w:szCs w:val="22"/>
        </w:rPr>
        <w:t>Enhanced Maternity &amp; Paternity Benefits*</w:t>
      </w:r>
    </w:p>
    <w:p w14:paraId="76FD88DF" w14:textId="29F425EC" w:rsidR="0039145E" w:rsidRPr="0062093E" w:rsidRDefault="007E060A" w:rsidP="0039145E">
      <w:pPr>
        <w:rPr>
          <w:rFonts w:ascii="Arial" w:hAnsi="Arial" w:cs="Arial"/>
          <w:sz w:val="22"/>
          <w:szCs w:val="22"/>
        </w:rPr>
      </w:pPr>
      <w:r w:rsidRPr="0062093E">
        <w:rPr>
          <w:rFonts w:ascii="Arial" w:hAnsi="Arial" w:cs="Arial"/>
          <w:sz w:val="22"/>
          <w:szCs w:val="22"/>
        </w:rPr>
        <w:t xml:space="preserve">Discounted </w:t>
      </w:r>
      <w:r w:rsidR="0039145E" w:rsidRPr="0062093E">
        <w:rPr>
          <w:rFonts w:ascii="Arial" w:hAnsi="Arial" w:cs="Arial"/>
          <w:sz w:val="22"/>
          <w:szCs w:val="22"/>
        </w:rPr>
        <w:t>On-site Gym</w:t>
      </w:r>
      <w:r w:rsidRPr="0062093E">
        <w:rPr>
          <w:rFonts w:ascii="Arial" w:hAnsi="Arial" w:cs="Arial"/>
          <w:sz w:val="22"/>
          <w:szCs w:val="22"/>
        </w:rPr>
        <w:t xml:space="preserve"> Membership </w:t>
      </w:r>
      <w:proofErr w:type="gramStart"/>
      <w:r w:rsidRPr="0062093E">
        <w:rPr>
          <w:rFonts w:ascii="Arial" w:hAnsi="Arial" w:cs="Arial"/>
          <w:sz w:val="22"/>
          <w:szCs w:val="22"/>
        </w:rPr>
        <w:t>available</w:t>
      </w:r>
      <w:proofErr w:type="gramEnd"/>
      <w:r w:rsidR="0039145E" w:rsidRPr="0062093E">
        <w:rPr>
          <w:rFonts w:ascii="Arial" w:hAnsi="Arial" w:cs="Arial"/>
          <w:sz w:val="22"/>
          <w:szCs w:val="22"/>
        </w:rPr>
        <w:tab/>
        <w:t>Free on-site parking</w:t>
      </w:r>
    </w:p>
    <w:p w14:paraId="7778C054" w14:textId="4E15BE14" w:rsidR="0039145E" w:rsidRPr="0062093E" w:rsidRDefault="0039145E" w:rsidP="0039145E">
      <w:pPr>
        <w:rPr>
          <w:rFonts w:ascii="Arial" w:hAnsi="Arial" w:cs="Arial"/>
          <w:sz w:val="22"/>
          <w:szCs w:val="22"/>
        </w:rPr>
      </w:pPr>
      <w:r w:rsidRPr="0062093E">
        <w:rPr>
          <w:rFonts w:ascii="Arial" w:hAnsi="Arial" w:cs="Arial"/>
          <w:sz w:val="22"/>
          <w:szCs w:val="22"/>
        </w:rPr>
        <w:t>Cycle to Work Schem</w:t>
      </w:r>
      <w:r w:rsidR="002A2E97" w:rsidRPr="0062093E">
        <w:rPr>
          <w:rFonts w:ascii="Arial" w:hAnsi="Arial" w:cs="Arial"/>
          <w:sz w:val="22"/>
          <w:szCs w:val="22"/>
        </w:rPr>
        <w:t>e*</w:t>
      </w:r>
      <w:r w:rsidR="002A2E97" w:rsidRPr="0062093E">
        <w:rPr>
          <w:rFonts w:ascii="Arial" w:hAnsi="Arial" w:cs="Arial"/>
          <w:sz w:val="22"/>
          <w:szCs w:val="22"/>
        </w:rPr>
        <w:tab/>
      </w:r>
      <w:r w:rsidR="002A2E97" w:rsidRPr="0062093E">
        <w:rPr>
          <w:rFonts w:ascii="Arial" w:hAnsi="Arial" w:cs="Arial"/>
          <w:sz w:val="22"/>
          <w:szCs w:val="22"/>
        </w:rPr>
        <w:tab/>
      </w:r>
      <w:r w:rsidR="002A2E97" w:rsidRPr="0062093E">
        <w:rPr>
          <w:rFonts w:ascii="Arial" w:hAnsi="Arial" w:cs="Arial"/>
          <w:sz w:val="22"/>
          <w:szCs w:val="22"/>
        </w:rPr>
        <w:tab/>
      </w:r>
      <w:r w:rsidR="002A2E97" w:rsidRPr="0062093E">
        <w:rPr>
          <w:rFonts w:ascii="Arial" w:hAnsi="Arial" w:cs="Arial"/>
          <w:sz w:val="22"/>
          <w:szCs w:val="22"/>
        </w:rPr>
        <w:tab/>
        <w:t xml:space="preserve">10% discount on </w:t>
      </w:r>
      <w:proofErr w:type="gramStart"/>
      <w:r w:rsidR="002A2E97" w:rsidRPr="0062093E">
        <w:rPr>
          <w:rFonts w:ascii="Arial" w:hAnsi="Arial" w:cs="Arial"/>
          <w:sz w:val="22"/>
          <w:szCs w:val="22"/>
        </w:rPr>
        <w:t>College</w:t>
      </w:r>
      <w:proofErr w:type="gramEnd"/>
      <w:r w:rsidR="002A2E97" w:rsidRPr="0062093E">
        <w:rPr>
          <w:rFonts w:ascii="Arial" w:hAnsi="Arial" w:cs="Arial"/>
          <w:sz w:val="22"/>
          <w:szCs w:val="22"/>
        </w:rPr>
        <w:t xml:space="preserve"> courses</w:t>
      </w:r>
    </w:p>
    <w:p w14:paraId="6E775751" w14:textId="576D1BDE" w:rsidR="0039145E" w:rsidRPr="0062093E" w:rsidRDefault="0039145E" w:rsidP="0039145E">
      <w:pPr>
        <w:rPr>
          <w:rFonts w:ascii="Arial" w:hAnsi="Arial" w:cs="Arial"/>
          <w:sz w:val="22"/>
          <w:szCs w:val="22"/>
        </w:rPr>
      </w:pPr>
      <w:r w:rsidRPr="0062093E">
        <w:rPr>
          <w:rFonts w:ascii="Arial" w:hAnsi="Arial" w:cs="Arial"/>
          <w:sz w:val="22"/>
          <w:szCs w:val="22"/>
        </w:rPr>
        <w:t>High Street Discounts</w:t>
      </w:r>
      <w:r w:rsidRPr="0062093E">
        <w:rPr>
          <w:rFonts w:ascii="Arial" w:hAnsi="Arial" w:cs="Arial"/>
          <w:sz w:val="22"/>
          <w:szCs w:val="22"/>
        </w:rPr>
        <w:tab/>
      </w:r>
      <w:r w:rsidRPr="0062093E">
        <w:rPr>
          <w:rFonts w:ascii="Arial" w:hAnsi="Arial" w:cs="Arial"/>
          <w:sz w:val="22"/>
          <w:szCs w:val="22"/>
        </w:rPr>
        <w:tab/>
      </w:r>
      <w:r w:rsidR="002A2E97" w:rsidRPr="0062093E">
        <w:rPr>
          <w:rFonts w:ascii="Arial" w:hAnsi="Arial" w:cs="Arial"/>
          <w:sz w:val="22"/>
          <w:szCs w:val="22"/>
        </w:rPr>
        <w:tab/>
      </w:r>
      <w:r w:rsidR="002A2E97" w:rsidRPr="0062093E">
        <w:rPr>
          <w:rFonts w:ascii="Arial" w:hAnsi="Arial" w:cs="Arial"/>
          <w:sz w:val="22"/>
          <w:szCs w:val="22"/>
        </w:rPr>
        <w:tab/>
      </w:r>
      <w:r w:rsidR="002A2E97" w:rsidRPr="0062093E">
        <w:rPr>
          <w:rFonts w:ascii="Arial" w:hAnsi="Arial" w:cs="Arial"/>
          <w:sz w:val="22"/>
          <w:szCs w:val="22"/>
        </w:rPr>
        <w:tab/>
        <w:t>Wellbeing programme</w:t>
      </w:r>
      <w:r w:rsidRPr="0062093E">
        <w:rPr>
          <w:rFonts w:ascii="Arial" w:hAnsi="Arial" w:cs="Arial"/>
          <w:sz w:val="22"/>
          <w:szCs w:val="22"/>
        </w:rPr>
        <w:tab/>
      </w:r>
      <w:r w:rsidRPr="0062093E">
        <w:rPr>
          <w:rFonts w:ascii="Arial" w:hAnsi="Arial" w:cs="Arial"/>
          <w:sz w:val="22"/>
          <w:szCs w:val="22"/>
        </w:rPr>
        <w:tab/>
      </w:r>
      <w:r w:rsidRPr="0062093E">
        <w:rPr>
          <w:rFonts w:ascii="Arial" w:hAnsi="Arial" w:cs="Arial"/>
          <w:sz w:val="22"/>
          <w:szCs w:val="22"/>
        </w:rPr>
        <w:tab/>
      </w:r>
    </w:p>
    <w:p w14:paraId="735DA18E" w14:textId="48B19FCD" w:rsidR="0039145E" w:rsidRPr="0062093E" w:rsidRDefault="007E060A" w:rsidP="0039145E">
      <w:pPr>
        <w:rPr>
          <w:rFonts w:ascii="Arial" w:hAnsi="Arial" w:cs="Arial"/>
          <w:sz w:val="22"/>
          <w:szCs w:val="22"/>
        </w:rPr>
      </w:pPr>
      <w:r w:rsidRPr="0062093E">
        <w:rPr>
          <w:rFonts w:ascii="Arial" w:hAnsi="Arial" w:cs="Arial"/>
          <w:sz w:val="22"/>
          <w:szCs w:val="22"/>
        </w:rPr>
        <w:t xml:space="preserve">Opportunity for an annual </w:t>
      </w:r>
      <w:proofErr w:type="gramStart"/>
      <w:r w:rsidR="0039145E" w:rsidRPr="0062093E">
        <w:rPr>
          <w:rFonts w:ascii="Arial" w:hAnsi="Arial" w:cs="Arial"/>
          <w:sz w:val="22"/>
          <w:szCs w:val="22"/>
        </w:rPr>
        <w:t>Volunteering day</w:t>
      </w:r>
      <w:proofErr w:type="gramEnd"/>
      <w:r w:rsidR="0039145E" w:rsidRPr="0062093E">
        <w:rPr>
          <w:rFonts w:ascii="Arial" w:hAnsi="Arial" w:cs="Arial"/>
          <w:sz w:val="22"/>
          <w:szCs w:val="22"/>
        </w:rPr>
        <w:t xml:space="preserve"> </w:t>
      </w:r>
      <w:r w:rsidR="002A2E97" w:rsidRPr="0062093E">
        <w:rPr>
          <w:rFonts w:ascii="Arial" w:hAnsi="Arial" w:cs="Arial"/>
          <w:sz w:val="22"/>
          <w:szCs w:val="22"/>
        </w:rPr>
        <w:tab/>
      </w:r>
      <w:r w:rsidR="002A2E97" w:rsidRPr="0062093E">
        <w:rPr>
          <w:rFonts w:ascii="Arial" w:hAnsi="Arial" w:cs="Arial"/>
          <w:sz w:val="22"/>
          <w:szCs w:val="22"/>
        </w:rPr>
        <w:tab/>
      </w:r>
    </w:p>
    <w:p w14:paraId="64545FCD" w14:textId="77777777" w:rsidR="00262B7A" w:rsidRPr="0062093E" w:rsidRDefault="00262B7A" w:rsidP="00262B7A">
      <w:pPr>
        <w:rPr>
          <w:rFonts w:ascii="Arial" w:hAnsi="Arial" w:cs="Arial"/>
          <w:sz w:val="22"/>
          <w:szCs w:val="22"/>
        </w:rPr>
      </w:pPr>
    </w:p>
    <w:p w14:paraId="13EC3250" w14:textId="5FA74969" w:rsidR="00351259" w:rsidRPr="0062093E" w:rsidRDefault="00351259" w:rsidP="00351259">
      <w:pPr>
        <w:rPr>
          <w:rFonts w:ascii="Arial" w:hAnsi="Arial" w:cs="Arial"/>
          <w:sz w:val="16"/>
          <w:szCs w:val="22"/>
        </w:rPr>
      </w:pPr>
      <w:r w:rsidRPr="0062093E">
        <w:rPr>
          <w:rFonts w:ascii="Arial" w:hAnsi="Arial" w:cs="Arial"/>
          <w:sz w:val="16"/>
          <w:szCs w:val="22"/>
        </w:rPr>
        <w:t>(</w:t>
      </w:r>
      <w:r w:rsidR="002A2E97" w:rsidRPr="0062093E">
        <w:rPr>
          <w:rFonts w:ascii="Arial" w:hAnsi="Arial" w:cs="Arial"/>
          <w:sz w:val="16"/>
          <w:szCs w:val="22"/>
        </w:rPr>
        <w:t xml:space="preserve">* Subject to conditions / </w:t>
      </w:r>
      <w:r w:rsidRPr="0062093E">
        <w:rPr>
          <w:rFonts w:ascii="Arial" w:hAnsi="Arial" w:cs="Arial"/>
          <w:sz w:val="16"/>
          <w:szCs w:val="22"/>
        </w:rPr>
        <w:t>** Pro rata for part time)</w:t>
      </w:r>
    </w:p>
    <w:bookmarkEnd w:id="0"/>
    <w:p w14:paraId="6752E926" w14:textId="77777777" w:rsidR="00351259" w:rsidRPr="0062093E" w:rsidRDefault="00351259" w:rsidP="00262B7A">
      <w:pPr>
        <w:rPr>
          <w:rFonts w:ascii="Arial" w:hAnsi="Arial" w:cs="Arial"/>
          <w:sz w:val="22"/>
          <w:szCs w:val="22"/>
        </w:rPr>
      </w:pPr>
    </w:p>
    <w:p w14:paraId="72C73895" w14:textId="77777777" w:rsidR="00262B7A" w:rsidRPr="0062093E" w:rsidRDefault="00262B7A" w:rsidP="00262B7A">
      <w:pPr>
        <w:rPr>
          <w:rFonts w:ascii="Arial" w:hAnsi="Arial" w:cs="Arial"/>
          <w:sz w:val="22"/>
          <w:szCs w:val="22"/>
        </w:rPr>
      </w:pPr>
      <w:r w:rsidRPr="0062093E">
        <w:rPr>
          <w:rFonts w:ascii="Arial" w:hAnsi="Arial" w:cs="Arial"/>
          <w:sz w:val="22"/>
          <w:szCs w:val="22"/>
        </w:rPr>
        <w:t>I confirm my acceptance of the role as outlined above and agree to apply myself fully to the responsibilities of the post.</w:t>
      </w:r>
    </w:p>
    <w:p w14:paraId="5FD2ADE7" w14:textId="77777777" w:rsidR="00262B7A" w:rsidRPr="0062093E" w:rsidRDefault="00262B7A" w:rsidP="00262B7A">
      <w:pPr>
        <w:rPr>
          <w:rFonts w:ascii="Arial" w:hAnsi="Arial" w:cs="Arial"/>
          <w:sz w:val="22"/>
          <w:szCs w:val="22"/>
        </w:rPr>
      </w:pPr>
    </w:p>
    <w:p w14:paraId="306667D6" w14:textId="77777777" w:rsidR="00262B7A" w:rsidRPr="0062093E" w:rsidRDefault="00262B7A" w:rsidP="00262B7A">
      <w:pPr>
        <w:rPr>
          <w:rFonts w:ascii="Arial" w:hAnsi="Arial" w:cs="Arial"/>
          <w:sz w:val="22"/>
          <w:szCs w:val="22"/>
        </w:rPr>
      </w:pPr>
      <w:r w:rsidRPr="0062093E">
        <w:rPr>
          <w:rFonts w:ascii="Arial" w:hAnsi="Arial" w:cs="Arial"/>
          <w:sz w:val="22"/>
          <w:szCs w:val="22"/>
        </w:rPr>
        <w:t>Signed (Employee</w:t>
      </w:r>
      <w:proofErr w:type="gramStart"/>
      <w:r w:rsidRPr="0062093E">
        <w:rPr>
          <w:rFonts w:ascii="Arial" w:hAnsi="Arial" w:cs="Arial"/>
          <w:sz w:val="22"/>
          <w:szCs w:val="22"/>
        </w:rPr>
        <w:t>);…</w:t>
      </w:r>
      <w:proofErr w:type="gramEnd"/>
      <w:r w:rsidRPr="0062093E">
        <w:rPr>
          <w:rFonts w:ascii="Arial" w:hAnsi="Arial" w:cs="Arial"/>
          <w:sz w:val="22"/>
          <w:szCs w:val="22"/>
        </w:rPr>
        <w:t>……………………………</w:t>
      </w:r>
      <w:r w:rsidRPr="0062093E">
        <w:rPr>
          <w:rFonts w:ascii="Arial" w:hAnsi="Arial" w:cs="Arial"/>
          <w:sz w:val="22"/>
          <w:szCs w:val="22"/>
        </w:rPr>
        <w:tab/>
      </w:r>
      <w:r w:rsidRPr="0062093E">
        <w:rPr>
          <w:rFonts w:ascii="Arial" w:hAnsi="Arial" w:cs="Arial"/>
          <w:sz w:val="22"/>
          <w:szCs w:val="22"/>
        </w:rPr>
        <w:tab/>
      </w:r>
      <w:proofErr w:type="gramStart"/>
      <w:r w:rsidRPr="0062093E">
        <w:rPr>
          <w:rFonts w:ascii="Arial" w:hAnsi="Arial" w:cs="Arial"/>
          <w:sz w:val="22"/>
          <w:szCs w:val="22"/>
        </w:rPr>
        <w:t>Date;…</w:t>
      </w:r>
      <w:proofErr w:type="gramEnd"/>
      <w:r w:rsidRPr="0062093E">
        <w:rPr>
          <w:rFonts w:ascii="Arial" w:hAnsi="Arial" w:cs="Arial"/>
          <w:sz w:val="22"/>
          <w:szCs w:val="22"/>
        </w:rPr>
        <w:t>……………………………</w:t>
      </w:r>
    </w:p>
    <w:p w14:paraId="63AA4C50" w14:textId="04AC31A4" w:rsidR="00E60E80" w:rsidRPr="0062093E" w:rsidRDefault="007B031A" w:rsidP="00AC5A61">
      <w:pPr>
        <w:rPr>
          <w:rFonts w:ascii="Arial" w:hAnsi="Arial" w:cs="Arial"/>
          <w:sz w:val="22"/>
          <w:szCs w:val="22"/>
        </w:rPr>
      </w:pPr>
      <w:r w:rsidRPr="0062093E">
        <w:rPr>
          <w:rFonts w:ascii="Arial" w:hAnsi="Arial" w:cs="Arial"/>
          <w:sz w:val="22"/>
          <w:szCs w:val="22"/>
        </w:rPr>
        <w:tab/>
      </w:r>
      <w:r w:rsidRPr="0062093E">
        <w:rPr>
          <w:rFonts w:ascii="Arial" w:hAnsi="Arial" w:cs="Arial"/>
          <w:sz w:val="22"/>
          <w:szCs w:val="22"/>
        </w:rPr>
        <w:tab/>
      </w:r>
      <w:r w:rsidRPr="0062093E">
        <w:rPr>
          <w:rFonts w:ascii="Arial" w:hAnsi="Arial" w:cs="Arial"/>
          <w:sz w:val="22"/>
          <w:szCs w:val="22"/>
        </w:rPr>
        <w:tab/>
      </w:r>
    </w:p>
    <w:p w14:paraId="4FC0DB4C" w14:textId="77777777" w:rsidR="00ED3990" w:rsidRPr="006209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62093E" w14:paraId="1047AFCB" w14:textId="77777777" w:rsidTr="00AC5A61">
        <w:trPr>
          <w:jc w:val="center"/>
        </w:trPr>
        <w:tc>
          <w:tcPr>
            <w:tcW w:w="9360" w:type="dxa"/>
          </w:tcPr>
          <w:p w14:paraId="173E9585" w14:textId="77777777" w:rsidR="007C4602" w:rsidRPr="0062093E" w:rsidRDefault="007C4602" w:rsidP="00AC5A61">
            <w:pPr>
              <w:jc w:val="center"/>
              <w:rPr>
                <w:rFonts w:ascii="Arial" w:hAnsi="Arial" w:cs="Arial"/>
                <w:b/>
                <w:sz w:val="22"/>
                <w:szCs w:val="22"/>
              </w:rPr>
            </w:pPr>
          </w:p>
          <w:p w14:paraId="56FADDD7" w14:textId="346FA034" w:rsidR="002B2D72" w:rsidRPr="0062093E" w:rsidRDefault="00F004B1" w:rsidP="00AC5A61">
            <w:pPr>
              <w:jc w:val="center"/>
              <w:rPr>
                <w:rFonts w:ascii="Arial" w:hAnsi="Arial" w:cs="Arial"/>
                <w:b/>
                <w:sz w:val="22"/>
                <w:szCs w:val="22"/>
              </w:rPr>
            </w:pPr>
            <w:r w:rsidRPr="0062093E">
              <w:rPr>
                <w:rFonts w:ascii="Arial" w:hAnsi="Arial" w:cs="Arial"/>
                <w:b/>
                <w:sz w:val="22"/>
                <w:szCs w:val="22"/>
              </w:rPr>
              <w:t xml:space="preserve">POSITIVELY PROMOTING </w:t>
            </w:r>
            <w:r w:rsidR="00FE4E67" w:rsidRPr="0062093E">
              <w:rPr>
                <w:rFonts w:ascii="Arial" w:hAnsi="Arial" w:cs="Arial"/>
                <w:b/>
                <w:sz w:val="22"/>
                <w:szCs w:val="22"/>
              </w:rPr>
              <w:t>EQUITY</w:t>
            </w:r>
            <w:r w:rsidRPr="0062093E">
              <w:rPr>
                <w:rFonts w:ascii="Arial" w:hAnsi="Arial" w:cs="Arial"/>
                <w:b/>
                <w:sz w:val="22"/>
                <w:szCs w:val="22"/>
              </w:rPr>
              <w:t xml:space="preserve">, </w:t>
            </w:r>
            <w:r w:rsidR="002B2D72" w:rsidRPr="0062093E">
              <w:rPr>
                <w:rFonts w:ascii="Arial" w:hAnsi="Arial" w:cs="Arial"/>
                <w:b/>
                <w:sz w:val="22"/>
                <w:szCs w:val="22"/>
              </w:rPr>
              <w:t>DIVERSITY</w:t>
            </w:r>
            <w:r w:rsidRPr="0062093E">
              <w:rPr>
                <w:rFonts w:ascii="Arial" w:hAnsi="Arial" w:cs="Arial"/>
                <w:b/>
                <w:sz w:val="22"/>
                <w:szCs w:val="22"/>
              </w:rPr>
              <w:t xml:space="preserve"> &amp; INCLUSION</w:t>
            </w:r>
          </w:p>
          <w:p w14:paraId="711D68BB" w14:textId="77777777" w:rsidR="007C4602" w:rsidRPr="0062093E" w:rsidRDefault="007C4602" w:rsidP="00AC5A61">
            <w:pPr>
              <w:jc w:val="center"/>
              <w:rPr>
                <w:rFonts w:ascii="Arial" w:hAnsi="Arial" w:cs="Arial"/>
                <w:b/>
                <w:sz w:val="22"/>
                <w:szCs w:val="22"/>
              </w:rPr>
            </w:pPr>
          </w:p>
        </w:tc>
      </w:tr>
    </w:tbl>
    <w:p w14:paraId="292FBAEA" w14:textId="77777777" w:rsidR="002B2D72" w:rsidRPr="0062093E" w:rsidRDefault="002B2D72" w:rsidP="00AC5A61">
      <w:pPr>
        <w:rPr>
          <w:rFonts w:ascii="Arial" w:hAnsi="Arial" w:cs="Arial"/>
          <w:sz w:val="22"/>
          <w:szCs w:val="22"/>
        </w:rPr>
      </w:pPr>
    </w:p>
    <w:p w14:paraId="27227761" w14:textId="77777777" w:rsidR="00034C50" w:rsidRPr="0062093E" w:rsidRDefault="00621140" w:rsidP="00C2657F">
      <w:pPr>
        <w:jc w:val="center"/>
        <w:rPr>
          <w:rFonts w:ascii="Arial" w:hAnsi="Arial" w:cs="Arial"/>
          <w:b/>
          <w:sz w:val="22"/>
          <w:szCs w:val="22"/>
        </w:rPr>
      </w:pPr>
      <w:r w:rsidRPr="0062093E">
        <w:rPr>
          <w:rFonts w:ascii="Arial" w:hAnsi="Arial" w:cs="Arial"/>
          <w:b/>
          <w:sz w:val="22"/>
          <w:szCs w:val="22"/>
        </w:rPr>
        <w:br w:type="page"/>
      </w:r>
    </w:p>
    <w:tbl>
      <w:tblPr>
        <w:tblW w:w="0" w:type="auto"/>
        <w:tblInd w:w="-34" w:type="dxa"/>
        <w:tblLayout w:type="fixed"/>
        <w:tblLook w:val="04A0" w:firstRow="1" w:lastRow="0" w:firstColumn="1" w:lastColumn="0" w:noHBand="0" w:noVBand="1"/>
      </w:tblPr>
      <w:tblGrid>
        <w:gridCol w:w="8220"/>
      </w:tblGrid>
      <w:tr w:rsidR="0062093E" w:rsidRPr="0062093E" w14:paraId="31D30487" w14:textId="77777777" w:rsidTr="008F6877">
        <w:trPr>
          <w:trHeight w:val="112"/>
        </w:trPr>
        <w:tc>
          <w:tcPr>
            <w:tcW w:w="8220" w:type="dxa"/>
            <w:tcBorders>
              <w:top w:val="nil"/>
              <w:left w:val="nil"/>
              <w:bottom w:val="nil"/>
              <w:right w:val="nil"/>
            </w:tcBorders>
          </w:tcPr>
          <w:p w14:paraId="7535F0C5" w14:textId="77777777" w:rsidR="006719AA" w:rsidRPr="0062093E" w:rsidRDefault="006719AA" w:rsidP="006719AA">
            <w:pPr>
              <w:autoSpaceDE w:val="0"/>
              <w:autoSpaceDN w:val="0"/>
              <w:adjustRightInd w:val="0"/>
              <w:rPr>
                <w:rFonts w:ascii="Arial" w:hAnsi="Arial" w:cs="Arial"/>
                <w:b/>
                <w:sz w:val="24"/>
                <w:szCs w:val="24"/>
              </w:rPr>
            </w:pPr>
            <w:r w:rsidRPr="0062093E">
              <w:rPr>
                <w:rFonts w:ascii="Arial" w:hAnsi="Arial" w:cs="Arial"/>
                <w:b/>
                <w:sz w:val="24"/>
                <w:szCs w:val="24"/>
              </w:rPr>
              <w:lastRenderedPageBreak/>
              <w:t>Person Specification; Health &amp; Safety Manager</w:t>
            </w:r>
          </w:p>
          <w:p w14:paraId="3162AEA7" w14:textId="77777777" w:rsidR="006719AA" w:rsidRPr="0062093E" w:rsidRDefault="006719AA" w:rsidP="006719AA">
            <w:pPr>
              <w:autoSpaceDE w:val="0"/>
              <w:autoSpaceDN w:val="0"/>
              <w:adjustRightInd w:val="0"/>
              <w:rPr>
                <w:rFonts w:ascii="Arial" w:hAnsi="Arial" w:cs="Arial"/>
                <w:b/>
                <w:sz w:val="24"/>
                <w:szCs w:val="24"/>
              </w:rPr>
            </w:pPr>
          </w:p>
        </w:tc>
      </w:tr>
    </w:tbl>
    <w:p w14:paraId="076169F1" w14:textId="77777777" w:rsidR="006719AA" w:rsidRPr="0062093E" w:rsidRDefault="006719AA" w:rsidP="006719A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2093E" w:rsidRPr="0062093E" w14:paraId="70CC89CF" w14:textId="77777777" w:rsidTr="008F6877">
        <w:tc>
          <w:tcPr>
            <w:tcW w:w="6204" w:type="dxa"/>
            <w:tcBorders>
              <w:top w:val="single" w:sz="4" w:space="0" w:color="auto"/>
              <w:left w:val="single" w:sz="4" w:space="0" w:color="auto"/>
              <w:bottom w:val="single" w:sz="4" w:space="0" w:color="auto"/>
              <w:right w:val="single" w:sz="4" w:space="0" w:color="auto"/>
            </w:tcBorders>
          </w:tcPr>
          <w:p w14:paraId="3F29ED2F" w14:textId="77777777" w:rsidR="006719AA" w:rsidRPr="0062093E" w:rsidRDefault="006719AA" w:rsidP="006719AA">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67D0B7A" w14:textId="77777777" w:rsidR="006719AA" w:rsidRPr="0062093E" w:rsidRDefault="006719AA" w:rsidP="006719AA">
            <w:pPr>
              <w:jc w:val="center"/>
              <w:rPr>
                <w:rFonts w:ascii="Arial" w:eastAsia="Calibri" w:hAnsi="Arial" w:cs="Arial"/>
                <w:b/>
                <w:sz w:val="24"/>
                <w:szCs w:val="24"/>
              </w:rPr>
            </w:pPr>
            <w:r w:rsidRPr="006209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462E1446"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b/>
                <w:bCs/>
                <w:sz w:val="24"/>
                <w:szCs w:val="24"/>
              </w:rPr>
              <w:t>Desirable</w:t>
            </w:r>
          </w:p>
        </w:tc>
      </w:tr>
      <w:tr w:rsidR="0062093E" w:rsidRPr="0062093E" w14:paraId="72DD19D0" w14:textId="77777777" w:rsidTr="008F6877">
        <w:tc>
          <w:tcPr>
            <w:tcW w:w="6204" w:type="dxa"/>
            <w:tcBorders>
              <w:top w:val="single" w:sz="4" w:space="0" w:color="auto"/>
              <w:left w:val="single" w:sz="4" w:space="0" w:color="auto"/>
              <w:bottom w:val="single" w:sz="4" w:space="0" w:color="auto"/>
              <w:right w:val="single" w:sz="4" w:space="0" w:color="auto"/>
            </w:tcBorders>
            <w:shd w:val="clear" w:color="auto" w:fill="D9D9D9"/>
            <w:hideMark/>
          </w:tcPr>
          <w:p w14:paraId="71CFB5DE" w14:textId="77777777" w:rsidR="006719AA" w:rsidRPr="0062093E" w:rsidRDefault="006719AA" w:rsidP="006719AA">
            <w:pPr>
              <w:rPr>
                <w:rFonts w:ascii="Arial" w:eastAsia="Calibri" w:hAnsi="Arial" w:cs="Arial"/>
                <w:b/>
                <w:sz w:val="24"/>
                <w:szCs w:val="24"/>
              </w:rPr>
            </w:pPr>
            <w:r w:rsidRPr="006209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881069A" w14:textId="77777777" w:rsidR="006719AA" w:rsidRPr="0062093E" w:rsidRDefault="006719AA" w:rsidP="006719AA">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cPr>
          <w:p w14:paraId="18E70CA7" w14:textId="77777777" w:rsidR="006719AA" w:rsidRPr="0062093E" w:rsidRDefault="006719AA" w:rsidP="006719AA">
            <w:pPr>
              <w:rPr>
                <w:rFonts w:ascii="Arial" w:eastAsia="Calibri" w:hAnsi="Arial" w:cs="Arial"/>
                <w:sz w:val="24"/>
                <w:szCs w:val="24"/>
              </w:rPr>
            </w:pPr>
          </w:p>
        </w:tc>
      </w:tr>
      <w:tr w:rsidR="0062093E" w:rsidRPr="0062093E" w14:paraId="5CEBE8E0"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273434C7"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18D985A5"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6BE8CC20"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r>
      <w:tr w:rsidR="0062093E" w:rsidRPr="0062093E" w14:paraId="0BCAF626"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6151BFF3"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183DC0AB"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152F79" w14:textId="77777777" w:rsidR="006719AA" w:rsidRPr="0062093E" w:rsidRDefault="006719AA" w:rsidP="006719AA">
            <w:pPr>
              <w:jc w:val="center"/>
              <w:rPr>
                <w:rFonts w:ascii="Arial" w:eastAsia="Calibri" w:hAnsi="Arial" w:cs="Arial"/>
                <w:sz w:val="24"/>
                <w:szCs w:val="24"/>
              </w:rPr>
            </w:pPr>
          </w:p>
        </w:tc>
      </w:tr>
      <w:tr w:rsidR="0062093E" w:rsidRPr="0062093E" w14:paraId="4EDAAED8"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0451C455"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4FE5B104"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9C4D2E0" w14:textId="77777777" w:rsidR="006719AA" w:rsidRPr="0062093E" w:rsidRDefault="006719AA" w:rsidP="006719AA">
            <w:pPr>
              <w:jc w:val="center"/>
              <w:rPr>
                <w:rFonts w:ascii="Arial" w:eastAsia="Calibri" w:hAnsi="Arial" w:cs="Arial"/>
                <w:sz w:val="24"/>
                <w:szCs w:val="24"/>
              </w:rPr>
            </w:pPr>
          </w:p>
        </w:tc>
      </w:tr>
      <w:tr w:rsidR="0062093E" w:rsidRPr="0062093E" w14:paraId="36C3DF3D" w14:textId="77777777" w:rsidTr="008F6877">
        <w:tc>
          <w:tcPr>
            <w:tcW w:w="6204" w:type="dxa"/>
            <w:tcBorders>
              <w:top w:val="single" w:sz="4" w:space="0" w:color="auto"/>
              <w:left w:val="single" w:sz="4" w:space="0" w:color="auto"/>
              <w:bottom w:val="single" w:sz="4" w:space="0" w:color="auto"/>
              <w:right w:val="single" w:sz="4" w:space="0" w:color="auto"/>
            </w:tcBorders>
          </w:tcPr>
          <w:p w14:paraId="36727BA5"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NEBOSH Diploma or NVQ equivalent qualification</w:t>
            </w:r>
          </w:p>
        </w:tc>
        <w:tc>
          <w:tcPr>
            <w:tcW w:w="1417" w:type="dxa"/>
            <w:tcBorders>
              <w:top w:val="single" w:sz="4" w:space="0" w:color="auto"/>
              <w:left w:val="single" w:sz="4" w:space="0" w:color="auto"/>
              <w:bottom w:val="single" w:sz="4" w:space="0" w:color="auto"/>
              <w:right w:val="single" w:sz="4" w:space="0" w:color="auto"/>
            </w:tcBorders>
          </w:tcPr>
          <w:p w14:paraId="60FE4759"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6041C71" w14:textId="77777777" w:rsidR="006719AA" w:rsidRPr="0062093E" w:rsidRDefault="006719AA" w:rsidP="006719AA">
            <w:pPr>
              <w:jc w:val="center"/>
              <w:rPr>
                <w:rFonts w:ascii="Arial" w:eastAsia="Calibri" w:hAnsi="Arial" w:cs="Arial"/>
                <w:sz w:val="24"/>
                <w:szCs w:val="24"/>
              </w:rPr>
            </w:pPr>
          </w:p>
        </w:tc>
      </w:tr>
      <w:tr w:rsidR="0062093E" w:rsidRPr="0062093E" w14:paraId="20C3D733" w14:textId="77777777" w:rsidTr="008F6877">
        <w:tc>
          <w:tcPr>
            <w:tcW w:w="6204" w:type="dxa"/>
            <w:tcBorders>
              <w:top w:val="single" w:sz="4" w:space="0" w:color="auto"/>
              <w:left w:val="single" w:sz="4" w:space="0" w:color="auto"/>
              <w:bottom w:val="single" w:sz="4" w:space="0" w:color="auto"/>
              <w:right w:val="single" w:sz="4" w:space="0" w:color="auto"/>
            </w:tcBorders>
          </w:tcPr>
          <w:p w14:paraId="1357E5E1"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Professional body membership e.g. ISOH or IIRSM</w:t>
            </w:r>
          </w:p>
        </w:tc>
        <w:tc>
          <w:tcPr>
            <w:tcW w:w="1417" w:type="dxa"/>
            <w:tcBorders>
              <w:top w:val="single" w:sz="4" w:space="0" w:color="auto"/>
              <w:left w:val="single" w:sz="4" w:space="0" w:color="auto"/>
              <w:bottom w:val="single" w:sz="4" w:space="0" w:color="auto"/>
              <w:right w:val="single" w:sz="4" w:space="0" w:color="auto"/>
            </w:tcBorders>
          </w:tcPr>
          <w:p w14:paraId="2E1A9D7D"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189974" w14:textId="77777777" w:rsidR="006719AA" w:rsidRPr="0062093E" w:rsidRDefault="006719AA" w:rsidP="006719AA">
            <w:pPr>
              <w:jc w:val="center"/>
              <w:rPr>
                <w:rFonts w:ascii="Arial" w:eastAsia="Calibri" w:hAnsi="Arial" w:cs="Arial"/>
                <w:sz w:val="24"/>
                <w:szCs w:val="24"/>
              </w:rPr>
            </w:pPr>
          </w:p>
        </w:tc>
      </w:tr>
      <w:tr w:rsidR="0062093E" w:rsidRPr="0062093E" w14:paraId="744CBC3D" w14:textId="77777777" w:rsidTr="008F6877">
        <w:tc>
          <w:tcPr>
            <w:tcW w:w="6204" w:type="dxa"/>
            <w:tcBorders>
              <w:top w:val="single" w:sz="4" w:space="0" w:color="auto"/>
              <w:left w:val="single" w:sz="4" w:space="0" w:color="auto"/>
              <w:bottom w:val="single" w:sz="4" w:space="0" w:color="auto"/>
              <w:right w:val="single" w:sz="4" w:space="0" w:color="auto"/>
            </w:tcBorders>
          </w:tcPr>
          <w:p w14:paraId="14239420"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33F645E0"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E36956" w14:textId="77777777" w:rsidR="006719AA" w:rsidRPr="0062093E" w:rsidRDefault="006719AA" w:rsidP="006719AA">
            <w:pPr>
              <w:jc w:val="center"/>
              <w:rPr>
                <w:rFonts w:ascii="Arial" w:eastAsia="Calibri" w:hAnsi="Arial" w:cs="Arial"/>
                <w:sz w:val="24"/>
                <w:szCs w:val="24"/>
              </w:rPr>
            </w:pPr>
          </w:p>
        </w:tc>
      </w:tr>
      <w:tr w:rsidR="0062093E" w:rsidRPr="0062093E" w14:paraId="222CE564" w14:textId="77777777" w:rsidTr="008F6877">
        <w:tc>
          <w:tcPr>
            <w:tcW w:w="6204" w:type="dxa"/>
            <w:tcBorders>
              <w:top w:val="single" w:sz="4" w:space="0" w:color="auto"/>
              <w:left w:val="single" w:sz="4" w:space="0" w:color="auto"/>
              <w:bottom w:val="single" w:sz="4" w:space="0" w:color="auto"/>
              <w:right w:val="single" w:sz="4" w:space="0" w:color="auto"/>
            </w:tcBorders>
            <w:shd w:val="clear" w:color="auto" w:fill="D9D9D9"/>
            <w:hideMark/>
          </w:tcPr>
          <w:p w14:paraId="3EDE729C" w14:textId="77777777" w:rsidR="006719AA" w:rsidRPr="0062093E" w:rsidRDefault="006719AA" w:rsidP="006719AA">
            <w:pPr>
              <w:rPr>
                <w:rFonts w:ascii="Arial" w:eastAsia="Calibri" w:hAnsi="Arial" w:cs="Arial"/>
                <w:b/>
                <w:sz w:val="24"/>
                <w:szCs w:val="24"/>
              </w:rPr>
            </w:pPr>
            <w:r w:rsidRPr="006209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76DFADA6" w14:textId="77777777" w:rsidR="006719AA" w:rsidRPr="0062093E" w:rsidRDefault="006719AA" w:rsidP="006719AA">
            <w:pPr>
              <w:jc w:val="cente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cPr>
          <w:p w14:paraId="7E15B77B" w14:textId="77777777" w:rsidR="006719AA" w:rsidRPr="0062093E" w:rsidRDefault="006719AA" w:rsidP="006719AA">
            <w:pPr>
              <w:jc w:val="center"/>
              <w:rPr>
                <w:rFonts w:ascii="Arial" w:eastAsia="Calibri" w:hAnsi="Arial" w:cs="Arial"/>
                <w:b/>
                <w:sz w:val="24"/>
                <w:szCs w:val="24"/>
              </w:rPr>
            </w:pPr>
          </w:p>
        </w:tc>
      </w:tr>
      <w:tr w:rsidR="0062093E" w:rsidRPr="0062093E" w14:paraId="04936C17" w14:textId="77777777" w:rsidTr="008F6877">
        <w:tc>
          <w:tcPr>
            <w:tcW w:w="6204" w:type="dxa"/>
            <w:tcBorders>
              <w:top w:val="single" w:sz="4" w:space="0" w:color="auto"/>
              <w:left w:val="single" w:sz="4" w:space="0" w:color="auto"/>
              <w:bottom w:val="single" w:sz="4" w:space="0" w:color="auto"/>
              <w:right w:val="single" w:sz="4" w:space="0" w:color="auto"/>
            </w:tcBorders>
          </w:tcPr>
          <w:p w14:paraId="2F6902F9"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6AA3D588"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A43C2C3" w14:textId="77777777" w:rsidR="006719AA" w:rsidRPr="0062093E" w:rsidRDefault="006719AA" w:rsidP="006719AA">
            <w:pPr>
              <w:jc w:val="center"/>
              <w:rPr>
                <w:rFonts w:ascii="Arial" w:eastAsia="Calibri" w:hAnsi="Arial" w:cs="Arial"/>
                <w:sz w:val="24"/>
                <w:szCs w:val="24"/>
              </w:rPr>
            </w:pPr>
          </w:p>
        </w:tc>
      </w:tr>
      <w:tr w:rsidR="0062093E" w:rsidRPr="0062093E" w14:paraId="33D6353E" w14:textId="77777777" w:rsidTr="008F6877">
        <w:tc>
          <w:tcPr>
            <w:tcW w:w="6204" w:type="dxa"/>
            <w:tcBorders>
              <w:top w:val="single" w:sz="4" w:space="0" w:color="auto"/>
              <w:left w:val="single" w:sz="4" w:space="0" w:color="auto"/>
              <w:bottom w:val="single" w:sz="4" w:space="0" w:color="auto"/>
              <w:right w:val="single" w:sz="4" w:space="0" w:color="auto"/>
            </w:tcBorders>
          </w:tcPr>
          <w:p w14:paraId="26A65924"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Excellent working knowledge of current Health &amp; Safety legislation.</w:t>
            </w:r>
          </w:p>
        </w:tc>
        <w:tc>
          <w:tcPr>
            <w:tcW w:w="1417" w:type="dxa"/>
            <w:tcBorders>
              <w:top w:val="single" w:sz="4" w:space="0" w:color="auto"/>
              <w:left w:val="single" w:sz="4" w:space="0" w:color="auto"/>
              <w:bottom w:val="single" w:sz="4" w:space="0" w:color="auto"/>
              <w:right w:val="single" w:sz="4" w:space="0" w:color="auto"/>
            </w:tcBorders>
          </w:tcPr>
          <w:p w14:paraId="56B6890D"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B4A2CC" w14:textId="77777777" w:rsidR="006719AA" w:rsidRPr="0062093E" w:rsidRDefault="006719AA" w:rsidP="006719AA">
            <w:pPr>
              <w:jc w:val="center"/>
              <w:rPr>
                <w:rFonts w:ascii="Arial" w:eastAsia="Calibri" w:hAnsi="Arial" w:cs="Arial"/>
                <w:sz w:val="24"/>
                <w:szCs w:val="24"/>
              </w:rPr>
            </w:pPr>
          </w:p>
        </w:tc>
      </w:tr>
      <w:tr w:rsidR="0062093E" w:rsidRPr="0062093E" w14:paraId="622C93CC" w14:textId="77777777" w:rsidTr="008F6877">
        <w:tc>
          <w:tcPr>
            <w:tcW w:w="6204" w:type="dxa"/>
            <w:tcBorders>
              <w:top w:val="single" w:sz="4" w:space="0" w:color="auto"/>
              <w:left w:val="single" w:sz="4" w:space="0" w:color="auto"/>
              <w:bottom w:val="single" w:sz="4" w:space="0" w:color="auto"/>
              <w:right w:val="single" w:sz="4" w:space="0" w:color="auto"/>
            </w:tcBorders>
          </w:tcPr>
          <w:p w14:paraId="3BC549CA"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Experience of applying relevant legislation in a work environment.</w:t>
            </w:r>
          </w:p>
        </w:tc>
        <w:tc>
          <w:tcPr>
            <w:tcW w:w="1417" w:type="dxa"/>
            <w:tcBorders>
              <w:top w:val="single" w:sz="4" w:space="0" w:color="auto"/>
              <w:left w:val="single" w:sz="4" w:space="0" w:color="auto"/>
              <w:bottom w:val="single" w:sz="4" w:space="0" w:color="auto"/>
              <w:right w:val="single" w:sz="4" w:space="0" w:color="auto"/>
            </w:tcBorders>
          </w:tcPr>
          <w:p w14:paraId="1AACA20D"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D19421" w14:textId="77777777" w:rsidR="006719AA" w:rsidRPr="0062093E" w:rsidRDefault="006719AA" w:rsidP="006719AA">
            <w:pPr>
              <w:jc w:val="center"/>
              <w:rPr>
                <w:rFonts w:ascii="Arial" w:eastAsia="Calibri" w:hAnsi="Arial" w:cs="Arial"/>
                <w:sz w:val="24"/>
                <w:szCs w:val="24"/>
              </w:rPr>
            </w:pPr>
          </w:p>
        </w:tc>
      </w:tr>
      <w:tr w:rsidR="0062093E" w:rsidRPr="0062093E" w14:paraId="58609D55" w14:textId="77777777" w:rsidTr="008F6877">
        <w:tc>
          <w:tcPr>
            <w:tcW w:w="6204" w:type="dxa"/>
            <w:tcBorders>
              <w:top w:val="single" w:sz="4" w:space="0" w:color="auto"/>
              <w:left w:val="single" w:sz="4" w:space="0" w:color="auto"/>
              <w:bottom w:val="single" w:sz="4" w:space="0" w:color="auto"/>
              <w:right w:val="single" w:sz="4" w:space="0" w:color="auto"/>
            </w:tcBorders>
          </w:tcPr>
          <w:p w14:paraId="632EE2D5" w14:textId="77777777" w:rsidR="006719AA" w:rsidRPr="0062093E" w:rsidRDefault="006719AA" w:rsidP="006719AA">
            <w:pPr>
              <w:rPr>
                <w:rFonts w:ascii="Arial" w:eastAsia="Calibri" w:hAnsi="Arial" w:cs="Arial"/>
                <w:sz w:val="22"/>
                <w:szCs w:val="24"/>
              </w:rPr>
            </w:pPr>
            <w:bookmarkStart w:id="1" w:name="_Hlk184027552"/>
            <w:r w:rsidRPr="0062093E">
              <w:rPr>
                <w:rFonts w:ascii="Arial" w:eastAsia="Calibri" w:hAnsi="Arial" w:cs="Arial"/>
                <w:sz w:val="22"/>
                <w:szCs w:val="24"/>
              </w:rPr>
              <w:t>Experience of providing, briefings/training to individuals and teams on Health &amp; Safety matters</w:t>
            </w:r>
            <w:bookmarkEnd w:id="1"/>
          </w:p>
        </w:tc>
        <w:tc>
          <w:tcPr>
            <w:tcW w:w="1417" w:type="dxa"/>
            <w:tcBorders>
              <w:top w:val="single" w:sz="4" w:space="0" w:color="auto"/>
              <w:left w:val="single" w:sz="4" w:space="0" w:color="auto"/>
              <w:bottom w:val="single" w:sz="4" w:space="0" w:color="auto"/>
              <w:right w:val="single" w:sz="4" w:space="0" w:color="auto"/>
            </w:tcBorders>
          </w:tcPr>
          <w:p w14:paraId="18C0EA89"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BF2457D" w14:textId="77777777" w:rsidR="006719AA" w:rsidRPr="0062093E" w:rsidRDefault="006719AA" w:rsidP="006719AA">
            <w:pPr>
              <w:jc w:val="center"/>
              <w:rPr>
                <w:rFonts w:ascii="Arial" w:eastAsia="Calibri" w:hAnsi="Arial" w:cs="Arial"/>
                <w:sz w:val="24"/>
                <w:szCs w:val="24"/>
              </w:rPr>
            </w:pPr>
          </w:p>
        </w:tc>
      </w:tr>
      <w:tr w:rsidR="0062093E" w:rsidRPr="0062093E" w14:paraId="7D5BAC09" w14:textId="77777777" w:rsidTr="008F6877">
        <w:tc>
          <w:tcPr>
            <w:tcW w:w="6204" w:type="dxa"/>
            <w:tcBorders>
              <w:top w:val="single" w:sz="4" w:space="0" w:color="auto"/>
              <w:left w:val="single" w:sz="4" w:space="0" w:color="auto"/>
              <w:bottom w:val="single" w:sz="4" w:space="0" w:color="auto"/>
              <w:right w:val="single" w:sz="4" w:space="0" w:color="auto"/>
            </w:tcBorders>
          </w:tcPr>
          <w:p w14:paraId="0D80A651"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Experience of advising on occupational health issues</w:t>
            </w:r>
          </w:p>
        </w:tc>
        <w:tc>
          <w:tcPr>
            <w:tcW w:w="1417" w:type="dxa"/>
            <w:tcBorders>
              <w:top w:val="single" w:sz="4" w:space="0" w:color="auto"/>
              <w:left w:val="single" w:sz="4" w:space="0" w:color="auto"/>
              <w:bottom w:val="single" w:sz="4" w:space="0" w:color="auto"/>
              <w:right w:val="single" w:sz="4" w:space="0" w:color="auto"/>
            </w:tcBorders>
          </w:tcPr>
          <w:p w14:paraId="1B791C23"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03932B9" w14:textId="77777777" w:rsidR="006719AA" w:rsidRPr="0062093E" w:rsidRDefault="006719AA" w:rsidP="006719AA">
            <w:pPr>
              <w:jc w:val="center"/>
              <w:rPr>
                <w:rFonts w:ascii="Arial" w:eastAsia="Calibri" w:hAnsi="Arial" w:cs="Arial"/>
                <w:sz w:val="24"/>
                <w:szCs w:val="24"/>
              </w:rPr>
            </w:pPr>
          </w:p>
        </w:tc>
      </w:tr>
      <w:tr w:rsidR="0062093E" w:rsidRPr="0062093E" w14:paraId="3670EAC6" w14:textId="77777777" w:rsidTr="008F6877">
        <w:tc>
          <w:tcPr>
            <w:tcW w:w="6204" w:type="dxa"/>
            <w:tcBorders>
              <w:top w:val="single" w:sz="4" w:space="0" w:color="auto"/>
              <w:left w:val="single" w:sz="4" w:space="0" w:color="auto"/>
              <w:bottom w:val="single" w:sz="4" w:space="0" w:color="auto"/>
              <w:right w:val="single" w:sz="4" w:space="0" w:color="auto"/>
            </w:tcBorders>
          </w:tcPr>
          <w:p w14:paraId="40E3C463" w14:textId="77777777" w:rsidR="006719AA" w:rsidRPr="0062093E" w:rsidRDefault="006719AA" w:rsidP="006719AA">
            <w:pPr>
              <w:rPr>
                <w:rFonts w:ascii="Arial" w:eastAsia="Calibri" w:hAnsi="Arial" w:cs="Arial"/>
                <w:sz w:val="22"/>
                <w:szCs w:val="24"/>
              </w:rPr>
            </w:pPr>
            <w:bookmarkStart w:id="2" w:name="_Hlk184027576"/>
            <w:r w:rsidRPr="0062093E">
              <w:rPr>
                <w:rFonts w:ascii="Arial" w:eastAsia="Calibri" w:hAnsi="Arial" w:cs="Arial"/>
                <w:sz w:val="22"/>
                <w:szCs w:val="24"/>
              </w:rPr>
              <w:t>Ability to write accurate reports for a variety of duty holders</w:t>
            </w:r>
            <w:bookmarkEnd w:id="2"/>
          </w:p>
        </w:tc>
        <w:tc>
          <w:tcPr>
            <w:tcW w:w="1417" w:type="dxa"/>
            <w:tcBorders>
              <w:top w:val="single" w:sz="4" w:space="0" w:color="auto"/>
              <w:left w:val="single" w:sz="4" w:space="0" w:color="auto"/>
              <w:bottom w:val="single" w:sz="4" w:space="0" w:color="auto"/>
              <w:right w:val="single" w:sz="4" w:space="0" w:color="auto"/>
            </w:tcBorders>
          </w:tcPr>
          <w:p w14:paraId="7CF1F230"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8E50EAD" w14:textId="77777777" w:rsidR="006719AA" w:rsidRPr="0062093E" w:rsidRDefault="006719AA" w:rsidP="006719AA">
            <w:pPr>
              <w:jc w:val="center"/>
              <w:rPr>
                <w:rFonts w:ascii="Arial" w:eastAsia="Calibri" w:hAnsi="Arial" w:cs="Arial"/>
                <w:sz w:val="24"/>
                <w:szCs w:val="24"/>
              </w:rPr>
            </w:pPr>
          </w:p>
        </w:tc>
      </w:tr>
      <w:tr w:rsidR="0062093E" w:rsidRPr="0062093E" w14:paraId="476173C2" w14:textId="77777777" w:rsidTr="008F6877">
        <w:tc>
          <w:tcPr>
            <w:tcW w:w="6204" w:type="dxa"/>
            <w:tcBorders>
              <w:top w:val="single" w:sz="4" w:space="0" w:color="auto"/>
              <w:left w:val="single" w:sz="4" w:space="0" w:color="auto"/>
              <w:bottom w:val="single" w:sz="4" w:space="0" w:color="auto"/>
              <w:right w:val="single" w:sz="4" w:space="0" w:color="auto"/>
            </w:tcBorders>
          </w:tcPr>
          <w:p w14:paraId="24EB854C"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Experienced with working with duty holders to deliver improvements/changes</w:t>
            </w:r>
          </w:p>
        </w:tc>
        <w:tc>
          <w:tcPr>
            <w:tcW w:w="1417" w:type="dxa"/>
            <w:tcBorders>
              <w:top w:val="single" w:sz="4" w:space="0" w:color="auto"/>
              <w:left w:val="single" w:sz="4" w:space="0" w:color="auto"/>
              <w:bottom w:val="single" w:sz="4" w:space="0" w:color="auto"/>
              <w:right w:val="single" w:sz="4" w:space="0" w:color="auto"/>
            </w:tcBorders>
          </w:tcPr>
          <w:p w14:paraId="7A658681"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E5F129" w14:textId="77777777" w:rsidR="006719AA" w:rsidRPr="0062093E" w:rsidRDefault="006719AA" w:rsidP="006719AA">
            <w:pPr>
              <w:jc w:val="center"/>
              <w:rPr>
                <w:rFonts w:ascii="Arial" w:eastAsia="Calibri" w:hAnsi="Arial" w:cs="Arial"/>
                <w:sz w:val="24"/>
                <w:szCs w:val="24"/>
              </w:rPr>
            </w:pPr>
          </w:p>
        </w:tc>
      </w:tr>
      <w:tr w:rsidR="0062093E" w:rsidRPr="0062093E" w14:paraId="52A2DCA4" w14:textId="77777777" w:rsidTr="008F6877">
        <w:tc>
          <w:tcPr>
            <w:tcW w:w="6204" w:type="dxa"/>
            <w:tcBorders>
              <w:top w:val="single" w:sz="4" w:space="0" w:color="auto"/>
              <w:left w:val="single" w:sz="4" w:space="0" w:color="auto"/>
              <w:bottom w:val="single" w:sz="4" w:space="0" w:color="auto"/>
              <w:right w:val="single" w:sz="4" w:space="0" w:color="auto"/>
            </w:tcBorders>
          </w:tcPr>
          <w:p w14:paraId="00A2A65B" w14:textId="77777777" w:rsidR="006719AA" w:rsidRPr="0062093E" w:rsidRDefault="006719AA" w:rsidP="006719AA">
            <w:pPr>
              <w:rPr>
                <w:rFonts w:ascii="Arial" w:eastAsia="Calibri" w:hAnsi="Arial" w:cs="Arial"/>
                <w:sz w:val="22"/>
                <w:szCs w:val="24"/>
              </w:rPr>
            </w:pPr>
            <w:bookmarkStart w:id="3" w:name="_Hlk184027596"/>
            <w:r w:rsidRPr="0062093E">
              <w:rPr>
                <w:rFonts w:ascii="Arial" w:eastAsia="Calibri" w:hAnsi="Arial" w:cs="Arial"/>
                <w:sz w:val="22"/>
                <w:szCs w:val="24"/>
              </w:rPr>
              <w:t>Experienced with liaising with external enforcement agencies</w:t>
            </w:r>
            <w:bookmarkEnd w:id="3"/>
          </w:p>
        </w:tc>
        <w:tc>
          <w:tcPr>
            <w:tcW w:w="1417" w:type="dxa"/>
            <w:tcBorders>
              <w:top w:val="single" w:sz="4" w:space="0" w:color="auto"/>
              <w:left w:val="single" w:sz="4" w:space="0" w:color="auto"/>
              <w:bottom w:val="single" w:sz="4" w:space="0" w:color="auto"/>
              <w:right w:val="single" w:sz="4" w:space="0" w:color="auto"/>
            </w:tcBorders>
          </w:tcPr>
          <w:p w14:paraId="7AD4B278"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4CCF9563"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r>
      <w:tr w:rsidR="0062093E" w:rsidRPr="0062093E" w14:paraId="0148952F" w14:textId="77777777" w:rsidTr="008F6877">
        <w:tc>
          <w:tcPr>
            <w:tcW w:w="6204" w:type="dxa"/>
            <w:tcBorders>
              <w:top w:val="single" w:sz="4" w:space="0" w:color="auto"/>
              <w:left w:val="single" w:sz="4" w:space="0" w:color="auto"/>
              <w:bottom w:val="single" w:sz="4" w:space="0" w:color="auto"/>
              <w:right w:val="single" w:sz="4" w:space="0" w:color="auto"/>
            </w:tcBorders>
          </w:tcPr>
          <w:p w14:paraId="4CF76C13"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Experience in an educational environment</w:t>
            </w:r>
          </w:p>
        </w:tc>
        <w:tc>
          <w:tcPr>
            <w:tcW w:w="1417" w:type="dxa"/>
            <w:tcBorders>
              <w:top w:val="single" w:sz="4" w:space="0" w:color="auto"/>
              <w:left w:val="single" w:sz="4" w:space="0" w:color="auto"/>
              <w:bottom w:val="single" w:sz="4" w:space="0" w:color="auto"/>
              <w:right w:val="single" w:sz="4" w:space="0" w:color="auto"/>
            </w:tcBorders>
          </w:tcPr>
          <w:p w14:paraId="4AF9EF57"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715FBFA8"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r>
      <w:tr w:rsidR="0062093E" w:rsidRPr="0062093E" w14:paraId="5E95D673" w14:textId="77777777" w:rsidTr="008F6877">
        <w:tc>
          <w:tcPr>
            <w:tcW w:w="6204" w:type="dxa"/>
            <w:tcBorders>
              <w:top w:val="single" w:sz="4" w:space="0" w:color="auto"/>
              <w:left w:val="single" w:sz="4" w:space="0" w:color="auto"/>
              <w:bottom w:val="single" w:sz="4" w:space="0" w:color="auto"/>
              <w:right w:val="single" w:sz="4" w:space="0" w:color="auto"/>
            </w:tcBorders>
          </w:tcPr>
          <w:p w14:paraId="588FD702"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Knowledge of environmental legislation</w:t>
            </w:r>
          </w:p>
        </w:tc>
        <w:tc>
          <w:tcPr>
            <w:tcW w:w="1417" w:type="dxa"/>
            <w:tcBorders>
              <w:top w:val="single" w:sz="4" w:space="0" w:color="auto"/>
              <w:left w:val="single" w:sz="4" w:space="0" w:color="auto"/>
              <w:bottom w:val="single" w:sz="4" w:space="0" w:color="auto"/>
              <w:right w:val="single" w:sz="4" w:space="0" w:color="auto"/>
            </w:tcBorders>
          </w:tcPr>
          <w:p w14:paraId="213844A4"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06AE0F83"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r>
      <w:tr w:rsidR="006445A4" w:rsidRPr="0062093E" w14:paraId="134BE8A5" w14:textId="77777777" w:rsidTr="008F6877">
        <w:tc>
          <w:tcPr>
            <w:tcW w:w="6204" w:type="dxa"/>
            <w:tcBorders>
              <w:top w:val="single" w:sz="4" w:space="0" w:color="auto"/>
              <w:left w:val="single" w:sz="4" w:space="0" w:color="auto"/>
              <w:bottom w:val="single" w:sz="4" w:space="0" w:color="auto"/>
              <w:right w:val="single" w:sz="4" w:space="0" w:color="auto"/>
            </w:tcBorders>
          </w:tcPr>
          <w:p w14:paraId="70E9F092" w14:textId="3AA340F6" w:rsidR="006445A4" w:rsidRPr="0062093E" w:rsidRDefault="006445A4" w:rsidP="006719AA">
            <w:pPr>
              <w:rPr>
                <w:rFonts w:ascii="Arial" w:eastAsia="Calibri" w:hAnsi="Arial" w:cs="Arial"/>
                <w:sz w:val="22"/>
                <w:szCs w:val="24"/>
              </w:rPr>
            </w:pPr>
            <w:r>
              <w:rPr>
                <w:rFonts w:ascii="Arial" w:eastAsia="Calibri" w:hAnsi="Arial" w:cs="Arial"/>
                <w:sz w:val="22"/>
                <w:szCs w:val="24"/>
              </w:rPr>
              <w:t>Experience of working within an agricultural setting</w:t>
            </w:r>
          </w:p>
        </w:tc>
        <w:tc>
          <w:tcPr>
            <w:tcW w:w="1417" w:type="dxa"/>
            <w:tcBorders>
              <w:top w:val="single" w:sz="4" w:space="0" w:color="auto"/>
              <w:left w:val="single" w:sz="4" w:space="0" w:color="auto"/>
              <w:bottom w:val="single" w:sz="4" w:space="0" w:color="auto"/>
              <w:right w:val="single" w:sz="4" w:space="0" w:color="auto"/>
            </w:tcBorders>
          </w:tcPr>
          <w:p w14:paraId="59BF1117" w14:textId="77777777" w:rsidR="006445A4" w:rsidRPr="0062093E" w:rsidRDefault="006445A4"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1FF8988" w14:textId="23FFE1B4" w:rsidR="006445A4" w:rsidRPr="0062093E" w:rsidRDefault="006445A4" w:rsidP="006719AA">
            <w:pPr>
              <w:jc w:val="center"/>
              <w:rPr>
                <w:rFonts w:ascii="Arial" w:eastAsia="Calibri" w:hAnsi="Arial" w:cs="Arial"/>
                <w:sz w:val="24"/>
                <w:szCs w:val="24"/>
              </w:rPr>
            </w:pPr>
            <w:r>
              <w:rPr>
                <w:rFonts w:ascii="Arial" w:eastAsia="Calibri" w:hAnsi="Arial" w:cs="Arial"/>
                <w:sz w:val="24"/>
                <w:szCs w:val="24"/>
              </w:rPr>
              <w:t>X</w:t>
            </w:r>
          </w:p>
        </w:tc>
      </w:tr>
      <w:tr w:rsidR="0062093E" w:rsidRPr="0062093E" w14:paraId="375D026D" w14:textId="77777777" w:rsidTr="008F6877">
        <w:tc>
          <w:tcPr>
            <w:tcW w:w="6204" w:type="dxa"/>
            <w:tcBorders>
              <w:top w:val="single" w:sz="4" w:space="0" w:color="auto"/>
              <w:left w:val="single" w:sz="4" w:space="0" w:color="auto"/>
              <w:bottom w:val="single" w:sz="4" w:space="0" w:color="auto"/>
              <w:right w:val="single" w:sz="4" w:space="0" w:color="auto"/>
            </w:tcBorders>
            <w:shd w:val="clear" w:color="auto" w:fill="D9D9D9"/>
            <w:hideMark/>
          </w:tcPr>
          <w:p w14:paraId="3550ED05" w14:textId="77777777" w:rsidR="006719AA" w:rsidRPr="0062093E" w:rsidRDefault="006719AA" w:rsidP="006719AA">
            <w:pPr>
              <w:rPr>
                <w:rFonts w:ascii="Arial" w:eastAsia="Calibri" w:hAnsi="Arial" w:cs="Arial"/>
                <w:b/>
                <w:sz w:val="24"/>
                <w:szCs w:val="24"/>
              </w:rPr>
            </w:pPr>
            <w:r w:rsidRPr="006209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7CA19A3A"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cPr>
          <w:p w14:paraId="5EA692DD" w14:textId="77777777" w:rsidR="006719AA" w:rsidRPr="0062093E" w:rsidRDefault="006719AA" w:rsidP="006719AA">
            <w:pPr>
              <w:jc w:val="center"/>
              <w:rPr>
                <w:rFonts w:ascii="Arial" w:eastAsia="Calibri" w:hAnsi="Arial" w:cs="Arial"/>
                <w:sz w:val="24"/>
                <w:szCs w:val="24"/>
              </w:rPr>
            </w:pPr>
          </w:p>
        </w:tc>
      </w:tr>
      <w:tr w:rsidR="0062093E" w:rsidRPr="0062093E" w14:paraId="2DA1484D" w14:textId="77777777" w:rsidTr="008F6877">
        <w:tc>
          <w:tcPr>
            <w:tcW w:w="6204" w:type="dxa"/>
            <w:tcBorders>
              <w:top w:val="single" w:sz="4" w:space="0" w:color="auto"/>
              <w:left w:val="single" w:sz="4" w:space="0" w:color="auto"/>
              <w:bottom w:val="single" w:sz="4" w:space="0" w:color="auto"/>
              <w:right w:val="single" w:sz="4" w:space="0" w:color="auto"/>
            </w:tcBorders>
          </w:tcPr>
          <w:p w14:paraId="0632D6C9"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67667F8F"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2388709" w14:textId="77777777" w:rsidR="006719AA" w:rsidRPr="0062093E" w:rsidRDefault="006719AA" w:rsidP="006719AA">
            <w:pPr>
              <w:jc w:val="center"/>
              <w:rPr>
                <w:rFonts w:ascii="Arial" w:eastAsia="Calibri" w:hAnsi="Arial" w:cs="Arial"/>
                <w:sz w:val="24"/>
                <w:szCs w:val="24"/>
              </w:rPr>
            </w:pPr>
          </w:p>
        </w:tc>
      </w:tr>
      <w:tr w:rsidR="0062093E" w:rsidRPr="0062093E" w14:paraId="37E7B1BE" w14:textId="77777777" w:rsidTr="008F6877">
        <w:tc>
          <w:tcPr>
            <w:tcW w:w="6204" w:type="dxa"/>
            <w:tcBorders>
              <w:top w:val="single" w:sz="4" w:space="0" w:color="auto"/>
              <w:left w:val="single" w:sz="4" w:space="0" w:color="auto"/>
              <w:bottom w:val="single" w:sz="4" w:space="0" w:color="auto"/>
              <w:right w:val="single" w:sz="4" w:space="0" w:color="auto"/>
            </w:tcBorders>
          </w:tcPr>
          <w:p w14:paraId="1F5F7842"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Outstanding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2C953DFD"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77EDB8" w14:textId="77777777" w:rsidR="006719AA" w:rsidRPr="0062093E" w:rsidRDefault="006719AA" w:rsidP="006719AA">
            <w:pPr>
              <w:jc w:val="center"/>
              <w:rPr>
                <w:rFonts w:ascii="Arial" w:eastAsia="Calibri" w:hAnsi="Arial" w:cs="Arial"/>
                <w:sz w:val="24"/>
                <w:szCs w:val="24"/>
              </w:rPr>
            </w:pPr>
          </w:p>
        </w:tc>
      </w:tr>
      <w:tr w:rsidR="0062093E" w:rsidRPr="0062093E" w14:paraId="1D3CD8BE" w14:textId="77777777" w:rsidTr="008F6877">
        <w:tc>
          <w:tcPr>
            <w:tcW w:w="6204" w:type="dxa"/>
            <w:tcBorders>
              <w:top w:val="single" w:sz="4" w:space="0" w:color="auto"/>
              <w:left w:val="single" w:sz="4" w:space="0" w:color="auto"/>
              <w:bottom w:val="single" w:sz="4" w:space="0" w:color="auto"/>
              <w:right w:val="single" w:sz="4" w:space="0" w:color="auto"/>
            </w:tcBorders>
          </w:tcPr>
          <w:p w14:paraId="4E9A9047"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Customer centric approach</w:t>
            </w:r>
          </w:p>
        </w:tc>
        <w:tc>
          <w:tcPr>
            <w:tcW w:w="1417" w:type="dxa"/>
            <w:tcBorders>
              <w:top w:val="single" w:sz="4" w:space="0" w:color="auto"/>
              <w:left w:val="single" w:sz="4" w:space="0" w:color="auto"/>
              <w:bottom w:val="single" w:sz="4" w:space="0" w:color="auto"/>
              <w:right w:val="single" w:sz="4" w:space="0" w:color="auto"/>
            </w:tcBorders>
          </w:tcPr>
          <w:p w14:paraId="1A9DCDDC"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2EF3123" w14:textId="77777777" w:rsidR="006719AA" w:rsidRPr="0062093E" w:rsidRDefault="006719AA" w:rsidP="006719AA">
            <w:pPr>
              <w:jc w:val="center"/>
              <w:rPr>
                <w:rFonts w:ascii="Arial" w:eastAsia="Calibri" w:hAnsi="Arial" w:cs="Arial"/>
                <w:sz w:val="24"/>
                <w:szCs w:val="24"/>
              </w:rPr>
            </w:pPr>
          </w:p>
        </w:tc>
      </w:tr>
      <w:tr w:rsidR="0062093E" w:rsidRPr="0062093E" w14:paraId="5AB7FD87" w14:textId="77777777" w:rsidTr="008F6877">
        <w:tc>
          <w:tcPr>
            <w:tcW w:w="6204" w:type="dxa"/>
            <w:tcBorders>
              <w:top w:val="single" w:sz="4" w:space="0" w:color="auto"/>
              <w:left w:val="single" w:sz="4" w:space="0" w:color="auto"/>
              <w:bottom w:val="single" w:sz="4" w:space="0" w:color="auto"/>
              <w:right w:val="single" w:sz="4" w:space="0" w:color="auto"/>
            </w:tcBorders>
          </w:tcPr>
          <w:p w14:paraId="4253C05F"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Ability to maintain confidentiality</w:t>
            </w:r>
          </w:p>
        </w:tc>
        <w:tc>
          <w:tcPr>
            <w:tcW w:w="1417" w:type="dxa"/>
            <w:tcBorders>
              <w:top w:val="single" w:sz="4" w:space="0" w:color="auto"/>
              <w:left w:val="single" w:sz="4" w:space="0" w:color="auto"/>
              <w:bottom w:val="single" w:sz="4" w:space="0" w:color="auto"/>
              <w:right w:val="single" w:sz="4" w:space="0" w:color="auto"/>
            </w:tcBorders>
          </w:tcPr>
          <w:p w14:paraId="2207E411"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C514B4" w14:textId="77777777" w:rsidR="006719AA" w:rsidRPr="0062093E" w:rsidRDefault="006719AA" w:rsidP="006719AA">
            <w:pPr>
              <w:jc w:val="center"/>
              <w:rPr>
                <w:rFonts w:ascii="Arial" w:eastAsia="Calibri" w:hAnsi="Arial" w:cs="Arial"/>
                <w:sz w:val="24"/>
                <w:szCs w:val="24"/>
              </w:rPr>
            </w:pPr>
          </w:p>
        </w:tc>
      </w:tr>
      <w:tr w:rsidR="0062093E" w:rsidRPr="0062093E" w14:paraId="6D57734C" w14:textId="77777777" w:rsidTr="008F6877">
        <w:tc>
          <w:tcPr>
            <w:tcW w:w="6204" w:type="dxa"/>
            <w:tcBorders>
              <w:top w:val="single" w:sz="4" w:space="0" w:color="auto"/>
              <w:left w:val="single" w:sz="4" w:space="0" w:color="auto"/>
              <w:bottom w:val="single" w:sz="4" w:space="0" w:color="auto"/>
              <w:right w:val="single" w:sz="4" w:space="0" w:color="auto"/>
            </w:tcBorders>
          </w:tcPr>
          <w:p w14:paraId="5F861076"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Confident user of IT and ability to learn new packages quickly</w:t>
            </w:r>
          </w:p>
        </w:tc>
        <w:tc>
          <w:tcPr>
            <w:tcW w:w="1417" w:type="dxa"/>
            <w:tcBorders>
              <w:top w:val="single" w:sz="4" w:space="0" w:color="auto"/>
              <w:left w:val="single" w:sz="4" w:space="0" w:color="auto"/>
              <w:bottom w:val="single" w:sz="4" w:space="0" w:color="auto"/>
              <w:right w:val="single" w:sz="4" w:space="0" w:color="auto"/>
            </w:tcBorders>
          </w:tcPr>
          <w:p w14:paraId="353278B4"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C4D5234" w14:textId="77777777" w:rsidR="006719AA" w:rsidRPr="0062093E" w:rsidRDefault="006719AA" w:rsidP="006719AA">
            <w:pPr>
              <w:jc w:val="center"/>
              <w:rPr>
                <w:rFonts w:ascii="Arial" w:eastAsia="Calibri" w:hAnsi="Arial" w:cs="Arial"/>
                <w:sz w:val="24"/>
                <w:szCs w:val="24"/>
              </w:rPr>
            </w:pPr>
          </w:p>
        </w:tc>
      </w:tr>
      <w:tr w:rsidR="0062093E" w:rsidRPr="0062093E" w14:paraId="51BCADC4" w14:textId="77777777" w:rsidTr="008F6877">
        <w:tc>
          <w:tcPr>
            <w:tcW w:w="6204" w:type="dxa"/>
            <w:tcBorders>
              <w:top w:val="single" w:sz="4" w:space="0" w:color="auto"/>
              <w:left w:val="single" w:sz="4" w:space="0" w:color="auto"/>
              <w:bottom w:val="single" w:sz="4" w:space="0" w:color="auto"/>
              <w:right w:val="single" w:sz="4" w:space="0" w:color="auto"/>
            </w:tcBorders>
          </w:tcPr>
          <w:p w14:paraId="4EEF25B7"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Effective time management, organisation and prioritisation skills</w:t>
            </w:r>
          </w:p>
        </w:tc>
        <w:tc>
          <w:tcPr>
            <w:tcW w:w="1417" w:type="dxa"/>
            <w:tcBorders>
              <w:top w:val="single" w:sz="4" w:space="0" w:color="auto"/>
              <w:left w:val="single" w:sz="4" w:space="0" w:color="auto"/>
              <w:bottom w:val="single" w:sz="4" w:space="0" w:color="auto"/>
              <w:right w:val="single" w:sz="4" w:space="0" w:color="auto"/>
            </w:tcBorders>
          </w:tcPr>
          <w:p w14:paraId="4786C81A"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B7797F" w14:textId="77777777" w:rsidR="006719AA" w:rsidRPr="0062093E" w:rsidRDefault="006719AA" w:rsidP="006719AA">
            <w:pPr>
              <w:jc w:val="center"/>
              <w:rPr>
                <w:rFonts w:ascii="Arial" w:eastAsia="Calibri" w:hAnsi="Arial" w:cs="Arial"/>
                <w:sz w:val="24"/>
                <w:szCs w:val="24"/>
              </w:rPr>
            </w:pPr>
          </w:p>
        </w:tc>
      </w:tr>
      <w:tr w:rsidR="0062093E" w:rsidRPr="0062093E" w14:paraId="64AFB1DA" w14:textId="77777777" w:rsidTr="008F6877">
        <w:tc>
          <w:tcPr>
            <w:tcW w:w="6204" w:type="dxa"/>
            <w:tcBorders>
              <w:top w:val="single" w:sz="4" w:space="0" w:color="auto"/>
              <w:left w:val="single" w:sz="4" w:space="0" w:color="auto"/>
              <w:bottom w:val="single" w:sz="4" w:space="0" w:color="auto"/>
              <w:right w:val="single" w:sz="4" w:space="0" w:color="auto"/>
            </w:tcBorders>
            <w:shd w:val="clear" w:color="auto" w:fill="D9D9D9"/>
            <w:hideMark/>
          </w:tcPr>
          <w:p w14:paraId="4E630D9F" w14:textId="77777777" w:rsidR="006719AA" w:rsidRPr="0062093E" w:rsidRDefault="006719AA" w:rsidP="006719AA">
            <w:pPr>
              <w:rPr>
                <w:rFonts w:ascii="Arial" w:eastAsia="Calibri" w:hAnsi="Arial" w:cs="Arial"/>
                <w:b/>
                <w:sz w:val="24"/>
                <w:szCs w:val="24"/>
              </w:rPr>
            </w:pPr>
            <w:r w:rsidRPr="006209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90E694C" w14:textId="77777777" w:rsidR="006719AA" w:rsidRPr="0062093E" w:rsidRDefault="006719AA" w:rsidP="006719A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cPr>
          <w:p w14:paraId="48EA6EF6" w14:textId="77777777" w:rsidR="006719AA" w:rsidRPr="0062093E" w:rsidRDefault="006719AA" w:rsidP="006719AA">
            <w:pPr>
              <w:jc w:val="center"/>
              <w:rPr>
                <w:rFonts w:ascii="Arial" w:eastAsia="Calibri" w:hAnsi="Arial" w:cs="Arial"/>
                <w:sz w:val="24"/>
                <w:szCs w:val="24"/>
              </w:rPr>
            </w:pPr>
          </w:p>
        </w:tc>
      </w:tr>
      <w:tr w:rsidR="0062093E" w:rsidRPr="0062093E" w14:paraId="568532D8"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4346D3E8"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F3C51B6"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177236" w14:textId="77777777" w:rsidR="006719AA" w:rsidRPr="0062093E" w:rsidRDefault="006719AA" w:rsidP="006719AA">
            <w:pPr>
              <w:jc w:val="center"/>
              <w:rPr>
                <w:rFonts w:ascii="Arial" w:eastAsia="Calibri" w:hAnsi="Arial" w:cs="Arial"/>
                <w:sz w:val="24"/>
                <w:szCs w:val="24"/>
              </w:rPr>
            </w:pPr>
          </w:p>
        </w:tc>
      </w:tr>
      <w:tr w:rsidR="0062093E" w:rsidRPr="0062093E" w14:paraId="0398123A"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4EFC6F45"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45458BFF"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189EFD" w14:textId="77777777" w:rsidR="006719AA" w:rsidRPr="0062093E" w:rsidRDefault="006719AA" w:rsidP="006719AA">
            <w:pPr>
              <w:jc w:val="center"/>
              <w:rPr>
                <w:rFonts w:ascii="Arial" w:eastAsia="Calibri" w:hAnsi="Arial" w:cs="Arial"/>
                <w:sz w:val="24"/>
                <w:szCs w:val="24"/>
              </w:rPr>
            </w:pPr>
          </w:p>
        </w:tc>
      </w:tr>
      <w:tr w:rsidR="006719AA" w:rsidRPr="0062093E" w14:paraId="3F155A74" w14:textId="77777777" w:rsidTr="008F6877">
        <w:tc>
          <w:tcPr>
            <w:tcW w:w="6204" w:type="dxa"/>
            <w:tcBorders>
              <w:top w:val="single" w:sz="4" w:space="0" w:color="auto"/>
              <w:left w:val="single" w:sz="4" w:space="0" w:color="auto"/>
              <w:bottom w:val="single" w:sz="4" w:space="0" w:color="auto"/>
              <w:right w:val="single" w:sz="4" w:space="0" w:color="auto"/>
            </w:tcBorders>
            <w:hideMark/>
          </w:tcPr>
          <w:p w14:paraId="7BFFE507" w14:textId="77777777" w:rsidR="006719AA" w:rsidRPr="0062093E" w:rsidRDefault="006719AA" w:rsidP="006719AA">
            <w:pPr>
              <w:rPr>
                <w:rFonts w:ascii="Arial" w:eastAsia="Calibri" w:hAnsi="Arial" w:cs="Arial"/>
                <w:sz w:val="22"/>
                <w:szCs w:val="24"/>
              </w:rPr>
            </w:pPr>
            <w:r w:rsidRPr="006209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230232F5" w14:textId="77777777" w:rsidR="006719AA" w:rsidRPr="0062093E" w:rsidRDefault="006719AA" w:rsidP="006719AA">
            <w:pPr>
              <w:jc w:val="center"/>
              <w:rPr>
                <w:rFonts w:ascii="Arial" w:eastAsia="Calibri" w:hAnsi="Arial" w:cs="Arial"/>
                <w:sz w:val="24"/>
                <w:szCs w:val="24"/>
              </w:rPr>
            </w:pPr>
            <w:r w:rsidRPr="006209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669ACC2" w14:textId="77777777" w:rsidR="006719AA" w:rsidRPr="0062093E" w:rsidRDefault="006719AA" w:rsidP="006719AA">
            <w:pPr>
              <w:jc w:val="center"/>
              <w:rPr>
                <w:rFonts w:ascii="Arial" w:eastAsia="Calibri" w:hAnsi="Arial" w:cs="Arial"/>
                <w:sz w:val="24"/>
                <w:szCs w:val="24"/>
              </w:rPr>
            </w:pPr>
          </w:p>
        </w:tc>
      </w:tr>
    </w:tbl>
    <w:p w14:paraId="451B45EE" w14:textId="77777777" w:rsidR="00034C50" w:rsidRPr="0062093E" w:rsidRDefault="00034C50" w:rsidP="00C2657F">
      <w:pPr>
        <w:jc w:val="center"/>
        <w:rPr>
          <w:rFonts w:ascii="Arial" w:hAnsi="Arial" w:cs="Arial"/>
          <w:b/>
          <w:sz w:val="22"/>
          <w:szCs w:val="22"/>
        </w:rPr>
      </w:pPr>
    </w:p>
    <w:p w14:paraId="42568BF9" w14:textId="77777777" w:rsidR="00D930C9" w:rsidRPr="0062093E" w:rsidRDefault="00D930C9" w:rsidP="00D930C9">
      <w:pPr>
        <w:rPr>
          <w:rFonts w:ascii="Arial" w:hAnsi="Arial" w:cs="Arial"/>
          <w:b/>
          <w:sz w:val="22"/>
          <w:szCs w:val="22"/>
        </w:rPr>
      </w:pPr>
      <w:r w:rsidRPr="0062093E">
        <w:rPr>
          <w:rFonts w:ascii="Arial" w:hAnsi="Arial" w:cs="Arial"/>
          <w:b/>
          <w:sz w:val="22"/>
          <w:szCs w:val="22"/>
        </w:rPr>
        <w:t>NOTE;</w:t>
      </w:r>
    </w:p>
    <w:p w14:paraId="1C3F8FE2" w14:textId="4F84C1F9" w:rsidR="00034C50" w:rsidRPr="0062093E" w:rsidRDefault="006719AA" w:rsidP="00D930C9">
      <w:pPr>
        <w:rPr>
          <w:rFonts w:ascii="Arial" w:hAnsi="Arial" w:cs="Arial"/>
          <w:b/>
          <w:sz w:val="22"/>
          <w:szCs w:val="22"/>
        </w:rPr>
      </w:pPr>
      <w:r w:rsidRPr="0062093E">
        <w:rPr>
          <w:rFonts w:ascii="Arial" w:eastAsia="Calibri" w:hAnsi="Arial" w:cs="Arial"/>
          <w:sz w:val="18"/>
          <w:szCs w:val="22"/>
          <w:lang w:val="en" w:eastAsia="en-GB"/>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w:t>
      </w:r>
      <w:proofErr w:type="gramStart"/>
      <w:r w:rsidRPr="0062093E">
        <w:rPr>
          <w:rFonts w:ascii="Arial" w:eastAsia="Calibri" w:hAnsi="Arial" w:cs="Arial"/>
          <w:sz w:val="18"/>
          <w:szCs w:val="22"/>
          <w:lang w:val="en" w:eastAsia="en-GB"/>
        </w:rPr>
        <w:t>at this time</w:t>
      </w:r>
      <w:proofErr w:type="gramEnd"/>
      <w:r w:rsidRPr="0062093E">
        <w:rPr>
          <w:rFonts w:ascii="Arial" w:eastAsia="Calibri" w:hAnsi="Arial" w:cs="Arial"/>
          <w:sz w:val="18"/>
          <w:szCs w:val="22"/>
          <w:lang w:val="en" w:eastAsia="en-GB"/>
        </w:rPr>
        <w:t>. For further information please visit the UK Visas &amp; Immigration Service Website.</w:t>
      </w:r>
    </w:p>
    <w:p w14:paraId="4D7F81CE" w14:textId="77777777" w:rsidR="00034C50" w:rsidRPr="0062093E" w:rsidRDefault="00034C50" w:rsidP="00C2657F">
      <w:pPr>
        <w:jc w:val="center"/>
        <w:rPr>
          <w:rFonts w:ascii="Arial" w:hAnsi="Arial" w:cs="Arial"/>
          <w:b/>
          <w:sz w:val="22"/>
          <w:szCs w:val="22"/>
        </w:rPr>
      </w:pPr>
    </w:p>
    <w:p w14:paraId="2FA39839" w14:textId="77777777" w:rsidR="00034C50" w:rsidRPr="0062093E" w:rsidRDefault="00034C50" w:rsidP="00C2657F">
      <w:pPr>
        <w:jc w:val="center"/>
        <w:rPr>
          <w:rFonts w:ascii="Arial" w:hAnsi="Arial" w:cs="Arial"/>
          <w:b/>
          <w:sz w:val="22"/>
          <w:szCs w:val="22"/>
        </w:rPr>
      </w:pPr>
    </w:p>
    <w:p w14:paraId="32139B20" w14:textId="77777777" w:rsidR="00034C50" w:rsidRPr="0062093E" w:rsidRDefault="00034C50" w:rsidP="00C2657F">
      <w:pPr>
        <w:jc w:val="center"/>
        <w:rPr>
          <w:rFonts w:ascii="Arial" w:hAnsi="Arial" w:cs="Arial"/>
          <w:b/>
          <w:sz w:val="22"/>
          <w:szCs w:val="22"/>
        </w:rPr>
      </w:pPr>
    </w:p>
    <w:p w14:paraId="3532DAFD" w14:textId="77777777" w:rsidR="00034C50" w:rsidRPr="0062093E" w:rsidRDefault="00034C50" w:rsidP="00C2657F">
      <w:pPr>
        <w:jc w:val="center"/>
        <w:rPr>
          <w:rFonts w:ascii="Arial" w:hAnsi="Arial" w:cs="Arial"/>
          <w:b/>
          <w:sz w:val="22"/>
          <w:szCs w:val="22"/>
        </w:rPr>
      </w:pPr>
    </w:p>
    <w:p w14:paraId="7B07F6DF" w14:textId="77777777" w:rsidR="00034C50" w:rsidRPr="0062093E" w:rsidRDefault="00034C50" w:rsidP="00C2657F">
      <w:pPr>
        <w:jc w:val="center"/>
        <w:rPr>
          <w:rFonts w:ascii="Arial" w:hAnsi="Arial" w:cs="Arial"/>
          <w:b/>
          <w:sz w:val="22"/>
          <w:szCs w:val="22"/>
        </w:rPr>
      </w:pPr>
    </w:p>
    <w:p w14:paraId="7B96B67B" w14:textId="77777777" w:rsidR="00A91ADA" w:rsidRPr="0062093E" w:rsidRDefault="00A91ADA" w:rsidP="00C2657F">
      <w:pPr>
        <w:jc w:val="center"/>
        <w:rPr>
          <w:rFonts w:ascii="Arial" w:hAnsi="Arial" w:cs="Arial"/>
          <w:b/>
          <w:sz w:val="22"/>
          <w:szCs w:val="22"/>
        </w:rPr>
      </w:pPr>
      <w:r w:rsidRPr="0062093E">
        <w:rPr>
          <w:rFonts w:ascii="Arial" w:hAnsi="Arial" w:cs="Arial"/>
          <w:b/>
          <w:sz w:val="22"/>
          <w:szCs w:val="22"/>
        </w:rPr>
        <w:t xml:space="preserve">Appendix </w:t>
      </w:r>
      <w:r w:rsidR="00AC5A61" w:rsidRPr="0062093E">
        <w:rPr>
          <w:rFonts w:ascii="Arial" w:hAnsi="Arial" w:cs="Arial"/>
          <w:b/>
          <w:sz w:val="22"/>
          <w:szCs w:val="22"/>
        </w:rPr>
        <w:t xml:space="preserve">A </w:t>
      </w:r>
      <w:r w:rsidRPr="0062093E">
        <w:rPr>
          <w:rFonts w:ascii="Arial" w:hAnsi="Arial" w:cs="Arial"/>
          <w:b/>
          <w:sz w:val="22"/>
          <w:szCs w:val="22"/>
        </w:rPr>
        <w:t>‘The Moulton Manager’</w:t>
      </w:r>
    </w:p>
    <w:p w14:paraId="5FE3750F" w14:textId="77777777" w:rsidR="00AC5A61" w:rsidRPr="0062093E" w:rsidRDefault="00AC5A61" w:rsidP="00AC5A61">
      <w:pPr>
        <w:rPr>
          <w:rFonts w:ascii="Arial" w:hAnsi="Arial" w:cs="Arial"/>
          <w:sz w:val="22"/>
          <w:szCs w:val="22"/>
        </w:rPr>
      </w:pPr>
    </w:p>
    <w:p w14:paraId="340E9B57" w14:textId="77777777" w:rsidR="00A91ADA" w:rsidRPr="0062093E" w:rsidRDefault="00A91ADA" w:rsidP="00AC5A61">
      <w:pPr>
        <w:rPr>
          <w:rFonts w:ascii="Arial" w:hAnsi="Arial" w:cs="Arial"/>
          <w:b/>
          <w:sz w:val="22"/>
          <w:szCs w:val="22"/>
        </w:rPr>
      </w:pPr>
      <w:r w:rsidRPr="0062093E">
        <w:rPr>
          <w:rFonts w:ascii="Arial" w:hAnsi="Arial" w:cs="Arial"/>
          <w:b/>
          <w:sz w:val="22"/>
          <w:szCs w:val="22"/>
        </w:rPr>
        <w:t>Delivering excellent service</w:t>
      </w:r>
    </w:p>
    <w:p w14:paraId="2F6A18BF" w14:textId="77777777" w:rsidR="00A91ADA" w:rsidRPr="0062093E" w:rsidRDefault="00A91ADA" w:rsidP="00DD412B">
      <w:pPr>
        <w:numPr>
          <w:ilvl w:val="0"/>
          <w:numId w:val="2"/>
        </w:numPr>
        <w:rPr>
          <w:rFonts w:ascii="Arial" w:hAnsi="Arial" w:cs="Arial"/>
          <w:sz w:val="22"/>
          <w:szCs w:val="22"/>
        </w:rPr>
      </w:pPr>
      <w:r w:rsidRPr="0062093E">
        <w:rPr>
          <w:rFonts w:ascii="Arial" w:hAnsi="Arial" w:cs="Arial"/>
          <w:sz w:val="22"/>
          <w:szCs w:val="22"/>
        </w:rPr>
        <w:t>Has a customer-centred approach</w:t>
      </w:r>
    </w:p>
    <w:p w14:paraId="14441D73" w14:textId="77777777" w:rsidR="00A91ADA" w:rsidRPr="0062093E" w:rsidRDefault="00A91ADA" w:rsidP="00DD412B">
      <w:pPr>
        <w:numPr>
          <w:ilvl w:val="0"/>
          <w:numId w:val="2"/>
        </w:numPr>
        <w:rPr>
          <w:rFonts w:ascii="Arial" w:hAnsi="Arial" w:cs="Arial"/>
          <w:sz w:val="22"/>
          <w:szCs w:val="22"/>
        </w:rPr>
      </w:pPr>
      <w:r w:rsidRPr="0062093E">
        <w:rPr>
          <w:rFonts w:ascii="Arial" w:hAnsi="Arial" w:cs="Arial"/>
          <w:sz w:val="22"/>
          <w:szCs w:val="22"/>
        </w:rPr>
        <w:t>Actively seeks feedback from a variety of stakeholders</w:t>
      </w:r>
    </w:p>
    <w:p w14:paraId="142A71E3" w14:textId="77777777" w:rsidR="00A91ADA" w:rsidRPr="0062093E" w:rsidRDefault="00A91ADA" w:rsidP="00DD412B">
      <w:pPr>
        <w:numPr>
          <w:ilvl w:val="0"/>
          <w:numId w:val="2"/>
        </w:numPr>
        <w:rPr>
          <w:rFonts w:ascii="Arial" w:hAnsi="Arial" w:cs="Arial"/>
          <w:sz w:val="22"/>
          <w:szCs w:val="22"/>
        </w:rPr>
      </w:pPr>
      <w:r w:rsidRPr="0062093E">
        <w:rPr>
          <w:rFonts w:ascii="Arial" w:hAnsi="Arial" w:cs="Arial"/>
          <w:sz w:val="22"/>
          <w:szCs w:val="22"/>
        </w:rPr>
        <w:t xml:space="preserve">Shows awareness of and commitment to goals and standards </w:t>
      </w:r>
    </w:p>
    <w:p w14:paraId="3B5FD247" w14:textId="77777777" w:rsidR="00C2657F" w:rsidRPr="0062093E" w:rsidRDefault="00C2657F" w:rsidP="00AC5A61">
      <w:pPr>
        <w:rPr>
          <w:rFonts w:ascii="Arial" w:hAnsi="Arial" w:cs="Arial"/>
          <w:sz w:val="22"/>
          <w:szCs w:val="22"/>
        </w:rPr>
      </w:pPr>
    </w:p>
    <w:p w14:paraId="6612CC33" w14:textId="77777777" w:rsidR="00A91ADA" w:rsidRPr="0062093E" w:rsidRDefault="00A91ADA" w:rsidP="00AC5A61">
      <w:pPr>
        <w:rPr>
          <w:rFonts w:ascii="Arial" w:hAnsi="Arial" w:cs="Arial"/>
          <w:b/>
          <w:sz w:val="22"/>
          <w:szCs w:val="22"/>
        </w:rPr>
      </w:pPr>
      <w:r w:rsidRPr="0062093E">
        <w:rPr>
          <w:rFonts w:ascii="Arial" w:hAnsi="Arial" w:cs="Arial"/>
          <w:b/>
          <w:sz w:val="22"/>
          <w:szCs w:val="22"/>
        </w:rPr>
        <w:t>Finding innovative solutions</w:t>
      </w:r>
    </w:p>
    <w:p w14:paraId="7A30BBA2" w14:textId="77777777" w:rsidR="00A91ADA" w:rsidRPr="0062093E" w:rsidRDefault="00A91ADA" w:rsidP="00DD412B">
      <w:pPr>
        <w:numPr>
          <w:ilvl w:val="0"/>
          <w:numId w:val="3"/>
        </w:numPr>
        <w:rPr>
          <w:rFonts w:ascii="Arial" w:hAnsi="Arial" w:cs="Arial"/>
          <w:sz w:val="22"/>
          <w:szCs w:val="22"/>
        </w:rPr>
      </w:pPr>
      <w:r w:rsidRPr="0062093E">
        <w:rPr>
          <w:rFonts w:ascii="Arial" w:hAnsi="Arial" w:cs="Arial"/>
          <w:sz w:val="22"/>
          <w:szCs w:val="22"/>
        </w:rPr>
        <w:t>Seeks out ideas and input</w:t>
      </w:r>
    </w:p>
    <w:p w14:paraId="3A9B2066" w14:textId="77777777" w:rsidR="00A91ADA" w:rsidRPr="0062093E" w:rsidRDefault="00A91ADA" w:rsidP="00DD412B">
      <w:pPr>
        <w:numPr>
          <w:ilvl w:val="0"/>
          <w:numId w:val="3"/>
        </w:numPr>
        <w:rPr>
          <w:rFonts w:ascii="Arial" w:hAnsi="Arial" w:cs="Arial"/>
          <w:sz w:val="22"/>
          <w:szCs w:val="22"/>
        </w:rPr>
      </w:pPr>
      <w:r w:rsidRPr="0062093E">
        <w:rPr>
          <w:rFonts w:ascii="Arial" w:hAnsi="Arial" w:cs="Arial"/>
          <w:sz w:val="22"/>
          <w:szCs w:val="22"/>
        </w:rPr>
        <w:t>Encourages individuals to take responsibility</w:t>
      </w:r>
    </w:p>
    <w:p w14:paraId="6C36CE48" w14:textId="77777777" w:rsidR="00A91ADA" w:rsidRPr="0062093E" w:rsidRDefault="00A91ADA" w:rsidP="00DD412B">
      <w:pPr>
        <w:numPr>
          <w:ilvl w:val="0"/>
          <w:numId w:val="3"/>
        </w:numPr>
        <w:rPr>
          <w:rFonts w:ascii="Arial" w:hAnsi="Arial" w:cs="Arial"/>
          <w:sz w:val="22"/>
          <w:szCs w:val="22"/>
        </w:rPr>
      </w:pPr>
      <w:r w:rsidRPr="0062093E">
        <w:rPr>
          <w:rFonts w:ascii="Arial" w:hAnsi="Arial" w:cs="Arial"/>
          <w:sz w:val="22"/>
          <w:szCs w:val="22"/>
        </w:rPr>
        <w:t>Challenges the status quo</w:t>
      </w:r>
    </w:p>
    <w:p w14:paraId="0D948936" w14:textId="77777777" w:rsidR="00C2657F" w:rsidRPr="0062093E" w:rsidRDefault="00C2657F" w:rsidP="00AC5A61">
      <w:pPr>
        <w:rPr>
          <w:rFonts w:ascii="Arial" w:hAnsi="Arial" w:cs="Arial"/>
          <w:sz w:val="22"/>
          <w:szCs w:val="22"/>
        </w:rPr>
      </w:pPr>
    </w:p>
    <w:p w14:paraId="16608335" w14:textId="77777777" w:rsidR="00A91ADA" w:rsidRPr="0062093E" w:rsidRDefault="00A91ADA" w:rsidP="00AC5A61">
      <w:pPr>
        <w:rPr>
          <w:rFonts w:ascii="Arial" w:hAnsi="Arial" w:cs="Arial"/>
          <w:b/>
          <w:sz w:val="22"/>
          <w:szCs w:val="22"/>
        </w:rPr>
      </w:pPr>
      <w:r w:rsidRPr="0062093E">
        <w:rPr>
          <w:rFonts w:ascii="Arial" w:hAnsi="Arial" w:cs="Arial"/>
          <w:b/>
          <w:sz w:val="22"/>
          <w:szCs w:val="22"/>
        </w:rPr>
        <w:t xml:space="preserve">Embracing change </w:t>
      </w:r>
    </w:p>
    <w:p w14:paraId="0F9650A3" w14:textId="77777777" w:rsidR="00A91ADA" w:rsidRPr="0062093E" w:rsidRDefault="00A91ADA" w:rsidP="00DD412B">
      <w:pPr>
        <w:numPr>
          <w:ilvl w:val="0"/>
          <w:numId w:val="4"/>
        </w:numPr>
        <w:rPr>
          <w:rFonts w:ascii="Arial" w:hAnsi="Arial" w:cs="Arial"/>
          <w:sz w:val="22"/>
          <w:szCs w:val="22"/>
        </w:rPr>
      </w:pPr>
      <w:r w:rsidRPr="0062093E">
        <w:rPr>
          <w:rFonts w:ascii="Arial" w:hAnsi="Arial" w:cs="Arial"/>
          <w:sz w:val="22"/>
          <w:szCs w:val="22"/>
        </w:rPr>
        <w:t>Adjusts to unfamiliar situations, demands and changing roles</w:t>
      </w:r>
    </w:p>
    <w:p w14:paraId="14A04287" w14:textId="77777777" w:rsidR="00A91ADA" w:rsidRPr="0062093E" w:rsidRDefault="00A91ADA" w:rsidP="00DD412B">
      <w:pPr>
        <w:numPr>
          <w:ilvl w:val="0"/>
          <w:numId w:val="4"/>
        </w:numPr>
        <w:rPr>
          <w:rFonts w:ascii="Arial" w:hAnsi="Arial" w:cs="Arial"/>
          <w:sz w:val="22"/>
          <w:szCs w:val="22"/>
        </w:rPr>
      </w:pPr>
      <w:r w:rsidRPr="0062093E">
        <w:rPr>
          <w:rFonts w:ascii="Arial" w:hAnsi="Arial" w:cs="Arial"/>
          <w:sz w:val="22"/>
          <w:szCs w:val="22"/>
        </w:rPr>
        <w:t>Sees change as opportunity</w:t>
      </w:r>
    </w:p>
    <w:p w14:paraId="6324E931" w14:textId="77777777" w:rsidR="00A91ADA" w:rsidRPr="0062093E" w:rsidRDefault="00A91ADA" w:rsidP="00DD412B">
      <w:pPr>
        <w:numPr>
          <w:ilvl w:val="0"/>
          <w:numId w:val="4"/>
        </w:numPr>
        <w:rPr>
          <w:rFonts w:ascii="Arial" w:hAnsi="Arial" w:cs="Arial"/>
          <w:sz w:val="22"/>
          <w:szCs w:val="22"/>
        </w:rPr>
      </w:pPr>
      <w:r w:rsidRPr="0062093E">
        <w:rPr>
          <w:rFonts w:ascii="Arial" w:hAnsi="Arial" w:cs="Arial"/>
          <w:sz w:val="22"/>
          <w:szCs w:val="22"/>
        </w:rPr>
        <w:t>Is receptive to new ideas</w:t>
      </w:r>
    </w:p>
    <w:p w14:paraId="1A12E6D4" w14:textId="77777777" w:rsidR="00A91ADA" w:rsidRPr="0062093E" w:rsidRDefault="00A91ADA" w:rsidP="00AC5A61">
      <w:pPr>
        <w:rPr>
          <w:rFonts w:ascii="Arial" w:hAnsi="Arial" w:cs="Arial"/>
          <w:sz w:val="22"/>
          <w:szCs w:val="22"/>
        </w:rPr>
      </w:pPr>
    </w:p>
    <w:p w14:paraId="622E0750" w14:textId="77777777" w:rsidR="00A91ADA" w:rsidRPr="0062093E" w:rsidRDefault="00A91ADA" w:rsidP="00AC5A61">
      <w:pPr>
        <w:rPr>
          <w:rFonts w:ascii="Arial" w:hAnsi="Arial" w:cs="Arial"/>
          <w:b/>
          <w:sz w:val="22"/>
          <w:szCs w:val="22"/>
        </w:rPr>
      </w:pPr>
      <w:r w:rsidRPr="0062093E">
        <w:rPr>
          <w:rFonts w:ascii="Arial" w:hAnsi="Arial" w:cs="Arial"/>
          <w:b/>
          <w:sz w:val="22"/>
          <w:szCs w:val="22"/>
        </w:rPr>
        <w:t>Commercial Focus</w:t>
      </w:r>
    </w:p>
    <w:p w14:paraId="1ADB8006" w14:textId="77777777" w:rsidR="00A91ADA" w:rsidRPr="0062093E" w:rsidRDefault="00A91ADA" w:rsidP="00DD412B">
      <w:pPr>
        <w:numPr>
          <w:ilvl w:val="0"/>
          <w:numId w:val="5"/>
        </w:numPr>
        <w:rPr>
          <w:rFonts w:ascii="Arial" w:hAnsi="Arial" w:cs="Arial"/>
          <w:sz w:val="22"/>
          <w:szCs w:val="22"/>
        </w:rPr>
      </w:pPr>
      <w:r w:rsidRPr="0062093E">
        <w:rPr>
          <w:rFonts w:ascii="Arial" w:hAnsi="Arial" w:cs="Arial"/>
          <w:sz w:val="22"/>
          <w:szCs w:val="22"/>
        </w:rPr>
        <w:t>Operates on business principles</w:t>
      </w:r>
    </w:p>
    <w:p w14:paraId="71CB3899" w14:textId="77777777" w:rsidR="00A91ADA" w:rsidRPr="0062093E" w:rsidRDefault="00A91ADA" w:rsidP="00DD412B">
      <w:pPr>
        <w:numPr>
          <w:ilvl w:val="0"/>
          <w:numId w:val="5"/>
        </w:numPr>
        <w:rPr>
          <w:rFonts w:ascii="Arial" w:hAnsi="Arial" w:cs="Arial"/>
          <w:sz w:val="22"/>
          <w:szCs w:val="22"/>
        </w:rPr>
      </w:pPr>
      <w:r w:rsidRPr="0062093E">
        <w:rPr>
          <w:rFonts w:ascii="Arial" w:hAnsi="Arial" w:cs="Arial"/>
          <w:sz w:val="22"/>
          <w:szCs w:val="22"/>
        </w:rPr>
        <w:t>Strives to continuously improve their area(s)</w:t>
      </w:r>
    </w:p>
    <w:p w14:paraId="1C473E4B" w14:textId="77777777" w:rsidR="00A91ADA" w:rsidRPr="0062093E" w:rsidRDefault="00A91ADA" w:rsidP="00DD412B">
      <w:pPr>
        <w:numPr>
          <w:ilvl w:val="0"/>
          <w:numId w:val="5"/>
        </w:numPr>
        <w:rPr>
          <w:rFonts w:ascii="Arial" w:hAnsi="Arial" w:cs="Arial"/>
          <w:sz w:val="22"/>
          <w:szCs w:val="22"/>
        </w:rPr>
      </w:pPr>
      <w:r w:rsidRPr="0062093E">
        <w:rPr>
          <w:rFonts w:ascii="Arial" w:hAnsi="Arial" w:cs="Arial"/>
          <w:sz w:val="22"/>
          <w:szCs w:val="22"/>
        </w:rPr>
        <w:t>Seeks to enhance the reputation of the college</w:t>
      </w:r>
    </w:p>
    <w:p w14:paraId="742D8EB2" w14:textId="77777777" w:rsidR="00C2657F" w:rsidRPr="0062093E" w:rsidRDefault="00C2657F" w:rsidP="00AC5A61">
      <w:pPr>
        <w:rPr>
          <w:rFonts w:ascii="Arial" w:hAnsi="Arial" w:cs="Arial"/>
          <w:sz w:val="22"/>
          <w:szCs w:val="22"/>
        </w:rPr>
      </w:pPr>
    </w:p>
    <w:p w14:paraId="12C83F7F" w14:textId="77777777" w:rsidR="00A91ADA" w:rsidRPr="0062093E" w:rsidRDefault="00A91ADA" w:rsidP="00AC5A61">
      <w:pPr>
        <w:rPr>
          <w:rFonts w:ascii="Arial" w:hAnsi="Arial" w:cs="Arial"/>
          <w:b/>
          <w:sz w:val="22"/>
          <w:szCs w:val="22"/>
        </w:rPr>
      </w:pPr>
      <w:r w:rsidRPr="0062093E">
        <w:rPr>
          <w:rFonts w:ascii="Arial" w:hAnsi="Arial" w:cs="Arial"/>
          <w:b/>
          <w:sz w:val="22"/>
          <w:szCs w:val="22"/>
        </w:rPr>
        <w:t xml:space="preserve">Engaging with the big picture </w:t>
      </w:r>
    </w:p>
    <w:p w14:paraId="2738B64B" w14:textId="77777777" w:rsidR="00A91ADA" w:rsidRPr="0062093E" w:rsidRDefault="00A91ADA" w:rsidP="00DD412B">
      <w:pPr>
        <w:numPr>
          <w:ilvl w:val="0"/>
          <w:numId w:val="6"/>
        </w:numPr>
        <w:rPr>
          <w:rFonts w:ascii="Arial" w:hAnsi="Arial" w:cs="Arial"/>
          <w:sz w:val="22"/>
          <w:szCs w:val="22"/>
        </w:rPr>
      </w:pPr>
      <w:r w:rsidRPr="0062093E">
        <w:rPr>
          <w:rFonts w:ascii="Arial" w:hAnsi="Arial" w:cs="Arial"/>
          <w:sz w:val="22"/>
          <w:szCs w:val="22"/>
        </w:rPr>
        <w:t>Anticipates the future vision for the team</w:t>
      </w:r>
    </w:p>
    <w:p w14:paraId="45B615D7" w14:textId="77777777" w:rsidR="00A91ADA" w:rsidRPr="0062093E" w:rsidRDefault="00A91ADA" w:rsidP="00DD412B">
      <w:pPr>
        <w:numPr>
          <w:ilvl w:val="0"/>
          <w:numId w:val="6"/>
        </w:numPr>
        <w:rPr>
          <w:rFonts w:ascii="Arial" w:hAnsi="Arial" w:cs="Arial"/>
          <w:sz w:val="22"/>
          <w:szCs w:val="22"/>
        </w:rPr>
      </w:pPr>
      <w:r w:rsidRPr="0062093E">
        <w:rPr>
          <w:rFonts w:ascii="Arial" w:hAnsi="Arial" w:cs="Arial"/>
          <w:sz w:val="22"/>
          <w:szCs w:val="22"/>
        </w:rPr>
        <w:t>Helps others see the importance and relevance of their contribution</w:t>
      </w:r>
    </w:p>
    <w:p w14:paraId="7570B497" w14:textId="77777777" w:rsidR="00A91ADA" w:rsidRPr="0062093E" w:rsidRDefault="00A91ADA" w:rsidP="00DD412B">
      <w:pPr>
        <w:numPr>
          <w:ilvl w:val="0"/>
          <w:numId w:val="6"/>
        </w:numPr>
        <w:rPr>
          <w:rFonts w:ascii="Arial" w:hAnsi="Arial" w:cs="Arial"/>
          <w:sz w:val="22"/>
          <w:szCs w:val="22"/>
        </w:rPr>
      </w:pPr>
      <w:r w:rsidRPr="0062093E">
        <w:rPr>
          <w:rFonts w:ascii="Arial" w:hAnsi="Arial" w:cs="Arial"/>
          <w:sz w:val="22"/>
          <w:szCs w:val="22"/>
        </w:rPr>
        <w:t>Understands Moulton’s strategic objectives</w:t>
      </w:r>
    </w:p>
    <w:p w14:paraId="7FCCFCBD" w14:textId="77777777" w:rsidR="00C2657F" w:rsidRPr="0062093E" w:rsidRDefault="00C2657F" w:rsidP="00AC5A61">
      <w:pPr>
        <w:rPr>
          <w:rFonts w:ascii="Arial" w:hAnsi="Arial" w:cs="Arial"/>
          <w:sz w:val="22"/>
          <w:szCs w:val="22"/>
        </w:rPr>
      </w:pPr>
    </w:p>
    <w:p w14:paraId="7608D079" w14:textId="77777777" w:rsidR="00A91ADA" w:rsidRPr="0062093E" w:rsidRDefault="00A91ADA" w:rsidP="00AC5A61">
      <w:pPr>
        <w:rPr>
          <w:rFonts w:ascii="Arial" w:hAnsi="Arial" w:cs="Arial"/>
          <w:b/>
          <w:sz w:val="22"/>
          <w:szCs w:val="22"/>
        </w:rPr>
      </w:pPr>
      <w:r w:rsidRPr="0062093E">
        <w:rPr>
          <w:rFonts w:ascii="Arial" w:hAnsi="Arial" w:cs="Arial"/>
          <w:b/>
          <w:sz w:val="22"/>
          <w:szCs w:val="22"/>
        </w:rPr>
        <w:t xml:space="preserve">Developing self and others </w:t>
      </w:r>
    </w:p>
    <w:p w14:paraId="4B32AEDD" w14:textId="77777777" w:rsidR="00A91ADA" w:rsidRPr="0062093E" w:rsidRDefault="00A91ADA" w:rsidP="00DD412B">
      <w:pPr>
        <w:numPr>
          <w:ilvl w:val="0"/>
          <w:numId w:val="7"/>
        </w:numPr>
        <w:rPr>
          <w:rFonts w:ascii="Arial" w:hAnsi="Arial" w:cs="Arial"/>
          <w:sz w:val="22"/>
          <w:szCs w:val="22"/>
        </w:rPr>
      </w:pPr>
      <w:r w:rsidRPr="0062093E">
        <w:rPr>
          <w:rFonts w:ascii="Arial" w:hAnsi="Arial" w:cs="Arial"/>
          <w:sz w:val="22"/>
          <w:szCs w:val="22"/>
        </w:rPr>
        <w:t>Is aware of the impact they have on others</w:t>
      </w:r>
    </w:p>
    <w:p w14:paraId="726B2654"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Provides learning and development opportunities</w:t>
      </w:r>
    </w:p>
    <w:p w14:paraId="13AA60C0"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Develops their skills for the future</w:t>
      </w:r>
    </w:p>
    <w:p w14:paraId="0A4E5F86" w14:textId="77777777" w:rsidR="00C2657F" w:rsidRPr="00F004B1" w:rsidRDefault="00C2657F" w:rsidP="00AC5A61">
      <w:pPr>
        <w:rPr>
          <w:rFonts w:ascii="Arial" w:hAnsi="Arial" w:cs="Arial"/>
          <w:sz w:val="22"/>
          <w:szCs w:val="22"/>
        </w:rPr>
      </w:pPr>
    </w:p>
    <w:p w14:paraId="7BB34CE0"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Working with people </w:t>
      </w:r>
    </w:p>
    <w:p w14:paraId="28992C3B"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Acts as a role model for the college</w:t>
      </w:r>
    </w:p>
    <w:p w14:paraId="17429AD8"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Sets and manages priorities</w:t>
      </w:r>
    </w:p>
    <w:p w14:paraId="713B07EA"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Regularly meets with individuals</w:t>
      </w:r>
    </w:p>
    <w:p w14:paraId="00AB85BC" w14:textId="77777777" w:rsidR="00C2657F" w:rsidRPr="00F004B1" w:rsidRDefault="00C2657F" w:rsidP="00AC5A61">
      <w:pPr>
        <w:rPr>
          <w:rFonts w:ascii="Arial" w:hAnsi="Arial" w:cs="Arial"/>
          <w:sz w:val="22"/>
          <w:szCs w:val="22"/>
        </w:rPr>
      </w:pPr>
    </w:p>
    <w:p w14:paraId="4F363C29"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Managing self and personal skills </w:t>
      </w:r>
    </w:p>
    <w:p w14:paraId="6EAED9F1"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Manages change and transition</w:t>
      </w:r>
    </w:p>
    <w:p w14:paraId="44EBF12E"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Adopts a coaching style</w:t>
      </w:r>
    </w:p>
    <w:p w14:paraId="2A904AA7"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Acts with honesty and integrity</w:t>
      </w:r>
    </w:p>
    <w:p w14:paraId="7C8CB371" w14:textId="77777777" w:rsidR="00C2657F" w:rsidRPr="00F004B1" w:rsidRDefault="00C2657F" w:rsidP="00AC5A61">
      <w:pPr>
        <w:rPr>
          <w:rFonts w:ascii="Arial" w:hAnsi="Arial" w:cs="Arial"/>
          <w:sz w:val="22"/>
          <w:szCs w:val="22"/>
        </w:rPr>
      </w:pPr>
    </w:p>
    <w:p w14:paraId="3CCD00E5"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Achieving results </w:t>
      </w:r>
    </w:p>
    <w:p w14:paraId="1FA81B00"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Delivers strategic priorities and initiatives</w:t>
      </w:r>
    </w:p>
    <w:p w14:paraId="0F207F42"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Is focussed on results</w:t>
      </w:r>
    </w:p>
    <w:p w14:paraId="6CBEB98D"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Manages the performance of their team(s)</w:t>
      </w:r>
    </w:p>
    <w:p w14:paraId="6BE1475D" w14:textId="77777777" w:rsidR="00C2657F" w:rsidRPr="00F004B1" w:rsidRDefault="00C2657F" w:rsidP="00AC5A61">
      <w:pPr>
        <w:rPr>
          <w:rFonts w:ascii="Arial" w:hAnsi="Arial" w:cs="Arial"/>
          <w:sz w:val="22"/>
          <w:szCs w:val="22"/>
        </w:rPr>
      </w:pPr>
    </w:p>
    <w:p w14:paraId="3C7B9F6A" w14:textId="50A3DF61" w:rsidR="00A91ADA" w:rsidRPr="00F004B1" w:rsidRDefault="00A91ADA" w:rsidP="00AC5A61">
      <w:pPr>
        <w:rPr>
          <w:rFonts w:ascii="Arial" w:hAnsi="Arial" w:cs="Arial"/>
          <w:b/>
          <w:sz w:val="22"/>
          <w:szCs w:val="22"/>
        </w:rPr>
      </w:pPr>
      <w:r w:rsidRPr="00F004B1">
        <w:rPr>
          <w:rFonts w:ascii="Arial" w:hAnsi="Arial" w:cs="Arial"/>
          <w:b/>
          <w:sz w:val="22"/>
          <w:szCs w:val="22"/>
        </w:rPr>
        <w:t>Actively promoting and valuing Equality</w:t>
      </w:r>
      <w:r w:rsidR="00F07879">
        <w:rPr>
          <w:rFonts w:ascii="Arial" w:hAnsi="Arial" w:cs="Arial"/>
          <w:b/>
          <w:sz w:val="22"/>
          <w:szCs w:val="22"/>
        </w:rPr>
        <w:t xml:space="preserve">, </w:t>
      </w:r>
      <w:r w:rsidRPr="00F004B1">
        <w:rPr>
          <w:rFonts w:ascii="Arial" w:hAnsi="Arial" w:cs="Arial"/>
          <w:b/>
          <w:sz w:val="22"/>
          <w:szCs w:val="22"/>
        </w:rPr>
        <w:t xml:space="preserve">Diversity </w:t>
      </w:r>
      <w:r w:rsidR="00F07879">
        <w:rPr>
          <w:rFonts w:ascii="Arial" w:hAnsi="Arial" w:cs="Arial"/>
          <w:b/>
          <w:sz w:val="22"/>
          <w:szCs w:val="22"/>
        </w:rPr>
        <w:t>&amp; Inclusion</w:t>
      </w:r>
    </w:p>
    <w:p w14:paraId="6D9F7D3F"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Values people as individuals and respects diversity</w:t>
      </w:r>
    </w:p>
    <w:p w14:paraId="1A94CEA1"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Acknowledges and recognises individual background and beliefs </w:t>
      </w:r>
    </w:p>
    <w:p w14:paraId="59C7A9F6" w14:textId="77777777" w:rsidR="00251AC4"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Challenges others when they are not promoting equality and valuing diversity </w:t>
      </w: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5FD6" w14:textId="77777777" w:rsidR="001E5A03" w:rsidRDefault="001E5A03" w:rsidP="00DF7FCE">
      <w:r>
        <w:separator/>
      </w:r>
    </w:p>
  </w:endnote>
  <w:endnote w:type="continuationSeparator" w:id="0">
    <w:p w14:paraId="49B792E5" w14:textId="77777777" w:rsidR="001E5A03" w:rsidRDefault="001E5A0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D863" w14:textId="77777777" w:rsidR="001E5A03" w:rsidRDefault="001E5A03" w:rsidP="00DF7FCE">
      <w:r>
        <w:separator/>
      </w:r>
    </w:p>
  </w:footnote>
  <w:footnote w:type="continuationSeparator" w:id="0">
    <w:p w14:paraId="636330A5" w14:textId="77777777" w:rsidR="001E5A03" w:rsidRDefault="001E5A0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4351"/>
    <w:rsid w:val="00007FD0"/>
    <w:rsid w:val="00034C50"/>
    <w:rsid w:val="0003774F"/>
    <w:rsid w:val="000505D5"/>
    <w:rsid w:val="000529F0"/>
    <w:rsid w:val="00055BCC"/>
    <w:rsid w:val="000575F2"/>
    <w:rsid w:val="000644DF"/>
    <w:rsid w:val="00080D18"/>
    <w:rsid w:val="000924D1"/>
    <w:rsid w:val="000B4414"/>
    <w:rsid w:val="000D254E"/>
    <w:rsid w:val="00110877"/>
    <w:rsid w:val="001377E2"/>
    <w:rsid w:val="0014157A"/>
    <w:rsid w:val="00143AD2"/>
    <w:rsid w:val="00161C16"/>
    <w:rsid w:val="00173DBA"/>
    <w:rsid w:val="00184D3C"/>
    <w:rsid w:val="001859E0"/>
    <w:rsid w:val="001900C5"/>
    <w:rsid w:val="00191C01"/>
    <w:rsid w:val="001A660F"/>
    <w:rsid w:val="001B7C50"/>
    <w:rsid w:val="001D6C06"/>
    <w:rsid w:val="001E2A6E"/>
    <w:rsid w:val="001E5A03"/>
    <w:rsid w:val="00202475"/>
    <w:rsid w:val="002256B6"/>
    <w:rsid w:val="00245ED9"/>
    <w:rsid w:val="00251AC4"/>
    <w:rsid w:val="00262B7A"/>
    <w:rsid w:val="002767E0"/>
    <w:rsid w:val="0028444F"/>
    <w:rsid w:val="0029129E"/>
    <w:rsid w:val="00292BDF"/>
    <w:rsid w:val="002A0799"/>
    <w:rsid w:val="002A2E97"/>
    <w:rsid w:val="002B2D72"/>
    <w:rsid w:val="002B3D9A"/>
    <w:rsid w:val="002C631C"/>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E0AE6"/>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6D5"/>
    <w:rsid w:val="00517D2B"/>
    <w:rsid w:val="00532426"/>
    <w:rsid w:val="00570A44"/>
    <w:rsid w:val="00572AF5"/>
    <w:rsid w:val="00590BF4"/>
    <w:rsid w:val="005B1ED8"/>
    <w:rsid w:val="005C6C40"/>
    <w:rsid w:val="005D69C0"/>
    <w:rsid w:val="005D7C2D"/>
    <w:rsid w:val="005E1135"/>
    <w:rsid w:val="005E2068"/>
    <w:rsid w:val="005F5F77"/>
    <w:rsid w:val="00602222"/>
    <w:rsid w:val="006103CC"/>
    <w:rsid w:val="0062093E"/>
    <w:rsid w:val="00621140"/>
    <w:rsid w:val="00624D9C"/>
    <w:rsid w:val="00640442"/>
    <w:rsid w:val="006445A4"/>
    <w:rsid w:val="00650F86"/>
    <w:rsid w:val="00652A29"/>
    <w:rsid w:val="0065744A"/>
    <w:rsid w:val="00665A14"/>
    <w:rsid w:val="006719AA"/>
    <w:rsid w:val="0067206A"/>
    <w:rsid w:val="006761C8"/>
    <w:rsid w:val="00677DDF"/>
    <w:rsid w:val="00681621"/>
    <w:rsid w:val="00682F5B"/>
    <w:rsid w:val="006D475A"/>
    <w:rsid w:val="006E6762"/>
    <w:rsid w:val="006F105E"/>
    <w:rsid w:val="00703E69"/>
    <w:rsid w:val="00704FA9"/>
    <w:rsid w:val="00717901"/>
    <w:rsid w:val="00735592"/>
    <w:rsid w:val="007509DB"/>
    <w:rsid w:val="00751D98"/>
    <w:rsid w:val="007550E8"/>
    <w:rsid w:val="007573BF"/>
    <w:rsid w:val="00780C56"/>
    <w:rsid w:val="00790F3F"/>
    <w:rsid w:val="00793809"/>
    <w:rsid w:val="007B031A"/>
    <w:rsid w:val="007C4602"/>
    <w:rsid w:val="007D2020"/>
    <w:rsid w:val="007E060A"/>
    <w:rsid w:val="007F6DB1"/>
    <w:rsid w:val="008062C4"/>
    <w:rsid w:val="008304BA"/>
    <w:rsid w:val="00832EAF"/>
    <w:rsid w:val="00854D01"/>
    <w:rsid w:val="00861372"/>
    <w:rsid w:val="00862DD8"/>
    <w:rsid w:val="00865053"/>
    <w:rsid w:val="0087444C"/>
    <w:rsid w:val="00877F5D"/>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50E"/>
    <w:rsid w:val="00AD17DC"/>
    <w:rsid w:val="00AE68CA"/>
    <w:rsid w:val="00B02A8A"/>
    <w:rsid w:val="00B34B5F"/>
    <w:rsid w:val="00B45E20"/>
    <w:rsid w:val="00B74E6A"/>
    <w:rsid w:val="00B86C09"/>
    <w:rsid w:val="00BB3EDB"/>
    <w:rsid w:val="00BD0363"/>
    <w:rsid w:val="00BD3008"/>
    <w:rsid w:val="00BE6BBF"/>
    <w:rsid w:val="00BF2D2A"/>
    <w:rsid w:val="00C11858"/>
    <w:rsid w:val="00C22348"/>
    <w:rsid w:val="00C2657F"/>
    <w:rsid w:val="00C55C5E"/>
    <w:rsid w:val="00C87082"/>
    <w:rsid w:val="00C9625B"/>
    <w:rsid w:val="00CB7BB7"/>
    <w:rsid w:val="00CC4DAD"/>
    <w:rsid w:val="00CF27D3"/>
    <w:rsid w:val="00D16E3D"/>
    <w:rsid w:val="00D37744"/>
    <w:rsid w:val="00D519B9"/>
    <w:rsid w:val="00D65BA4"/>
    <w:rsid w:val="00D930C9"/>
    <w:rsid w:val="00DA052B"/>
    <w:rsid w:val="00DA7D17"/>
    <w:rsid w:val="00DB499B"/>
    <w:rsid w:val="00DC4893"/>
    <w:rsid w:val="00DD412B"/>
    <w:rsid w:val="00DE3D82"/>
    <w:rsid w:val="00DE790C"/>
    <w:rsid w:val="00DF027E"/>
    <w:rsid w:val="00DF72B4"/>
    <w:rsid w:val="00DF7FCE"/>
    <w:rsid w:val="00E178EA"/>
    <w:rsid w:val="00E25C3B"/>
    <w:rsid w:val="00E57421"/>
    <w:rsid w:val="00E60E80"/>
    <w:rsid w:val="00E64B21"/>
    <w:rsid w:val="00E80C31"/>
    <w:rsid w:val="00EB48D2"/>
    <w:rsid w:val="00EC42FD"/>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29</cp:revision>
  <cp:lastPrinted>2025-01-17T16:32:00Z</cp:lastPrinted>
  <dcterms:created xsi:type="dcterms:W3CDTF">2024-11-04T14:02:00Z</dcterms:created>
  <dcterms:modified xsi:type="dcterms:W3CDTF">2026-05-20T08:54:00Z</dcterms:modified>
</cp:coreProperties>
</file>