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B41C"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1AE86F1"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1F7B8D44"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1E728A5" w14:textId="77777777" w:rsidR="001B7C50" w:rsidRPr="00F004B1" w:rsidRDefault="001B7C50" w:rsidP="00AC5A61">
      <w:pPr>
        <w:rPr>
          <w:rFonts w:ascii="Arial" w:hAnsi="Arial" w:cs="Arial"/>
          <w:sz w:val="22"/>
          <w:szCs w:val="22"/>
        </w:rPr>
      </w:pPr>
    </w:p>
    <w:p w14:paraId="7C0F2298" w14:textId="004FA544"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w:t>
      </w:r>
      <w:r w:rsidR="00917F6F">
        <w:rPr>
          <w:rFonts w:ascii="Arial" w:hAnsi="Arial" w:cs="Arial"/>
          <w:sz w:val="22"/>
          <w:szCs w:val="22"/>
        </w:rPr>
        <w:t>Construction and Built Environment (Professional &amp; HE)</w:t>
      </w:r>
    </w:p>
    <w:p w14:paraId="6BAF2D8F" w14:textId="77777777" w:rsidR="00AC5A61" w:rsidRPr="00F004B1" w:rsidRDefault="00AC5A61" w:rsidP="00AC5A61">
      <w:pPr>
        <w:rPr>
          <w:rFonts w:ascii="Arial" w:hAnsi="Arial" w:cs="Arial"/>
          <w:b/>
          <w:sz w:val="22"/>
          <w:szCs w:val="22"/>
        </w:rPr>
      </w:pPr>
    </w:p>
    <w:p w14:paraId="3A73A908"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14:paraId="022868E8" w14:textId="77777777" w:rsidR="00AC5A61" w:rsidRPr="00F004B1" w:rsidRDefault="00AC5A61" w:rsidP="00AC5A61">
      <w:pPr>
        <w:rPr>
          <w:rFonts w:ascii="Arial" w:hAnsi="Arial" w:cs="Arial"/>
          <w:b/>
          <w:sz w:val="22"/>
          <w:szCs w:val="22"/>
        </w:rPr>
      </w:pPr>
    </w:p>
    <w:p w14:paraId="634D4D51" w14:textId="77777777"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2961A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279C0FBF" w14:textId="77777777" w:rsidR="001B7C50" w:rsidRPr="00F004B1" w:rsidRDefault="001B7C50" w:rsidP="00AC5A61">
      <w:pPr>
        <w:rPr>
          <w:rFonts w:ascii="Arial" w:hAnsi="Arial" w:cs="Arial"/>
          <w:sz w:val="22"/>
          <w:szCs w:val="22"/>
        </w:rPr>
      </w:pPr>
    </w:p>
    <w:p w14:paraId="2914CB69" w14:textId="77777777" w:rsidR="000F6339" w:rsidRDefault="00AC5A61" w:rsidP="00AC5A61">
      <w:pPr>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0F6339" w:rsidRPr="000F6339">
        <w:rPr>
          <w:rFonts w:ascii="Arial" w:hAnsi="Arial" w:cs="Arial"/>
          <w:sz w:val="22"/>
          <w:szCs w:val="22"/>
        </w:rPr>
        <w:t>Target annual teaching hours in Further Education are 816 per annum.</w:t>
      </w:r>
    </w:p>
    <w:p w14:paraId="1DCC3764" w14:textId="77777777" w:rsidR="001B7C50" w:rsidRPr="00D35823" w:rsidRDefault="0033775F" w:rsidP="000F6339">
      <w:pPr>
        <w:ind w:left="1440" w:firstLine="720"/>
        <w:rPr>
          <w:rFonts w:ascii="Arial" w:hAnsi="Arial" w:cs="Arial"/>
          <w:sz w:val="22"/>
          <w:szCs w:val="22"/>
        </w:rPr>
      </w:pPr>
      <w:r w:rsidRPr="0033775F">
        <w:rPr>
          <w:rFonts w:ascii="Arial" w:hAnsi="Arial" w:cs="Arial"/>
          <w:sz w:val="22"/>
          <w:szCs w:val="22"/>
        </w:rPr>
        <w:t>Target annual teaching hours in Higher Education are 660 per annum.</w:t>
      </w:r>
    </w:p>
    <w:p w14:paraId="3E75AC4E" w14:textId="77777777" w:rsidR="001B7C50" w:rsidRPr="00F004B1" w:rsidRDefault="001B7C50" w:rsidP="00AC5A61">
      <w:pPr>
        <w:rPr>
          <w:rFonts w:ascii="Arial" w:hAnsi="Arial" w:cs="Arial"/>
          <w:sz w:val="22"/>
          <w:szCs w:val="22"/>
        </w:rPr>
      </w:pPr>
    </w:p>
    <w:p w14:paraId="435FEFEC"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55165">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14:paraId="5284046E" w14:textId="77777777" w:rsidR="001B7C50" w:rsidRPr="00F004B1" w:rsidRDefault="001B7C50" w:rsidP="00AC5A61">
      <w:pPr>
        <w:rPr>
          <w:rFonts w:ascii="Arial" w:hAnsi="Arial" w:cs="Arial"/>
          <w:sz w:val="22"/>
          <w:szCs w:val="22"/>
        </w:rPr>
      </w:pPr>
    </w:p>
    <w:p w14:paraId="2DAAC5AE" w14:textId="77777777"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D35823">
        <w:rPr>
          <w:rFonts w:ascii="Arial" w:hAnsi="Arial" w:cs="Arial"/>
          <w:sz w:val="22"/>
          <w:szCs w:val="22"/>
        </w:rPr>
        <w:t>n/a</w:t>
      </w:r>
      <w:r w:rsidR="001B7C50" w:rsidRPr="00F004B1">
        <w:rPr>
          <w:rFonts w:ascii="Arial" w:hAnsi="Arial" w:cs="Arial"/>
          <w:sz w:val="22"/>
          <w:szCs w:val="22"/>
        </w:rPr>
        <w:tab/>
      </w:r>
    </w:p>
    <w:p w14:paraId="0B6E7643" w14:textId="77777777" w:rsidR="001B7C50" w:rsidRPr="00F004B1" w:rsidRDefault="001B7C50" w:rsidP="00AC5A61">
      <w:pPr>
        <w:rPr>
          <w:rFonts w:ascii="Arial" w:hAnsi="Arial" w:cs="Arial"/>
          <w:sz w:val="22"/>
          <w:szCs w:val="22"/>
        </w:rPr>
      </w:pPr>
    </w:p>
    <w:p w14:paraId="27BB97D9" w14:textId="42AD125D" w:rsidR="006C7087" w:rsidRPr="00274DA6" w:rsidRDefault="001B7C50" w:rsidP="00A45C4F">
      <w:pPr>
        <w:ind w:left="2127" w:hanging="2127"/>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00274DA6">
        <w:rPr>
          <w:rFonts w:ascii="Arial" w:hAnsi="Arial" w:cs="Arial"/>
          <w:b/>
          <w:sz w:val="22"/>
          <w:szCs w:val="22"/>
        </w:rPr>
        <w:t xml:space="preserve">:           </w:t>
      </w:r>
      <w:bookmarkStart w:id="0" w:name="_Hlk153549374"/>
      <w:r w:rsidR="00552D8F" w:rsidRPr="00552D8F">
        <w:rPr>
          <w:rFonts w:ascii="Arial" w:hAnsi="Arial" w:cs="Arial"/>
          <w:sz w:val="22"/>
          <w:szCs w:val="22"/>
        </w:rPr>
        <w:t>Lecturer Spine</w:t>
      </w:r>
      <w:r w:rsidR="00552D8F">
        <w:rPr>
          <w:rFonts w:ascii="Arial" w:hAnsi="Arial" w:cs="Arial"/>
          <w:b/>
          <w:sz w:val="22"/>
          <w:szCs w:val="22"/>
        </w:rPr>
        <w:t xml:space="preserve"> </w:t>
      </w:r>
      <w:r w:rsidR="0033775F">
        <w:rPr>
          <w:rFonts w:ascii="Arial" w:hAnsi="Arial" w:cs="Arial"/>
          <w:sz w:val="22"/>
          <w:szCs w:val="22"/>
        </w:rPr>
        <w:t>Band B</w:t>
      </w:r>
      <w:r w:rsidR="00A45C4F">
        <w:rPr>
          <w:rFonts w:ascii="Arial" w:hAnsi="Arial" w:cs="Arial"/>
          <w:sz w:val="22"/>
          <w:szCs w:val="22"/>
        </w:rPr>
        <w:t xml:space="preserve"> </w:t>
      </w:r>
      <w:r w:rsidR="008B7A91">
        <w:rPr>
          <w:rFonts w:ascii="Arial" w:hAnsi="Arial" w:cs="Arial"/>
          <w:sz w:val="22"/>
          <w:szCs w:val="22"/>
        </w:rPr>
        <w:t>£</w:t>
      </w:r>
      <w:r w:rsidR="0079743C">
        <w:rPr>
          <w:rFonts w:ascii="Arial" w:hAnsi="Arial" w:cs="Arial"/>
          <w:sz w:val="22"/>
          <w:szCs w:val="22"/>
        </w:rPr>
        <w:t>33,487.00</w:t>
      </w:r>
      <w:r w:rsidR="008B7A91">
        <w:rPr>
          <w:rFonts w:ascii="Arial" w:hAnsi="Arial" w:cs="Arial"/>
          <w:sz w:val="22"/>
          <w:szCs w:val="22"/>
        </w:rPr>
        <w:t xml:space="preserve"> - £</w:t>
      </w:r>
      <w:r w:rsidR="0079743C">
        <w:rPr>
          <w:rFonts w:ascii="Arial" w:hAnsi="Arial" w:cs="Arial"/>
          <w:sz w:val="22"/>
          <w:szCs w:val="22"/>
        </w:rPr>
        <w:t>39,941.00</w:t>
      </w:r>
      <w:r w:rsidR="008B7A91">
        <w:rPr>
          <w:rFonts w:ascii="Arial" w:hAnsi="Arial" w:cs="Arial"/>
          <w:sz w:val="22"/>
          <w:szCs w:val="22"/>
        </w:rPr>
        <w:t xml:space="preserve"> per annum</w:t>
      </w:r>
      <w:bookmarkEnd w:id="0"/>
    </w:p>
    <w:p w14:paraId="62BD1973" w14:textId="77777777" w:rsidR="00455165" w:rsidRPr="00F004B1" w:rsidRDefault="00455165" w:rsidP="00AC5A61">
      <w:pPr>
        <w:rPr>
          <w:rFonts w:ascii="Arial" w:hAnsi="Arial" w:cs="Arial"/>
          <w:sz w:val="22"/>
          <w:szCs w:val="22"/>
        </w:rPr>
      </w:pPr>
    </w:p>
    <w:p w14:paraId="0B8644C5" w14:textId="118E1E58"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79743C">
        <w:rPr>
          <w:rFonts w:ascii="Arial" w:hAnsi="Arial" w:cs="Arial"/>
          <w:sz w:val="22"/>
          <w:szCs w:val="22"/>
        </w:rPr>
        <w:t>January, 2024</w:t>
      </w:r>
    </w:p>
    <w:p w14:paraId="3908F3F0" w14:textId="77777777" w:rsidR="001B7C50" w:rsidRPr="00F004B1" w:rsidRDefault="0033775F"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4736E646" wp14:editId="202CF6CE">
                <wp:simplePos x="0" y="0"/>
                <wp:positionH relativeFrom="column">
                  <wp:posOffset>1585595</wp:posOffset>
                </wp:positionH>
                <wp:positionV relativeFrom="paragraph">
                  <wp:posOffset>97873</wp:posOffset>
                </wp:positionV>
                <wp:extent cx="1725433" cy="1256307"/>
                <wp:effectExtent l="0" t="0" r="2730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5433" cy="1256307"/>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14:paraId="27D0C576" w14:textId="36E76669" w:rsidR="003B17C5" w:rsidRDefault="00917F6F" w:rsidP="003B17C5">
                              <w:pPr>
                                <w:jc w:val="center"/>
                                <w:rPr>
                                  <w:rFonts w:ascii="Arial" w:hAnsi="Arial" w:cs="Arial"/>
                                  <w:sz w:val="22"/>
                                </w:rPr>
                              </w:pPr>
                              <w:r>
                                <w:rPr>
                                  <w:rFonts w:ascii="Arial" w:hAnsi="Arial" w:cs="Arial"/>
                                  <w:sz w:val="22"/>
                                </w:rPr>
                                <w:t>Deputy Head</w:t>
                              </w:r>
                              <w:r w:rsidR="00455165">
                                <w:rPr>
                                  <w:rFonts w:ascii="Arial" w:hAnsi="Arial" w:cs="Arial"/>
                                  <w:sz w:val="22"/>
                                </w:rPr>
                                <w:t xml:space="preserve"> of School</w:t>
                              </w:r>
                              <w:r w:rsidR="00767BD0">
                                <w:rPr>
                                  <w:rFonts w:ascii="Arial" w:hAnsi="Arial" w:cs="Arial"/>
                                  <w:sz w:val="22"/>
                                </w:rPr>
                                <w:t xml:space="preserve"> </w:t>
                              </w:r>
                              <w:r>
                                <w:rPr>
                                  <w:rFonts w:ascii="Arial" w:hAnsi="Arial" w:cs="Arial"/>
                                  <w:sz w:val="22"/>
                                </w:rPr>
                                <w:t>-</w:t>
                              </w:r>
                            </w:p>
                            <w:p w14:paraId="0F340AA6" w14:textId="77777777" w:rsidR="00767BD0" w:rsidRPr="002353BC" w:rsidRDefault="00767BD0" w:rsidP="00767BD0">
                              <w:pPr>
                                <w:rPr>
                                  <w:rFonts w:ascii="Arial" w:hAnsi="Arial" w:cs="Arial"/>
                                  <w:sz w:val="22"/>
                                </w:rPr>
                              </w:pPr>
                              <w:r>
                                <w:rPr>
                                  <w:rFonts w:ascii="Arial" w:hAnsi="Arial" w:cs="Arial"/>
                                  <w:sz w:val="22"/>
                                </w:rPr>
                                <w:t xml:space="preserve">       Construction </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14:paraId="5E7938F6" w14:textId="7F078057" w:rsidR="003B17C5" w:rsidRPr="002353BC" w:rsidRDefault="003B17C5" w:rsidP="003B17C5">
                              <w:pPr>
                                <w:jc w:val="center"/>
                                <w:rPr>
                                  <w:rFonts w:ascii="Arial" w:hAnsi="Arial" w:cs="Arial"/>
                                  <w:sz w:val="22"/>
                                </w:rPr>
                              </w:pPr>
                              <w:r>
                                <w:rPr>
                                  <w:rFonts w:ascii="Arial" w:hAnsi="Arial" w:cs="Arial"/>
                                  <w:sz w:val="22"/>
                                </w:rPr>
                                <w:t xml:space="preserve">Lecturer – </w:t>
                              </w:r>
                              <w:r w:rsidR="00917F6F">
                                <w:rPr>
                                  <w:rFonts w:ascii="Arial" w:hAnsi="Arial" w:cs="Arial"/>
                                  <w:sz w:val="22"/>
                                </w:rPr>
                                <w:t>Construction and Built Environment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736E646" id="Group 4" o:spid="_x0000_s1026" style="position:absolute;margin-left:124.85pt;margin-top:7.7pt;width:135.85pt;height:98.9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7D0C576" w14:textId="36E76669" w:rsidR="003B17C5" w:rsidRDefault="00917F6F" w:rsidP="003B17C5">
                        <w:pPr>
                          <w:jc w:val="center"/>
                          <w:rPr>
                            <w:rFonts w:ascii="Arial" w:hAnsi="Arial" w:cs="Arial"/>
                            <w:sz w:val="22"/>
                          </w:rPr>
                        </w:pPr>
                        <w:r>
                          <w:rPr>
                            <w:rFonts w:ascii="Arial" w:hAnsi="Arial" w:cs="Arial"/>
                            <w:sz w:val="22"/>
                          </w:rPr>
                          <w:t>Deputy Head</w:t>
                        </w:r>
                        <w:r w:rsidR="00455165">
                          <w:rPr>
                            <w:rFonts w:ascii="Arial" w:hAnsi="Arial" w:cs="Arial"/>
                            <w:sz w:val="22"/>
                          </w:rPr>
                          <w:t xml:space="preserve"> of School</w:t>
                        </w:r>
                        <w:r w:rsidR="00767BD0">
                          <w:rPr>
                            <w:rFonts w:ascii="Arial" w:hAnsi="Arial" w:cs="Arial"/>
                            <w:sz w:val="22"/>
                          </w:rPr>
                          <w:t xml:space="preserve"> </w:t>
                        </w:r>
                        <w:r>
                          <w:rPr>
                            <w:rFonts w:ascii="Arial" w:hAnsi="Arial" w:cs="Arial"/>
                            <w:sz w:val="22"/>
                          </w:rPr>
                          <w:t>-</w:t>
                        </w:r>
                      </w:p>
                      <w:p w14:paraId="0F340AA6" w14:textId="77777777" w:rsidR="00767BD0" w:rsidRPr="002353BC" w:rsidRDefault="00767BD0" w:rsidP="00767BD0">
                        <w:pPr>
                          <w:rPr>
                            <w:rFonts w:ascii="Arial" w:hAnsi="Arial" w:cs="Arial"/>
                            <w:sz w:val="22"/>
                          </w:rPr>
                        </w:pPr>
                        <w:r>
                          <w:rPr>
                            <w:rFonts w:ascii="Arial" w:hAnsi="Arial" w:cs="Arial"/>
                            <w:sz w:val="22"/>
                          </w:rPr>
                          <w:t xml:space="preserve">       Construction </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E7938F6" w14:textId="7F078057" w:rsidR="003B17C5" w:rsidRPr="002353BC" w:rsidRDefault="003B17C5" w:rsidP="003B17C5">
                        <w:pPr>
                          <w:jc w:val="center"/>
                          <w:rPr>
                            <w:rFonts w:ascii="Arial" w:hAnsi="Arial" w:cs="Arial"/>
                            <w:sz w:val="22"/>
                          </w:rPr>
                        </w:pPr>
                        <w:r>
                          <w:rPr>
                            <w:rFonts w:ascii="Arial" w:hAnsi="Arial" w:cs="Arial"/>
                            <w:sz w:val="22"/>
                          </w:rPr>
                          <w:t xml:space="preserve">Lecturer – </w:t>
                        </w:r>
                        <w:r w:rsidR="00917F6F">
                          <w:rPr>
                            <w:rFonts w:ascii="Arial" w:hAnsi="Arial" w:cs="Arial"/>
                            <w:sz w:val="22"/>
                          </w:rPr>
                          <w:t>Construction and Built Environment</w:t>
                        </w:r>
                      </w:p>
                    </w:txbxContent>
                  </v:textbox>
                </v:shape>
              </v:group>
            </w:pict>
          </mc:Fallback>
        </mc:AlternateContent>
      </w:r>
    </w:p>
    <w:p w14:paraId="278304C6" w14:textId="77777777" w:rsidR="001B7C50" w:rsidRDefault="001B7C50" w:rsidP="00AC5A61">
      <w:pPr>
        <w:rPr>
          <w:rFonts w:ascii="Arial" w:hAnsi="Arial" w:cs="Arial"/>
          <w:color w:val="FF0000"/>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685AD773" w14:textId="77777777" w:rsidR="003B17C5" w:rsidRDefault="003B17C5" w:rsidP="00AC5A61">
      <w:pPr>
        <w:rPr>
          <w:rFonts w:ascii="Arial" w:hAnsi="Arial" w:cs="Arial"/>
          <w:color w:val="FF0000"/>
          <w:sz w:val="22"/>
          <w:szCs w:val="22"/>
        </w:rPr>
      </w:pPr>
    </w:p>
    <w:p w14:paraId="00084779" w14:textId="77777777" w:rsidR="003B17C5" w:rsidRDefault="0033775F"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14:anchorId="7804FB79" wp14:editId="72304B76">
                <wp:simplePos x="0" y="0"/>
                <wp:positionH relativeFrom="column">
                  <wp:posOffset>2400410</wp:posOffset>
                </wp:positionH>
                <wp:positionV relativeFrom="paragraph">
                  <wp:posOffset>135255</wp:posOffset>
                </wp:positionV>
                <wp:extent cx="0" cy="149225"/>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833F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9pt,10.65pt" to="18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" strokecolor="black [3040]"/>
            </w:pict>
          </mc:Fallback>
        </mc:AlternateContent>
      </w:r>
    </w:p>
    <w:p w14:paraId="58AAA7A0" w14:textId="77777777" w:rsidR="003B17C5" w:rsidRDefault="003B17C5" w:rsidP="00AC5A61">
      <w:pPr>
        <w:rPr>
          <w:rFonts w:ascii="Arial" w:hAnsi="Arial" w:cs="Arial"/>
          <w:color w:val="FF0000"/>
          <w:sz w:val="22"/>
          <w:szCs w:val="22"/>
        </w:rPr>
      </w:pPr>
    </w:p>
    <w:p w14:paraId="25ED8796" w14:textId="77777777" w:rsidR="003B17C5" w:rsidRDefault="003B17C5" w:rsidP="00AC5A61">
      <w:pPr>
        <w:rPr>
          <w:rFonts w:ascii="Arial" w:hAnsi="Arial" w:cs="Arial"/>
          <w:color w:val="FF0000"/>
          <w:sz w:val="22"/>
          <w:szCs w:val="22"/>
        </w:rPr>
      </w:pPr>
    </w:p>
    <w:p w14:paraId="24773A2B" w14:textId="77777777" w:rsidR="003B17C5" w:rsidRDefault="003B17C5" w:rsidP="00AC5A61">
      <w:pPr>
        <w:rPr>
          <w:rFonts w:ascii="Arial" w:hAnsi="Arial" w:cs="Arial"/>
          <w:color w:val="FF0000"/>
          <w:sz w:val="22"/>
          <w:szCs w:val="22"/>
        </w:rPr>
      </w:pPr>
    </w:p>
    <w:p w14:paraId="0CFF51B3" w14:textId="77777777" w:rsidR="003B17C5" w:rsidRDefault="003B17C5" w:rsidP="00AC5A61">
      <w:pPr>
        <w:rPr>
          <w:rFonts w:ascii="Arial" w:hAnsi="Arial" w:cs="Arial"/>
          <w:color w:val="FF0000"/>
          <w:sz w:val="22"/>
          <w:szCs w:val="22"/>
        </w:rPr>
      </w:pPr>
    </w:p>
    <w:p w14:paraId="39EDFDD8"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7A301BAF" w14:textId="77777777" w:rsidR="001B7C50" w:rsidRPr="00F004B1" w:rsidRDefault="001B7C50" w:rsidP="00AC5A61">
      <w:pPr>
        <w:rPr>
          <w:rFonts w:ascii="Arial" w:hAnsi="Arial" w:cs="Arial"/>
          <w:sz w:val="22"/>
          <w:szCs w:val="22"/>
        </w:rPr>
      </w:pPr>
    </w:p>
    <w:p w14:paraId="22A30F13" w14:textId="77777777"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14:paraId="6486012D" w14:textId="77777777" w:rsidR="00AC5A61" w:rsidRPr="00F004B1" w:rsidRDefault="00AC5A61" w:rsidP="00AC5A61">
      <w:pPr>
        <w:rPr>
          <w:rFonts w:ascii="Arial" w:hAnsi="Arial" w:cs="Arial"/>
          <w:b/>
          <w:sz w:val="22"/>
          <w:szCs w:val="22"/>
        </w:rPr>
      </w:pPr>
    </w:p>
    <w:p w14:paraId="03E7FACF" w14:textId="77777777" w:rsidR="00AC5A61" w:rsidRDefault="007D429F" w:rsidP="00AC5A61">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r w:rsidR="007D5D3D">
        <w:rPr>
          <w:rFonts w:ascii="Arial" w:hAnsi="Arial" w:cs="Arial"/>
          <w:sz w:val="22"/>
          <w:szCs w:val="22"/>
        </w:rPr>
        <w:t>.</w:t>
      </w:r>
    </w:p>
    <w:p w14:paraId="758D9A68" w14:textId="77777777" w:rsidR="00B70B13" w:rsidRDefault="00B70B13" w:rsidP="00B70B13">
      <w:pPr>
        <w:ind w:left="720"/>
        <w:rPr>
          <w:rFonts w:ascii="Arial" w:hAnsi="Arial" w:cs="Arial"/>
          <w:sz w:val="22"/>
          <w:szCs w:val="22"/>
        </w:rPr>
      </w:pPr>
    </w:p>
    <w:p w14:paraId="5469855C" w14:textId="77777777" w:rsidR="00B70B13" w:rsidRDefault="00B70B13" w:rsidP="00AC5A61">
      <w:pPr>
        <w:numPr>
          <w:ilvl w:val="1"/>
          <w:numId w:val="38"/>
        </w:numPr>
        <w:rPr>
          <w:rFonts w:ascii="Arial" w:hAnsi="Arial" w:cs="Arial"/>
          <w:sz w:val="22"/>
          <w:szCs w:val="22"/>
        </w:rPr>
      </w:pPr>
      <w:r>
        <w:rPr>
          <w:rFonts w:ascii="Arial" w:hAnsi="Arial" w:cs="Arial"/>
          <w:sz w:val="22"/>
          <w:szCs w:val="22"/>
        </w:rPr>
        <w:t>Assessment of student work</w:t>
      </w:r>
      <w:r w:rsidR="007D5D3D">
        <w:rPr>
          <w:rFonts w:ascii="Arial" w:hAnsi="Arial" w:cs="Arial"/>
          <w:sz w:val="22"/>
          <w:szCs w:val="22"/>
        </w:rPr>
        <w:t>.</w:t>
      </w:r>
    </w:p>
    <w:p w14:paraId="6F2E04BE" w14:textId="77777777" w:rsidR="007D429F" w:rsidRDefault="007D429F" w:rsidP="007D429F">
      <w:pPr>
        <w:ind w:left="720"/>
        <w:rPr>
          <w:rFonts w:ascii="Arial" w:hAnsi="Arial" w:cs="Arial"/>
          <w:sz w:val="22"/>
          <w:szCs w:val="22"/>
        </w:rPr>
      </w:pPr>
    </w:p>
    <w:p w14:paraId="5378E38F" w14:textId="77777777" w:rsidR="007D429F" w:rsidRDefault="007D429F" w:rsidP="00AC5A61">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14:paraId="5FBECC93" w14:textId="77777777" w:rsidR="007D429F" w:rsidRDefault="007D429F" w:rsidP="007D429F">
      <w:pPr>
        <w:ind w:left="720"/>
        <w:rPr>
          <w:rFonts w:ascii="Arial" w:hAnsi="Arial" w:cs="Arial"/>
          <w:sz w:val="22"/>
          <w:szCs w:val="22"/>
        </w:rPr>
      </w:pPr>
    </w:p>
    <w:p w14:paraId="35BB0542" w14:textId="3002D82B" w:rsidR="00AC5A61" w:rsidRPr="00F44E51" w:rsidRDefault="007D429F" w:rsidP="00AC5A61">
      <w:pPr>
        <w:numPr>
          <w:ilvl w:val="1"/>
          <w:numId w:val="38"/>
        </w:numPr>
        <w:rPr>
          <w:rFonts w:ascii="Arial" w:hAnsi="Arial" w:cs="Arial"/>
          <w:sz w:val="22"/>
          <w:szCs w:val="22"/>
        </w:rPr>
      </w:pPr>
      <w:r>
        <w:rPr>
          <w:rFonts w:ascii="Arial" w:hAnsi="Arial" w:cs="Arial"/>
          <w:sz w:val="22"/>
          <w:szCs w:val="22"/>
        </w:rPr>
        <w:t xml:space="preserve">The development of </w:t>
      </w:r>
      <w:r w:rsidR="008D7FDD">
        <w:rPr>
          <w:rFonts w:ascii="Arial" w:hAnsi="Arial" w:cs="Arial"/>
          <w:sz w:val="22"/>
          <w:szCs w:val="22"/>
        </w:rPr>
        <w:t xml:space="preserve">Construction </w:t>
      </w:r>
      <w:r w:rsidR="00917F6F">
        <w:rPr>
          <w:rFonts w:ascii="Arial" w:hAnsi="Arial" w:cs="Arial"/>
          <w:sz w:val="22"/>
          <w:szCs w:val="22"/>
        </w:rPr>
        <w:t xml:space="preserve">and Built Environment </w:t>
      </w:r>
      <w:r w:rsidR="008D7FDD">
        <w:rPr>
          <w:rFonts w:ascii="Arial" w:hAnsi="Arial" w:cs="Arial"/>
          <w:sz w:val="22"/>
          <w:szCs w:val="22"/>
        </w:rPr>
        <w:t>courses.</w:t>
      </w:r>
      <w:r>
        <w:rPr>
          <w:rFonts w:ascii="Arial" w:hAnsi="Arial" w:cs="Arial"/>
          <w:sz w:val="22"/>
          <w:szCs w:val="22"/>
        </w:rPr>
        <w:t xml:space="preserve"> </w:t>
      </w:r>
    </w:p>
    <w:p w14:paraId="62C5975B" w14:textId="77777777" w:rsidR="00AC5A61" w:rsidRPr="00F004B1" w:rsidRDefault="00AC5A61" w:rsidP="00AC5A61">
      <w:pPr>
        <w:rPr>
          <w:rFonts w:ascii="Arial" w:hAnsi="Arial" w:cs="Arial"/>
          <w:b/>
          <w:sz w:val="22"/>
          <w:szCs w:val="22"/>
        </w:rPr>
      </w:pPr>
    </w:p>
    <w:p w14:paraId="514C6ADB" w14:textId="77777777"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14:paraId="7BAC2381" w14:textId="77777777" w:rsidR="00AC5A61" w:rsidRPr="00F004B1" w:rsidRDefault="00AC5A61" w:rsidP="00AC5A61">
      <w:pPr>
        <w:ind w:left="720"/>
        <w:rPr>
          <w:rFonts w:ascii="Arial" w:hAnsi="Arial" w:cs="Arial"/>
          <w:b/>
          <w:sz w:val="22"/>
          <w:szCs w:val="22"/>
        </w:rPr>
      </w:pPr>
    </w:p>
    <w:p w14:paraId="15DB04CD" w14:textId="6030605D" w:rsidR="007D429F" w:rsidRDefault="007D429F" w:rsidP="00143AD2">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w:t>
      </w:r>
      <w:r w:rsidR="00361C89">
        <w:rPr>
          <w:rFonts w:ascii="Arial" w:hAnsi="Arial" w:cs="Arial"/>
          <w:sz w:val="22"/>
          <w:szCs w:val="22"/>
        </w:rPr>
        <w:t xml:space="preserve">the </w:t>
      </w:r>
      <w:r w:rsidR="00BA47F3">
        <w:rPr>
          <w:rFonts w:ascii="Arial" w:hAnsi="Arial" w:cs="Arial"/>
          <w:sz w:val="22"/>
          <w:szCs w:val="22"/>
        </w:rPr>
        <w:t xml:space="preserve">Director of Quality &amp; Higher Education </w:t>
      </w:r>
      <w:r w:rsidR="00306478">
        <w:rPr>
          <w:rFonts w:ascii="Arial" w:hAnsi="Arial" w:cs="Arial"/>
          <w:sz w:val="22"/>
          <w:szCs w:val="22"/>
        </w:rPr>
        <w:t xml:space="preserve">and </w:t>
      </w:r>
      <w:r w:rsidR="00455165">
        <w:rPr>
          <w:rFonts w:ascii="Arial" w:hAnsi="Arial" w:cs="Arial"/>
          <w:sz w:val="22"/>
          <w:szCs w:val="22"/>
        </w:rPr>
        <w:t>Head of School</w:t>
      </w:r>
      <w:r>
        <w:rPr>
          <w:rFonts w:ascii="Arial" w:hAnsi="Arial" w:cs="Arial"/>
          <w:sz w:val="22"/>
          <w:szCs w:val="22"/>
        </w:rPr>
        <w:t>.</w:t>
      </w:r>
    </w:p>
    <w:p w14:paraId="0E53E68C" w14:textId="77777777" w:rsidR="00A62041" w:rsidRDefault="00A62041" w:rsidP="00A62041">
      <w:pPr>
        <w:ind w:left="720"/>
        <w:jc w:val="both"/>
        <w:rPr>
          <w:rFonts w:ascii="Arial" w:hAnsi="Arial" w:cs="Arial"/>
          <w:sz w:val="22"/>
          <w:szCs w:val="22"/>
        </w:rPr>
      </w:pPr>
    </w:p>
    <w:p w14:paraId="43C03392" w14:textId="77777777" w:rsidR="008C309E" w:rsidRDefault="007D429F" w:rsidP="00143AD2">
      <w:pPr>
        <w:numPr>
          <w:ilvl w:val="1"/>
          <w:numId w:val="38"/>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14:paraId="3F87300C" w14:textId="77777777" w:rsidR="00A62041" w:rsidRDefault="00A62041" w:rsidP="00A62041">
      <w:pPr>
        <w:pStyle w:val="ListParagraph"/>
        <w:rPr>
          <w:rFonts w:ascii="Arial" w:hAnsi="Arial" w:cs="Arial"/>
          <w:sz w:val="22"/>
          <w:szCs w:val="22"/>
        </w:rPr>
      </w:pPr>
    </w:p>
    <w:p w14:paraId="404B0531"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14:paraId="1912F18F" w14:textId="77777777" w:rsidR="00A62041" w:rsidRDefault="00A62041" w:rsidP="00A62041">
      <w:pPr>
        <w:pStyle w:val="ListParagraph"/>
        <w:rPr>
          <w:rFonts w:ascii="Arial" w:hAnsi="Arial" w:cs="Arial"/>
          <w:sz w:val="22"/>
          <w:szCs w:val="22"/>
        </w:rPr>
      </w:pPr>
    </w:p>
    <w:p w14:paraId="06C9BCBD"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14:paraId="045A6492" w14:textId="77777777" w:rsidR="00A62041" w:rsidRDefault="00A62041" w:rsidP="00A62041">
      <w:pPr>
        <w:pStyle w:val="ListParagraph"/>
        <w:rPr>
          <w:rFonts w:ascii="Arial" w:hAnsi="Arial" w:cs="Arial"/>
          <w:sz w:val="22"/>
          <w:szCs w:val="22"/>
        </w:rPr>
      </w:pPr>
    </w:p>
    <w:p w14:paraId="1AD0FA93"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14:paraId="5E29A275" w14:textId="77777777" w:rsidR="00A62041" w:rsidRDefault="00A62041" w:rsidP="00A62041">
      <w:pPr>
        <w:pStyle w:val="ListParagraph"/>
        <w:rPr>
          <w:rFonts w:ascii="Arial" w:hAnsi="Arial" w:cs="Arial"/>
          <w:sz w:val="22"/>
          <w:szCs w:val="22"/>
        </w:rPr>
      </w:pPr>
    </w:p>
    <w:p w14:paraId="7E4A4029"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lastRenderedPageBreak/>
        <w:t xml:space="preserve">To participate in demonstrations and practical activities with students and trainees on all courses. </w:t>
      </w:r>
    </w:p>
    <w:p w14:paraId="018C670D" w14:textId="77777777" w:rsidR="00A62041" w:rsidRDefault="00A62041" w:rsidP="00A62041">
      <w:pPr>
        <w:pStyle w:val="ListParagraph"/>
        <w:rPr>
          <w:rFonts w:ascii="Arial" w:hAnsi="Arial" w:cs="Arial"/>
          <w:sz w:val="22"/>
          <w:szCs w:val="22"/>
        </w:rPr>
      </w:pPr>
    </w:p>
    <w:p w14:paraId="0259FE78"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14:paraId="51840388" w14:textId="77777777" w:rsidR="00A62041" w:rsidRDefault="00A62041" w:rsidP="00A62041">
      <w:pPr>
        <w:pStyle w:val="ListParagraph"/>
        <w:rPr>
          <w:rFonts w:ascii="Arial" w:hAnsi="Arial" w:cs="Arial"/>
          <w:sz w:val="22"/>
          <w:szCs w:val="22"/>
        </w:rPr>
      </w:pPr>
    </w:p>
    <w:p w14:paraId="508857C0" w14:textId="77777777" w:rsidR="00A62041" w:rsidRPr="00F004B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14:paraId="199B3C17" w14:textId="77777777" w:rsidR="001A660F" w:rsidRDefault="001A660F" w:rsidP="00143AD2">
      <w:pPr>
        <w:pStyle w:val="ListParagraph"/>
        <w:jc w:val="both"/>
        <w:rPr>
          <w:rFonts w:ascii="Arial" w:hAnsi="Arial" w:cs="Arial"/>
          <w:sz w:val="22"/>
          <w:szCs w:val="22"/>
        </w:rPr>
      </w:pPr>
    </w:p>
    <w:p w14:paraId="735D01F0" w14:textId="77777777" w:rsidR="007D5D3D" w:rsidRDefault="00A62041" w:rsidP="00361C89">
      <w:pPr>
        <w:pStyle w:val="ListParagraph"/>
        <w:numPr>
          <w:ilvl w:val="1"/>
          <w:numId w:val="38"/>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14:paraId="52204E3F" w14:textId="77777777" w:rsidR="007D5D3D" w:rsidRPr="007D5D3D" w:rsidRDefault="007D5D3D" w:rsidP="007D5D3D">
      <w:pPr>
        <w:pStyle w:val="ListParagraph"/>
        <w:rPr>
          <w:rFonts w:ascii="Arial" w:hAnsi="Arial" w:cs="Arial"/>
          <w:sz w:val="22"/>
          <w:szCs w:val="22"/>
        </w:rPr>
      </w:pPr>
    </w:p>
    <w:p w14:paraId="3C669CAE"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Health &amp; Safety Policies and Procedures.</w:t>
      </w:r>
    </w:p>
    <w:p w14:paraId="4795983A" w14:textId="77777777" w:rsidR="007D5D3D" w:rsidRPr="007D5D3D" w:rsidRDefault="007D5D3D" w:rsidP="007D5D3D">
      <w:pPr>
        <w:pStyle w:val="ListParagraph"/>
        <w:rPr>
          <w:rFonts w:ascii="Arial" w:hAnsi="Arial" w:cs="Arial"/>
          <w:sz w:val="22"/>
          <w:szCs w:val="22"/>
        </w:rPr>
      </w:pPr>
    </w:p>
    <w:p w14:paraId="50FDBAD1"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Safeguarding Policies and Procedures.</w:t>
      </w:r>
    </w:p>
    <w:p w14:paraId="30F4C449" w14:textId="77777777" w:rsidR="007D5D3D" w:rsidRPr="007D5D3D" w:rsidRDefault="007D5D3D" w:rsidP="007D5D3D">
      <w:pPr>
        <w:pStyle w:val="ListParagraph"/>
        <w:rPr>
          <w:rFonts w:ascii="Arial" w:hAnsi="Arial" w:cs="Arial"/>
          <w:sz w:val="22"/>
          <w:szCs w:val="22"/>
        </w:rPr>
      </w:pPr>
    </w:p>
    <w:p w14:paraId="391AEEA0"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manage student conduct in accordance with College policies</w:t>
      </w:r>
      <w:r>
        <w:rPr>
          <w:rFonts w:ascii="Arial" w:hAnsi="Arial" w:cs="Arial"/>
          <w:sz w:val="22"/>
          <w:szCs w:val="22"/>
        </w:rPr>
        <w:t>.</w:t>
      </w:r>
    </w:p>
    <w:p w14:paraId="59413C40" w14:textId="77777777" w:rsidR="007D5D3D" w:rsidRPr="007D5D3D" w:rsidRDefault="007D5D3D" w:rsidP="007D5D3D">
      <w:pPr>
        <w:pStyle w:val="ListParagraph"/>
        <w:rPr>
          <w:rFonts w:ascii="Arial" w:hAnsi="Arial" w:cs="Arial"/>
          <w:sz w:val="22"/>
          <w:szCs w:val="22"/>
        </w:rPr>
      </w:pPr>
    </w:p>
    <w:p w14:paraId="36B15212" w14:textId="77777777"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4BA648D1" w14:textId="77777777" w:rsidR="007D5D3D" w:rsidRPr="00F004B1" w:rsidRDefault="007D5D3D" w:rsidP="007D5D3D">
      <w:pPr>
        <w:pStyle w:val="ListParagraph"/>
        <w:jc w:val="both"/>
        <w:rPr>
          <w:rFonts w:ascii="Arial" w:hAnsi="Arial" w:cs="Arial"/>
          <w:sz w:val="22"/>
          <w:szCs w:val="22"/>
        </w:rPr>
      </w:pPr>
    </w:p>
    <w:p w14:paraId="45445051" w14:textId="77777777"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14:paraId="68CA1DD2" w14:textId="77777777" w:rsidR="007D5D3D" w:rsidRPr="00F004B1" w:rsidRDefault="007D5D3D" w:rsidP="007D5D3D">
      <w:pPr>
        <w:pStyle w:val="ListParagraph"/>
        <w:jc w:val="both"/>
        <w:rPr>
          <w:rFonts w:ascii="Arial" w:hAnsi="Arial" w:cs="Arial"/>
          <w:sz w:val="22"/>
          <w:szCs w:val="22"/>
        </w:rPr>
      </w:pPr>
    </w:p>
    <w:p w14:paraId="2CE6FECC" w14:textId="77777777"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14:paraId="34C9951A" w14:textId="77777777" w:rsidR="007D5D3D" w:rsidRPr="00F004B1" w:rsidRDefault="007D5D3D" w:rsidP="007D5D3D">
      <w:pPr>
        <w:pStyle w:val="ListParagraph"/>
        <w:jc w:val="both"/>
        <w:rPr>
          <w:rFonts w:ascii="Arial" w:hAnsi="Arial" w:cs="Arial"/>
          <w:sz w:val="22"/>
          <w:szCs w:val="22"/>
        </w:rPr>
      </w:pPr>
    </w:p>
    <w:p w14:paraId="3469DABE" w14:textId="77777777" w:rsidR="007D5D3D" w:rsidRPr="007D5D3D" w:rsidRDefault="007D5D3D" w:rsidP="007D5D3D">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5BF96BC3" w14:textId="77777777" w:rsidR="00AC5A61" w:rsidRPr="00F004B1" w:rsidRDefault="00AC5A61" w:rsidP="00143AD2">
      <w:pPr>
        <w:ind w:left="720"/>
        <w:jc w:val="both"/>
        <w:rPr>
          <w:rFonts w:ascii="Arial" w:hAnsi="Arial" w:cs="Arial"/>
          <w:sz w:val="22"/>
          <w:szCs w:val="22"/>
        </w:rPr>
      </w:pPr>
    </w:p>
    <w:p w14:paraId="0AA7EF49" w14:textId="77777777"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7937605" w14:textId="77777777" w:rsidR="00621140" w:rsidRDefault="00621140" w:rsidP="00621140">
      <w:pPr>
        <w:rPr>
          <w:rFonts w:ascii="Arial" w:hAnsi="Arial" w:cs="Arial"/>
          <w:sz w:val="22"/>
          <w:szCs w:val="22"/>
        </w:rPr>
      </w:pPr>
    </w:p>
    <w:p w14:paraId="1F2387FE" w14:textId="77777777" w:rsidR="00B01BBB" w:rsidRDefault="00B01BBB" w:rsidP="00621140">
      <w:pPr>
        <w:rPr>
          <w:rFonts w:ascii="Arial" w:hAnsi="Arial" w:cs="Arial"/>
          <w:sz w:val="22"/>
          <w:szCs w:val="22"/>
        </w:rPr>
      </w:pPr>
    </w:p>
    <w:p w14:paraId="3124DD83" w14:textId="77777777"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6E52B3F1" w14:textId="77777777"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14:paraId="75CE1E15" w14:textId="77777777" w:rsidR="00B01BBB" w:rsidRPr="002353BC" w:rsidRDefault="0033775F"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14:paraId="7F64FD71" w14:textId="77777777"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14:paraId="605BD4F4" w14:textId="52DE9F59" w:rsidR="00896B0A"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t xml:space="preserve">Cycle to </w:t>
      </w:r>
      <w:r w:rsidR="00BA47F3">
        <w:rPr>
          <w:rFonts w:ascii="Arial" w:hAnsi="Arial" w:cs="Arial"/>
          <w:sz w:val="22"/>
          <w:szCs w:val="22"/>
        </w:rPr>
        <w:t>W</w:t>
      </w:r>
      <w:r w:rsidR="00BC788A">
        <w:rPr>
          <w:rFonts w:ascii="Arial" w:hAnsi="Arial" w:cs="Arial"/>
          <w:sz w:val="22"/>
          <w:szCs w:val="22"/>
        </w:rPr>
        <w:t xml:space="preserve">ork </w:t>
      </w:r>
      <w:r w:rsidR="00BA47F3">
        <w:rPr>
          <w:rFonts w:ascii="Arial" w:hAnsi="Arial" w:cs="Arial"/>
          <w:sz w:val="22"/>
          <w:szCs w:val="22"/>
        </w:rPr>
        <w:t>S</w:t>
      </w:r>
      <w:r w:rsidR="00BC788A">
        <w:rPr>
          <w:rFonts w:ascii="Arial" w:hAnsi="Arial" w:cs="Arial"/>
          <w:sz w:val="22"/>
          <w:szCs w:val="22"/>
        </w:rPr>
        <w:t>cheme</w:t>
      </w:r>
      <w:r w:rsidR="00BA47F3">
        <w:rPr>
          <w:rFonts w:ascii="Arial" w:hAnsi="Arial" w:cs="Arial"/>
          <w:sz w:val="22"/>
          <w:szCs w:val="22"/>
        </w:rPr>
        <w:t xml:space="preserve"> (subject to conditions)</w:t>
      </w:r>
    </w:p>
    <w:p w14:paraId="3E058D0D" w14:textId="77777777" w:rsidR="00B01BBB" w:rsidRDefault="00896B0A" w:rsidP="00B01BBB">
      <w:pPr>
        <w:rPr>
          <w:rFonts w:ascii="Arial" w:hAnsi="Arial" w:cs="Arial"/>
          <w:sz w:val="22"/>
          <w:szCs w:val="22"/>
        </w:rPr>
      </w:pPr>
      <w:r>
        <w:rPr>
          <w:rFonts w:ascii="Arial" w:hAnsi="Arial" w:cs="Arial"/>
          <w:sz w:val="22"/>
          <w:szCs w:val="22"/>
        </w:rPr>
        <w:t>High Street Discounts</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p>
    <w:p w14:paraId="76010196" w14:textId="77777777"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14:paraId="1FA6DDD7" w14:textId="77777777" w:rsidR="00BF5C86" w:rsidRDefault="00BF5C86" w:rsidP="00B01BBB">
      <w:pPr>
        <w:rPr>
          <w:rFonts w:ascii="Arial" w:hAnsi="Arial" w:cs="Arial"/>
          <w:sz w:val="22"/>
          <w:szCs w:val="22"/>
        </w:rPr>
      </w:pPr>
    </w:p>
    <w:p w14:paraId="5F994ECE" w14:textId="77777777"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17711C8A" w14:textId="77777777" w:rsidR="00B01BBB" w:rsidRDefault="00B01BBB" w:rsidP="00B01BBB">
      <w:pPr>
        <w:rPr>
          <w:rFonts w:ascii="Arial" w:hAnsi="Arial" w:cs="Arial"/>
          <w:sz w:val="22"/>
          <w:szCs w:val="22"/>
        </w:rPr>
      </w:pPr>
    </w:p>
    <w:p w14:paraId="69609C98" w14:textId="77777777"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3A64517B" w14:textId="77777777" w:rsidR="00E60E80" w:rsidRPr="00F004B1" w:rsidRDefault="0063770B"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3FA9E3CA" w14:textId="77777777" w:rsidTr="00AC5A61">
        <w:trPr>
          <w:jc w:val="center"/>
        </w:trPr>
        <w:tc>
          <w:tcPr>
            <w:tcW w:w="9360" w:type="dxa"/>
          </w:tcPr>
          <w:p w14:paraId="3596A27E" w14:textId="77777777" w:rsidR="007C4602" w:rsidRPr="00F004B1" w:rsidRDefault="007C4602" w:rsidP="00AC5A61">
            <w:pPr>
              <w:jc w:val="center"/>
              <w:rPr>
                <w:rFonts w:ascii="Arial" w:hAnsi="Arial" w:cs="Arial"/>
                <w:b/>
                <w:sz w:val="22"/>
                <w:szCs w:val="22"/>
              </w:rPr>
            </w:pPr>
          </w:p>
          <w:p w14:paraId="6EE48833"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5049F0DB" w14:textId="77777777" w:rsidR="007C4602" w:rsidRPr="00F004B1" w:rsidRDefault="007C4602" w:rsidP="00AC5A61">
            <w:pPr>
              <w:jc w:val="center"/>
              <w:rPr>
                <w:rFonts w:ascii="Arial" w:hAnsi="Arial" w:cs="Arial"/>
                <w:b/>
                <w:sz w:val="22"/>
                <w:szCs w:val="22"/>
              </w:rPr>
            </w:pPr>
          </w:p>
        </w:tc>
      </w:tr>
    </w:tbl>
    <w:p w14:paraId="73949B3D" w14:textId="77777777" w:rsidR="00B6490C" w:rsidRDefault="00B6490C" w:rsidP="000C420B">
      <w:pPr>
        <w:rPr>
          <w:rFonts w:ascii="Arial" w:hAnsi="Arial" w:cs="Arial"/>
          <w:sz w:val="22"/>
          <w:szCs w:val="22"/>
        </w:rPr>
      </w:pPr>
    </w:p>
    <w:p w14:paraId="271471B7" w14:textId="77777777" w:rsidR="000C420B" w:rsidRDefault="000C420B" w:rsidP="000C420B">
      <w:pPr>
        <w:rPr>
          <w:rFonts w:ascii="Arial" w:hAnsi="Arial" w:cs="Arial"/>
          <w:sz w:val="22"/>
          <w:szCs w:val="22"/>
        </w:rPr>
      </w:pPr>
    </w:p>
    <w:tbl>
      <w:tblPr>
        <w:tblW w:w="10585" w:type="dxa"/>
        <w:tblInd w:w="-558" w:type="dxa"/>
        <w:tblBorders>
          <w:top w:val="nil"/>
          <w:left w:val="nil"/>
          <w:bottom w:val="nil"/>
          <w:right w:val="nil"/>
        </w:tblBorders>
        <w:tblLayout w:type="fixed"/>
        <w:tblLook w:val="0000" w:firstRow="0" w:lastRow="0" w:firstColumn="0" w:lastColumn="0" w:noHBand="0" w:noVBand="0"/>
      </w:tblPr>
      <w:tblGrid>
        <w:gridCol w:w="558"/>
        <w:gridCol w:w="7262"/>
        <w:gridCol w:w="1285"/>
        <w:gridCol w:w="163"/>
        <w:gridCol w:w="1317"/>
      </w:tblGrid>
      <w:tr w:rsidR="00C74F48" w:rsidRPr="00D47BF3" w14:paraId="060AB6B6" w14:textId="77777777" w:rsidTr="0033775F">
        <w:trPr>
          <w:gridAfter w:val="1"/>
          <w:wAfter w:w="1317" w:type="dxa"/>
          <w:trHeight w:val="112"/>
        </w:trPr>
        <w:tc>
          <w:tcPr>
            <w:tcW w:w="9268" w:type="dxa"/>
            <w:gridSpan w:val="4"/>
          </w:tcPr>
          <w:p w14:paraId="565B4B60" w14:textId="77777777" w:rsidR="00C74F48" w:rsidRDefault="00C74F48" w:rsidP="00BB34FD">
            <w:pPr>
              <w:autoSpaceDE w:val="0"/>
              <w:autoSpaceDN w:val="0"/>
              <w:adjustRightInd w:val="0"/>
              <w:rPr>
                <w:rFonts w:ascii="Arial" w:hAnsi="Arial" w:cs="Arial"/>
                <w:b/>
                <w:color w:val="000000"/>
                <w:sz w:val="24"/>
                <w:szCs w:val="24"/>
              </w:rPr>
            </w:pPr>
          </w:p>
          <w:p w14:paraId="0767902C" w14:textId="308DCF0D" w:rsidR="00C74F48" w:rsidRDefault="00C74F48" w:rsidP="00917F6F">
            <w:pPr>
              <w:autoSpaceDE w:val="0"/>
              <w:autoSpaceDN w:val="0"/>
              <w:adjustRightInd w:val="0"/>
              <w:ind w:left="450"/>
              <w:rPr>
                <w:rFonts w:ascii="Arial" w:hAnsi="Arial" w:cs="Arial"/>
                <w:b/>
                <w:sz w:val="22"/>
                <w:szCs w:val="22"/>
              </w:rPr>
            </w:pPr>
            <w:r w:rsidRPr="00D47BF3">
              <w:rPr>
                <w:rFonts w:ascii="Arial" w:hAnsi="Arial" w:cs="Arial"/>
                <w:b/>
                <w:color w:val="000000"/>
                <w:sz w:val="24"/>
                <w:szCs w:val="24"/>
              </w:rPr>
              <w:t xml:space="preserve">Person </w:t>
            </w:r>
            <w:r w:rsidRPr="00302A35">
              <w:rPr>
                <w:rFonts w:ascii="Arial" w:hAnsi="Arial" w:cs="Arial"/>
                <w:b/>
                <w:color w:val="000000"/>
                <w:sz w:val="24"/>
                <w:szCs w:val="24"/>
              </w:rPr>
              <w:t>Specification</w:t>
            </w:r>
            <w:r w:rsidR="00BA47F3">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w:t>
            </w:r>
            <w:r w:rsidR="0033775F">
              <w:rPr>
                <w:rFonts w:ascii="Arial" w:hAnsi="Arial" w:cs="Arial"/>
                <w:b/>
                <w:sz w:val="22"/>
                <w:szCs w:val="22"/>
              </w:rPr>
              <w:t xml:space="preserve">Construction </w:t>
            </w:r>
            <w:r w:rsidR="00917F6F">
              <w:rPr>
                <w:rFonts w:ascii="Arial" w:hAnsi="Arial" w:cs="Arial"/>
                <w:b/>
                <w:sz w:val="22"/>
                <w:szCs w:val="22"/>
              </w:rPr>
              <w:t>and Built Environment (Professional &amp; HE)</w:t>
            </w:r>
          </w:p>
          <w:p w14:paraId="2B12A9D9" w14:textId="77777777" w:rsidR="001B7287" w:rsidRPr="00D47BF3" w:rsidRDefault="001B7287" w:rsidP="001B7287">
            <w:pPr>
              <w:autoSpaceDE w:val="0"/>
              <w:autoSpaceDN w:val="0"/>
              <w:adjustRightInd w:val="0"/>
              <w:rPr>
                <w:rFonts w:ascii="Arial" w:hAnsi="Arial" w:cs="Arial"/>
                <w:b/>
                <w:color w:val="000000"/>
                <w:sz w:val="24"/>
                <w:szCs w:val="24"/>
              </w:rPr>
            </w:pPr>
          </w:p>
        </w:tc>
      </w:tr>
      <w:tr w:rsidR="0033775F" w:rsidRPr="00D35BB4" w14:paraId="54A6B748"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64102587" w14:textId="77777777" w:rsidR="0033775F" w:rsidRPr="00302A35" w:rsidRDefault="0033775F" w:rsidP="00D73500">
            <w:pPr>
              <w:rPr>
                <w:rFonts w:ascii="Arial" w:eastAsia="Calibri" w:hAnsi="Arial" w:cs="Arial"/>
                <w:sz w:val="24"/>
                <w:szCs w:val="24"/>
              </w:rPr>
            </w:pPr>
          </w:p>
        </w:tc>
        <w:tc>
          <w:tcPr>
            <w:tcW w:w="1285" w:type="dxa"/>
            <w:shd w:val="clear" w:color="auto" w:fill="auto"/>
          </w:tcPr>
          <w:p w14:paraId="5A7C9BD6" w14:textId="77777777" w:rsidR="0033775F" w:rsidRPr="00302A35" w:rsidRDefault="0033775F" w:rsidP="00D73500">
            <w:pPr>
              <w:rPr>
                <w:rFonts w:ascii="Arial" w:eastAsia="Calibri" w:hAnsi="Arial" w:cs="Arial"/>
                <w:b/>
                <w:sz w:val="24"/>
                <w:szCs w:val="24"/>
              </w:rPr>
            </w:pPr>
            <w:r w:rsidRPr="00302A35">
              <w:rPr>
                <w:rFonts w:ascii="Arial" w:eastAsia="Calibri" w:hAnsi="Arial" w:cs="Arial"/>
                <w:b/>
                <w:sz w:val="24"/>
                <w:szCs w:val="24"/>
              </w:rPr>
              <w:t>Essential</w:t>
            </w:r>
          </w:p>
        </w:tc>
        <w:tc>
          <w:tcPr>
            <w:tcW w:w="1480" w:type="dxa"/>
            <w:gridSpan w:val="2"/>
            <w:shd w:val="clear" w:color="auto" w:fill="auto"/>
          </w:tcPr>
          <w:p w14:paraId="79733AE1" w14:textId="77777777" w:rsidR="0033775F" w:rsidRPr="00302A35" w:rsidRDefault="0033775F" w:rsidP="00D73500">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33775F" w:rsidRPr="00D35BB4" w14:paraId="3A8648FA"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86"/>
        </w:trPr>
        <w:tc>
          <w:tcPr>
            <w:tcW w:w="7262" w:type="dxa"/>
            <w:shd w:val="clear" w:color="auto" w:fill="D9D9D9" w:themeFill="background1" w:themeFillShade="D9"/>
          </w:tcPr>
          <w:p w14:paraId="1AD23494" w14:textId="77777777" w:rsidR="0033775F" w:rsidRPr="00302A35" w:rsidRDefault="0033775F" w:rsidP="00D73500">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285" w:type="dxa"/>
            <w:shd w:val="clear" w:color="auto" w:fill="D9D9D9" w:themeFill="background1" w:themeFillShade="D9"/>
          </w:tcPr>
          <w:p w14:paraId="0D37C911" w14:textId="77777777" w:rsidR="0033775F" w:rsidRPr="00302A35" w:rsidRDefault="0033775F" w:rsidP="00D73500">
            <w:pPr>
              <w:rPr>
                <w:rFonts w:ascii="Arial" w:eastAsia="Calibri" w:hAnsi="Arial" w:cs="Arial"/>
                <w:sz w:val="24"/>
                <w:szCs w:val="24"/>
              </w:rPr>
            </w:pPr>
          </w:p>
        </w:tc>
        <w:tc>
          <w:tcPr>
            <w:tcW w:w="1480" w:type="dxa"/>
            <w:gridSpan w:val="2"/>
            <w:shd w:val="clear" w:color="auto" w:fill="D9D9D9" w:themeFill="background1" w:themeFillShade="D9"/>
          </w:tcPr>
          <w:p w14:paraId="3029469A" w14:textId="77777777" w:rsidR="0033775F" w:rsidRPr="00302A35" w:rsidRDefault="0033775F" w:rsidP="00D73500">
            <w:pPr>
              <w:rPr>
                <w:rFonts w:ascii="Arial" w:eastAsia="Calibri" w:hAnsi="Arial" w:cs="Arial"/>
                <w:sz w:val="24"/>
                <w:szCs w:val="24"/>
              </w:rPr>
            </w:pPr>
          </w:p>
        </w:tc>
      </w:tr>
      <w:tr w:rsidR="0033775F" w:rsidRPr="00D35BB4" w14:paraId="2CDFF32E"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14:paraId="4CAA8027" w14:textId="77777777" w:rsidR="0033775F" w:rsidRPr="004F7137" w:rsidRDefault="0033775F" w:rsidP="00D73500">
            <w:pPr>
              <w:rPr>
                <w:rFonts w:ascii="Arial" w:eastAsia="Calibri" w:hAnsi="Arial" w:cs="Arial"/>
                <w:sz w:val="22"/>
                <w:szCs w:val="24"/>
              </w:rPr>
            </w:pPr>
            <w:r w:rsidRPr="004F7137">
              <w:rPr>
                <w:rFonts w:ascii="Arial" w:eastAsia="Calibri" w:hAnsi="Arial" w:cs="Arial"/>
                <w:color w:val="000000"/>
                <w:sz w:val="22"/>
                <w:szCs w:val="24"/>
              </w:rPr>
              <w:t xml:space="preserve">Educated to degree level </w:t>
            </w:r>
            <w:r>
              <w:rPr>
                <w:rFonts w:ascii="Arial" w:eastAsia="Calibri" w:hAnsi="Arial" w:cs="Arial"/>
                <w:color w:val="000000"/>
                <w:sz w:val="22"/>
                <w:szCs w:val="24"/>
              </w:rPr>
              <w:t>or equivalent in a subject related to Construction Management or Civil engineering</w:t>
            </w:r>
          </w:p>
        </w:tc>
        <w:tc>
          <w:tcPr>
            <w:tcW w:w="1285" w:type="dxa"/>
            <w:shd w:val="clear" w:color="auto" w:fill="auto"/>
          </w:tcPr>
          <w:p w14:paraId="44033022" w14:textId="77777777"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14:paraId="495A6BA2" w14:textId="77777777" w:rsidR="0033775F" w:rsidRPr="00302A35" w:rsidRDefault="0033775F" w:rsidP="00D73500">
            <w:pPr>
              <w:rPr>
                <w:rFonts w:ascii="Arial" w:eastAsia="Calibri" w:hAnsi="Arial" w:cs="Arial"/>
                <w:sz w:val="24"/>
                <w:szCs w:val="24"/>
              </w:rPr>
            </w:pPr>
          </w:p>
        </w:tc>
      </w:tr>
      <w:tr w:rsidR="00BA47F3" w:rsidRPr="00D35BB4" w14:paraId="74F60356"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14:paraId="4D350682" w14:textId="2CB19D4D" w:rsidR="00BA47F3" w:rsidRPr="004F7137" w:rsidRDefault="00BA47F3" w:rsidP="00D73500">
            <w:pPr>
              <w:rPr>
                <w:rFonts w:ascii="Arial" w:eastAsia="Calibri" w:hAnsi="Arial" w:cs="Arial"/>
                <w:color w:val="000000"/>
                <w:sz w:val="22"/>
                <w:szCs w:val="24"/>
              </w:rPr>
            </w:pPr>
            <w:r>
              <w:rPr>
                <w:rFonts w:ascii="Arial" w:eastAsia="Calibri" w:hAnsi="Arial" w:cs="Arial"/>
                <w:color w:val="000000"/>
                <w:sz w:val="22"/>
                <w:szCs w:val="24"/>
              </w:rPr>
              <w:t>To hold a Level 6/7 qualification in a relevant subject</w:t>
            </w:r>
          </w:p>
        </w:tc>
        <w:tc>
          <w:tcPr>
            <w:tcW w:w="1285" w:type="dxa"/>
            <w:shd w:val="clear" w:color="auto" w:fill="auto"/>
          </w:tcPr>
          <w:p w14:paraId="06479161" w14:textId="77777777" w:rsidR="00BA47F3" w:rsidRPr="00302A35" w:rsidRDefault="00BA47F3" w:rsidP="00D73500">
            <w:pPr>
              <w:rPr>
                <w:rFonts w:ascii="Arial" w:eastAsia="Calibri" w:hAnsi="Arial" w:cs="Arial"/>
                <w:sz w:val="24"/>
                <w:szCs w:val="24"/>
              </w:rPr>
            </w:pPr>
          </w:p>
        </w:tc>
        <w:tc>
          <w:tcPr>
            <w:tcW w:w="1480" w:type="dxa"/>
            <w:gridSpan w:val="2"/>
            <w:shd w:val="clear" w:color="auto" w:fill="auto"/>
          </w:tcPr>
          <w:p w14:paraId="02A0FC27" w14:textId="34EC5091" w:rsidR="00BA47F3" w:rsidRPr="00302A35" w:rsidRDefault="00BA47F3" w:rsidP="00D73500">
            <w:pPr>
              <w:rPr>
                <w:rFonts w:ascii="Arial" w:eastAsia="Calibri" w:hAnsi="Arial" w:cs="Arial"/>
                <w:sz w:val="24"/>
                <w:szCs w:val="24"/>
              </w:rPr>
            </w:pPr>
            <w:r>
              <w:rPr>
                <w:rFonts w:ascii="Arial" w:eastAsia="Calibri" w:hAnsi="Arial" w:cs="Arial"/>
                <w:sz w:val="24"/>
                <w:szCs w:val="24"/>
              </w:rPr>
              <w:t>X</w:t>
            </w:r>
          </w:p>
        </w:tc>
      </w:tr>
      <w:tr w:rsidR="0033775F" w:rsidRPr="00D35BB4" w14:paraId="76C7C694"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14:paraId="2680F092" w14:textId="77777777"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Minimum of grade C in GCSE Maths and English Language (or equivalent)</w:t>
            </w:r>
          </w:p>
        </w:tc>
        <w:tc>
          <w:tcPr>
            <w:tcW w:w="1285" w:type="dxa"/>
            <w:shd w:val="clear" w:color="auto" w:fill="auto"/>
          </w:tcPr>
          <w:p w14:paraId="3B99E81B" w14:textId="77777777"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14:paraId="1A6A3033" w14:textId="77777777" w:rsidR="0033775F" w:rsidRPr="00302A35" w:rsidRDefault="0033775F" w:rsidP="00D73500">
            <w:pPr>
              <w:rPr>
                <w:rFonts w:ascii="Arial" w:eastAsia="Calibri" w:hAnsi="Arial" w:cs="Arial"/>
                <w:sz w:val="24"/>
                <w:szCs w:val="24"/>
              </w:rPr>
            </w:pPr>
          </w:p>
        </w:tc>
      </w:tr>
      <w:tr w:rsidR="0033775F" w:rsidRPr="00D35BB4" w14:paraId="03DD6C66"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691A027D" w14:textId="77777777"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 xml:space="preserve">To hold an appropriate professional qualification or equivalent </w:t>
            </w:r>
          </w:p>
        </w:tc>
        <w:tc>
          <w:tcPr>
            <w:tcW w:w="1285" w:type="dxa"/>
            <w:shd w:val="clear" w:color="auto" w:fill="auto"/>
          </w:tcPr>
          <w:p w14:paraId="25DE76D0" w14:textId="77777777" w:rsidR="0033775F" w:rsidRPr="00302A35" w:rsidRDefault="0033775F" w:rsidP="00D73500">
            <w:pPr>
              <w:rPr>
                <w:rFonts w:ascii="Arial" w:eastAsia="Calibri" w:hAnsi="Arial" w:cs="Arial"/>
                <w:sz w:val="24"/>
                <w:szCs w:val="24"/>
              </w:rPr>
            </w:pPr>
          </w:p>
        </w:tc>
        <w:tc>
          <w:tcPr>
            <w:tcW w:w="1480" w:type="dxa"/>
            <w:gridSpan w:val="2"/>
            <w:shd w:val="clear" w:color="auto" w:fill="auto"/>
          </w:tcPr>
          <w:p w14:paraId="6280D7A3"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r>
      <w:tr w:rsidR="0033775F" w:rsidRPr="00D35BB4" w14:paraId="05F9170E"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33"/>
        </w:trPr>
        <w:tc>
          <w:tcPr>
            <w:tcW w:w="7262" w:type="dxa"/>
            <w:shd w:val="clear" w:color="auto" w:fill="auto"/>
          </w:tcPr>
          <w:p w14:paraId="609432E9" w14:textId="77777777"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 xml:space="preserve">To hold or be willing to work towards and achieve a Diploma in Teaching and Learning (Certificate in Education) or equivalent </w:t>
            </w:r>
          </w:p>
        </w:tc>
        <w:tc>
          <w:tcPr>
            <w:tcW w:w="1285" w:type="dxa"/>
            <w:shd w:val="clear" w:color="auto" w:fill="auto"/>
          </w:tcPr>
          <w:p w14:paraId="3071F4C7"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1EC851DC" w14:textId="77777777" w:rsidR="0033775F" w:rsidRDefault="0033775F" w:rsidP="00D73500">
            <w:pPr>
              <w:rPr>
                <w:rFonts w:ascii="Arial" w:eastAsia="Calibri" w:hAnsi="Arial" w:cs="Arial"/>
                <w:sz w:val="24"/>
                <w:szCs w:val="24"/>
              </w:rPr>
            </w:pPr>
          </w:p>
        </w:tc>
      </w:tr>
      <w:tr w:rsidR="0033775F" w:rsidRPr="00D35BB4" w14:paraId="11F31F55"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3FF6150E" w14:textId="77777777" w:rsidR="0033775F" w:rsidRDefault="0033775F" w:rsidP="00D73500">
            <w:pPr>
              <w:rPr>
                <w:rFonts w:ascii="Arial" w:eastAsia="Calibri" w:hAnsi="Arial" w:cs="Arial"/>
                <w:color w:val="000000"/>
                <w:sz w:val="24"/>
                <w:szCs w:val="24"/>
              </w:rPr>
            </w:pPr>
            <w:r w:rsidRPr="004F7137">
              <w:rPr>
                <w:rFonts w:ascii="Arial" w:eastAsia="Calibri" w:hAnsi="Arial" w:cs="Arial"/>
                <w:color w:val="000000"/>
                <w:sz w:val="22"/>
                <w:szCs w:val="24"/>
              </w:rPr>
              <w:t>Commitment to and evidence of CPD</w:t>
            </w:r>
          </w:p>
        </w:tc>
        <w:tc>
          <w:tcPr>
            <w:tcW w:w="1285" w:type="dxa"/>
            <w:shd w:val="clear" w:color="auto" w:fill="auto"/>
          </w:tcPr>
          <w:p w14:paraId="5E9290ED"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37CEC1F1" w14:textId="77777777" w:rsidR="0033775F" w:rsidRPr="00302A35" w:rsidRDefault="0033775F" w:rsidP="00D73500">
            <w:pPr>
              <w:rPr>
                <w:rFonts w:ascii="Arial" w:eastAsia="Calibri" w:hAnsi="Arial" w:cs="Arial"/>
                <w:sz w:val="24"/>
                <w:szCs w:val="24"/>
              </w:rPr>
            </w:pPr>
          </w:p>
        </w:tc>
      </w:tr>
      <w:tr w:rsidR="0033775F" w:rsidRPr="00D35BB4" w14:paraId="7B37045C"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D9D9D9" w:themeFill="background1" w:themeFillShade="D9"/>
          </w:tcPr>
          <w:p w14:paraId="3705BF1F" w14:textId="77777777" w:rsidR="0033775F" w:rsidRPr="00302A35" w:rsidRDefault="0033775F" w:rsidP="00D73500">
            <w:pPr>
              <w:rPr>
                <w:rFonts w:ascii="Arial" w:eastAsia="Calibri" w:hAnsi="Arial" w:cs="Arial"/>
                <w:b/>
                <w:sz w:val="24"/>
                <w:szCs w:val="24"/>
              </w:rPr>
            </w:pPr>
            <w:r w:rsidRPr="00302A35">
              <w:rPr>
                <w:rFonts w:ascii="Arial" w:eastAsia="Calibri" w:hAnsi="Arial" w:cs="Arial"/>
                <w:b/>
                <w:sz w:val="24"/>
                <w:szCs w:val="24"/>
              </w:rPr>
              <w:t>Experience &amp; knowledge</w:t>
            </w:r>
          </w:p>
        </w:tc>
        <w:tc>
          <w:tcPr>
            <w:tcW w:w="1285" w:type="dxa"/>
            <w:shd w:val="clear" w:color="auto" w:fill="D9D9D9" w:themeFill="background1" w:themeFillShade="D9"/>
          </w:tcPr>
          <w:p w14:paraId="7281C76C" w14:textId="77777777" w:rsidR="0033775F" w:rsidRPr="00302A35" w:rsidRDefault="0033775F" w:rsidP="00D73500">
            <w:pPr>
              <w:rPr>
                <w:rFonts w:ascii="Arial" w:eastAsia="Calibri" w:hAnsi="Arial" w:cs="Arial"/>
                <w:b/>
                <w:sz w:val="24"/>
                <w:szCs w:val="24"/>
              </w:rPr>
            </w:pPr>
          </w:p>
        </w:tc>
        <w:tc>
          <w:tcPr>
            <w:tcW w:w="1480" w:type="dxa"/>
            <w:gridSpan w:val="2"/>
            <w:shd w:val="clear" w:color="auto" w:fill="D9D9D9" w:themeFill="background1" w:themeFillShade="D9"/>
          </w:tcPr>
          <w:p w14:paraId="77CC7F27" w14:textId="77777777" w:rsidR="0033775F" w:rsidRPr="00302A35" w:rsidRDefault="0033775F" w:rsidP="00D73500">
            <w:pPr>
              <w:rPr>
                <w:rFonts w:ascii="Arial" w:eastAsia="Calibri" w:hAnsi="Arial" w:cs="Arial"/>
                <w:b/>
                <w:sz w:val="24"/>
                <w:szCs w:val="24"/>
              </w:rPr>
            </w:pPr>
          </w:p>
        </w:tc>
      </w:tr>
      <w:tr w:rsidR="0033775F" w:rsidRPr="00D35BB4" w14:paraId="67B26EA1"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08AF2DBE" w14:textId="77777777"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To</w:t>
            </w:r>
            <w:r>
              <w:rPr>
                <w:rFonts w:ascii="Arial" w:eastAsia="Calibri" w:hAnsi="Arial" w:cs="Arial"/>
                <w:color w:val="000000"/>
                <w:sz w:val="22"/>
                <w:szCs w:val="24"/>
              </w:rPr>
              <w:t xml:space="preserve"> hold relevant industry experience in the Construction management or Civil engineering sector.</w:t>
            </w:r>
          </w:p>
        </w:tc>
        <w:tc>
          <w:tcPr>
            <w:tcW w:w="1285" w:type="dxa"/>
            <w:shd w:val="clear" w:color="auto" w:fill="auto"/>
          </w:tcPr>
          <w:p w14:paraId="437A904A"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4FFE3E8C" w14:textId="77777777" w:rsidR="0033775F" w:rsidRPr="00302A35" w:rsidRDefault="0033775F" w:rsidP="00D73500">
            <w:pPr>
              <w:rPr>
                <w:rFonts w:ascii="Arial" w:eastAsia="Calibri" w:hAnsi="Arial" w:cs="Arial"/>
                <w:sz w:val="24"/>
                <w:szCs w:val="24"/>
              </w:rPr>
            </w:pPr>
          </w:p>
        </w:tc>
      </w:tr>
      <w:tr w:rsidR="0033775F" w:rsidRPr="00D35BB4" w14:paraId="666E27FC"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500"/>
        </w:trPr>
        <w:tc>
          <w:tcPr>
            <w:tcW w:w="7262" w:type="dxa"/>
            <w:shd w:val="clear" w:color="auto" w:fill="auto"/>
          </w:tcPr>
          <w:p w14:paraId="434AF44C" w14:textId="77777777" w:rsidR="0033775F" w:rsidRDefault="0033775F" w:rsidP="00D73500">
            <w:pPr>
              <w:rPr>
                <w:rFonts w:ascii="Arial" w:eastAsia="Calibri" w:hAnsi="Arial" w:cs="Arial"/>
                <w:color w:val="000000" w:themeColor="text1"/>
                <w:sz w:val="22"/>
                <w:szCs w:val="24"/>
              </w:rPr>
            </w:pPr>
            <w:r>
              <w:rPr>
                <w:rFonts w:ascii="Arial" w:eastAsia="Calibri" w:hAnsi="Arial" w:cs="Arial"/>
                <w:color w:val="000000" w:themeColor="text1"/>
                <w:sz w:val="22"/>
                <w:szCs w:val="24"/>
              </w:rPr>
              <w:t>Knowledge and skills in one or more of the following areas: Civil Engineering, Structural Engineering, Quantity or Land Surveying.</w:t>
            </w:r>
          </w:p>
        </w:tc>
        <w:tc>
          <w:tcPr>
            <w:tcW w:w="1285" w:type="dxa"/>
            <w:shd w:val="clear" w:color="auto" w:fill="auto"/>
          </w:tcPr>
          <w:p w14:paraId="2D8AF156" w14:textId="77777777" w:rsidR="0033775F" w:rsidRPr="00FB2254" w:rsidRDefault="0033775F" w:rsidP="00D73500">
            <w:pPr>
              <w:rPr>
                <w:rFonts w:ascii="Arial" w:eastAsia="Calibri" w:hAnsi="Arial" w:cs="Arial"/>
                <w:color w:val="000000" w:themeColor="text1"/>
                <w:sz w:val="24"/>
                <w:szCs w:val="24"/>
              </w:rPr>
            </w:pPr>
            <w:r>
              <w:rPr>
                <w:rFonts w:ascii="Arial" w:eastAsia="Calibri" w:hAnsi="Arial" w:cs="Arial"/>
                <w:color w:val="000000" w:themeColor="text1"/>
                <w:sz w:val="24"/>
                <w:szCs w:val="24"/>
              </w:rPr>
              <w:t>X</w:t>
            </w:r>
          </w:p>
        </w:tc>
        <w:tc>
          <w:tcPr>
            <w:tcW w:w="1480" w:type="dxa"/>
            <w:gridSpan w:val="2"/>
            <w:shd w:val="clear" w:color="auto" w:fill="auto"/>
          </w:tcPr>
          <w:p w14:paraId="46592F08" w14:textId="77777777" w:rsidR="0033775F" w:rsidRDefault="0033775F" w:rsidP="00D73500">
            <w:pPr>
              <w:rPr>
                <w:rFonts w:ascii="Arial" w:eastAsia="Calibri" w:hAnsi="Arial" w:cs="Arial"/>
                <w:color w:val="000000" w:themeColor="text1"/>
                <w:sz w:val="24"/>
                <w:szCs w:val="24"/>
              </w:rPr>
            </w:pPr>
          </w:p>
        </w:tc>
      </w:tr>
      <w:tr w:rsidR="0033775F" w:rsidRPr="00D35BB4" w14:paraId="277E9D39"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2B00E5D6" w14:textId="77777777" w:rsidR="0033775F" w:rsidRPr="004F7137" w:rsidRDefault="0033775F" w:rsidP="00D73500">
            <w:pPr>
              <w:rPr>
                <w:rFonts w:ascii="Arial" w:eastAsia="Calibri" w:hAnsi="Arial" w:cs="Arial"/>
                <w:color w:val="000000" w:themeColor="text1"/>
                <w:sz w:val="22"/>
                <w:szCs w:val="24"/>
              </w:rPr>
            </w:pPr>
            <w:r>
              <w:rPr>
                <w:rFonts w:ascii="Arial" w:eastAsia="Calibri" w:hAnsi="Arial" w:cs="Arial"/>
                <w:color w:val="000000" w:themeColor="text1"/>
                <w:sz w:val="22"/>
                <w:szCs w:val="24"/>
              </w:rPr>
              <w:t>Effective organisational and administration skills.</w:t>
            </w:r>
          </w:p>
        </w:tc>
        <w:tc>
          <w:tcPr>
            <w:tcW w:w="1285" w:type="dxa"/>
            <w:shd w:val="clear" w:color="auto" w:fill="auto"/>
          </w:tcPr>
          <w:p w14:paraId="5C7DFCCF" w14:textId="77777777" w:rsidR="0033775F" w:rsidRPr="00FB2254" w:rsidRDefault="0033775F" w:rsidP="00D73500">
            <w:pPr>
              <w:rPr>
                <w:rFonts w:ascii="Arial" w:eastAsia="Calibri" w:hAnsi="Arial" w:cs="Arial"/>
                <w:color w:val="000000" w:themeColor="text1"/>
                <w:sz w:val="24"/>
                <w:szCs w:val="24"/>
              </w:rPr>
            </w:pPr>
            <w:r>
              <w:rPr>
                <w:rFonts w:ascii="Arial" w:eastAsia="Calibri" w:hAnsi="Arial" w:cs="Arial"/>
                <w:color w:val="000000" w:themeColor="text1"/>
                <w:sz w:val="24"/>
                <w:szCs w:val="24"/>
              </w:rPr>
              <w:t>X</w:t>
            </w:r>
          </w:p>
        </w:tc>
        <w:tc>
          <w:tcPr>
            <w:tcW w:w="1480" w:type="dxa"/>
            <w:gridSpan w:val="2"/>
            <w:shd w:val="clear" w:color="auto" w:fill="auto"/>
          </w:tcPr>
          <w:p w14:paraId="685888A2" w14:textId="77777777" w:rsidR="0033775F" w:rsidRDefault="0033775F" w:rsidP="00D73500">
            <w:pPr>
              <w:rPr>
                <w:rFonts w:ascii="Arial" w:eastAsia="Calibri" w:hAnsi="Arial" w:cs="Arial"/>
                <w:color w:val="000000" w:themeColor="text1"/>
                <w:sz w:val="24"/>
                <w:szCs w:val="24"/>
              </w:rPr>
            </w:pPr>
          </w:p>
        </w:tc>
      </w:tr>
      <w:tr w:rsidR="0033775F" w:rsidRPr="00D35BB4" w14:paraId="6667A14E"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14:paraId="3F625C8A" w14:textId="77777777" w:rsidR="0033775F" w:rsidRPr="004F7137" w:rsidRDefault="0033775F" w:rsidP="00D73500">
            <w:pPr>
              <w:rPr>
                <w:rFonts w:ascii="Arial" w:eastAsia="Calibri" w:hAnsi="Arial" w:cs="Arial"/>
                <w:color w:val="000000" w:themeColor="text1"/>
                <w:sz w:val="22"/>
                <w:szCs w:val="24"/>
              </w:rPr>
            </w:pPr>
            <w:r>
              <w:rPr>
                <w:rFonts w:ascii="Arial" w:eastAsia="Calibri" w:hAnsi="Arial" w:cs="Arial"/>
                <w:color w:val="000000" w:themeColor="text1"/>
                <w:sz w:val="22"/>
                <w:szCs w:val="24"/>
              </w:rPr>
              <w:t>Experience in teaching or training in the Construction Management/Civil Engineering sector in the workplace or in a College/University</w:t>
            </w:r>
          </w:p>
        </w:tc>
        <w:tc>
          <w:tcPr>
            <w:tcW w:w="1285" w:type="dxa"/>
            <w:shd w:val="clear" w:color="auto" w:fill="auto"/>
          </w:tcPr>
          <w:p w14:paraId="3B84E2E4" w14:textId="77777777" w:rsidR="0033775F" w:rsidRPr="00FB2254" w:rsidRDefault="0033775F" w:rsidP="00D73500">
            <w:pPr>
              <w:rPr>
                <w:rFonts w:ascii="Arial" w:eastAsia="Calibri" w:hAnsi="Arial" w:cs="Arial"/>
                <w:color w:val="000000" w:themeColor="text1"/>
                <w:sz w:val="24"/>
                <w:szCs w:val="24"/>
              </w:rPr>
            </w:pPr>
          </w:p>
        </w:tc>
        <w:tc>
          <w:tcPr>
            <w:tcW w:w="1480" w:type="dxa"/>
            <w:gridSpan w:val="2"/>
            <w:shd w:val="clear" w:color="auto" w:fill="auto"/>
          </w:tcPr>
          <w:p w14:paraId="7401069D" w14:textId="77777777" w:rsidR="0033775F" w:rsidRPr="00FB2254" w:rsidRDefault="0033775F" w:rsidP="00D73500">
            <w:pPr>
              <w:rPr>
                <w:rFonts w:ascii="Arial" w:eastAsia="Calibri" w:hAnsi="Arial" w:cs="Arial"/>
                <w:color w:val="000000" w:themeColor="text1"/>
                <w:sz w:val="24"/>
                <w:szCs w:val="24"/>
              </w:rPr>
            </w:pPr>
            <w:r>
              <w:rPr>
                <w:rFonts w:ascii="Arial" w:eastAsia="Calibri" w:hAnsi="Arial" w:cs="Arial"/>
                <w:color w:val="000000" w:themeColor="text1"/>
                <w:sz w:val="24"/>
                <w:szCs w:val="24"/>
              </w:rPr>
              <w:t>X</w:t>
            </w:r>
          </w:p>
        </w:tc>
      </w:tr>
      <w:tr w:rsidR="0033775F" w:rsidRPr="00D35BB4" w14:paraId="1337588D"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14:paraId="30A4194F" w14:textId="77777777"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Experience of working in a flexible and positive manner and being able to adapt to changing work patterns</w:t>
            </w:r>
          </w:p>
        </w:tc>
        <w:tc>
          <w:tcPr>
            <w:tcW w:w="1285" w:type="dxa"/>
            <w:shd w:val="clear" w:color="auto" w:fill="auto"/>
          </w:tcPr>
          <w:p w14:paraId="226BBBBA"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1A0D81C0" w14:textId="77777777" w:rsidR="0033775F" w:rsidRPr="00302A35" w:rsidRDefault="0033775F" w:rsidP="00D73500">
            <w:pPr>
              <w:rPr>
                <w:rFonts w:ascii="Arial" w:eastAsia="Calibri" w:hAnsi="Arial" w:cs="Arial"/>
                <w:sz w:val="24"/>
                <w:szCs w:val="24"/>
              </w:rPr>
            </w:pPr>
          </w:p>
        </w:tc>
      </w:tr>
      <w:tr w:rsidR="0033775F" w:rsidRPr="00D35BB4" w14:paraId="35ED1E7D"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33"/>
        </w:trPr>
        <w:tc>
          <w:tcPr>
            <w:tcW w:w="7262" w:type="dxa"/>
            <w:shd w:val="clear" w:color="auto" w:fill="auto"/>
          </w:tcPr>
          <w:p w14:paraId="4D4CDCBC" w14:textId="77777777" w:rsidR="0033775F" w:rsidRPr="004F7137" w:rsidRDefault="0033775F" w:rsidP="00D73500">
            <w:pPr>
              <w:rPr>
                <w:rFonts w:ascii="Arial" w:eastAsia="Calibri" w:hAnsi="Arial" w:cs="Arial"/>
                <w:color w:val="000000"/>
                <w:sz w:val="22"/>
                <w:szCs w:val="24"/>
              </w:rPr>
            </w:pPr>
            <w:r>
              <w:rPr>
                <w:rFonts w:ascii="Arial" w:eastAsia="Calibri" w:hAnsi="Arial" w:cs="Arial"/>
                <w:color w:val="000000"/>
                <w:sz w:val="22"/>
                <w:szCs w:val="24"/>
              </w:rPr>
              <w:t>Relevant IT skills</w:t>
            </w:r>
          </w:p>
        </w:tc>
        <w:tc>
          <w:tcPr>
            <w:tcW w:w="1285" w:type="dxa"/>
            <w:shd w:val="clear" w:color="auto" w:fill="auto"/>
          </w:tcPr>
          <w:p w14:paraId="18BCE507"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21AAF105" w14:textId="77777777" w:rsidR="0033775F" w:rsidRPr="00302A35" w:rsidRDefault="0033775F" w:rsidP="00D73500">
            <w:pPr>
              <w:rPr>
                <w:rFonts w:ascii="Arial" w:eastAsia="Calibri" w:hAnsi="Arial" w:cs="Arial"/>
                <w:sz w:val="24"/>
                <w:szCs w:val="24"/>
              </w:rPr>
            </w:pPr>
          </w:p>
        </w:tc>
      </w:tr>
      <w:tr w:rsidR="0033775F" w:rsidRPr="00D35BB4" w14:paraId="2802C2B6"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14:paraId="64B77ACC" w14:textId="77777777" w:rsidR="0033775F" w:rsidRPr="004F7137" w:rsidRDefault="0033775F" w:rsidP="00D73500">
            <w:pPr>
              <w:rPr>
                <w:rFonts w:ascii="Arial" w:eastAsia="Calibri" w:hAnsi="Arial" w:cs="Arial"/>
                <w:sz w:val="22"/>
                <w:szCs w:val="24"/>
              </w:rPr>
            </w:pPr>
            <w:r w:rsidRPr="004F7137">
              <w:rPr>
                <w:rFonts w:ascii="Arial" w:eastAsia="Calibri" w:hAnsi="Arial" w:cs="Arial"/>
                <w:color w:val="000000"/>
                <w:sz w:val="22"/>
                <w:szCs w:val="24"/>
              </w:rPr>
              <w:t>Ability to present information effectively and respo</w:t>
            </w:r>
            <w:r>
              <w:rPr>
                <w:rFonts w:ascii="Arial" w:eastAsia="Calibri" w:hAnsi="Arial" w:cs="Arial"/>
                <w:color w:val="000000"/>
                <w:sz w:val="22"/>
                <w:szCs w:val="24"/>
              </w:rPr>
              <w:t xml:space="preserve">nd to questions from employees, </w:t>
            </w:r>
            <w:r w:rsidRPr="004F7137">
              <w:rPr>
                <w:rFonts w:ascii="Arial" w:eastAsia="Calibri" w:hAnsi="Arial" w:cs="Arial"/>
                <w:color w:val="000000"/>
                <w:sz w:val="22"/>
                <w:szCs w:val="24"/>
              </w:rPr>
              <w:t>customers and students</w:t>
            </w:r>
          </w:p>
        </w:tc>
        <w:tc>
          <w:tcPr>
            <w:tcW w:w="1285" w:type="dxa"/>
            <w:shd w:val="clear" w:color="auto" w:fill="auto"/>
          </w:tcPr>
          <w:p w14:paraId="6DEED8B2" w14:textId="77777777"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14:paraId="7EFC16C7" w14:textId="77777777" w:rsidR="0033775F" w:rsidRPr="00302A35" w:rsidRDefault="0033775F" w:rsidP="00D73500">
            <w:pPr>
              <w:rPr>
                <w:rFonts w:ascii="Arial" w:eastAsia="Calibri" w:hAnsi="Arial" w:cs="Arial"/>
                <w:sz w:val="24"/>
                <w:szCs w:val="24"/>
              </w:rPr>
            </w:pPr>
          </w:p>
        </w:tc>
      </w:tr>
      <w:tr w:rsidR="0033775F" w:rsidRPr="00D35BB4" w14:paraId="639523B0"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86"/>
        </w:trPr>
        <w:tc>
          <w:tcPr>
            <w:tcW w:w="7262" w:type="dxa"/>
            <w:shd w:val="clear" w:color="auto" w:fill="auto"/>
          </w:tcPr>
          <w:p w14:paraId="0CF481AF" w14:textId="77777777"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 xml:space="preserve">Able to </w:t>
            </w:r>
            <w:r>
              <w:rPr>
                <w:rFonts w:ascii="Arial" w:eastAsia="Calibri" w:hAnsi="Arial" w:cs="Arial"/>
                <w:sz w:val="22"/>
                <w:szCs w:val="24"/>
              </w:rPr>
              <w:t xml:space="preserve">inspire and </w:t>
            </w:r>
            <w:r w:rsidRPr="004F7137">
              <w:rPr>
                <w:rFonts w:ascii="Arial" w:eastAsia="Calibri" w:hAnsi="Arial" w:cs="Arial"/>
                <w:sz w:val="22"/>
                <w:szCs w:val="24"/>
              </w:rPr>
              <w:t xml:space="preserve">motivate students </w:t>
            </w:r>
          </w:p>
        </w:tc>
        <w:tc>
          <w:tcPr>
            <w:tcW w:w="1285" w:type="dxa"/>
            <w:shd w:val="clear" w:color="auto" w:fill="auto"/>
          </w:tcPr>
          <w:p w14:paraId="1B1FC794"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2D384AAA" w14:textId="77777777" w:rsidR="0033775F" w:rsidRPr="00302A35" w:rsidRDefault="0033775F" w:rsidP="00D73500">
            <w:pPr>
              <w:rPr>
                <w:rFonts w:ascii="Arial" w:eastAsia="Calibri" w:hAnsi="Arial" w:cs="Arial"/>
                <w:sz w:val="24"/>
                <w:szCs w:val="24"/>
              </w:rPr>
            </w:pPr>
          </w:p>
        </w:tc>
      </w:tr>
      <w:tr w:rsidR="0033775F" w:rsidRPr="00D35BB4" w14:paraId="1D324E29"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6B86FF29" w14:textId="77777777"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Excellent verbal and written communication skills</w:t>
            </w:r>
          </w:p>
        </w:tc>
        <w:tc>
          <w:tcPr>
            <w:tcW w:w="1285" w:type="dxa"/>
            <w:shd w:val="clear" w:color="auto" w:fill="auto"/>
          </w:tcPr>
          <w:p w14:paraId="34F7BB23" w14:textId="77777777"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14:paraId="1ED2EF48" w14:textId="77777777" w:rsidR="0033775F" w:rsidRPr="00302A35" w:rsidRDefault="0033775F" w:rsidP="00D73500">
            <w:pPr>
              <w:rPr>
                <w:rFonts w:ascii="Arial" w:eastAsia="Calibri" w:hAnsi="Arial" w:cs="Arial"/>
                <w:sz w:val="24"/>
                <w:szCs w:val="24"/>
              </w:rPr>
            </w:pPr>
          </w:p>
        </w:tc>
      </w:tr>
      <w:tr w:rsidR="0033775F" w:rsidRPr="00D35BB4" w14:paraId="6F5D8DC7"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491"/>
        </w:trPr>
        <w:tc>
          <w:tcPr>
            <w:tcW w:w="7262" w:type="dxa"/>
            <w:shd w:val="clear" w:color="auto" w:fill="auto"/>
          </w:tcPr>
          <w:p w14:paraId="2DED4CCB" w14:textId="77777777"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Be able to demonstrate the ability to lead on developing, planning, delivery and evaluation of high quality, motivational and inclusive learning experiences</w:t>
            </w:r>
          </w:p>
        </w:tc>
        <w:tc>
          <w:tcPr>
            <w:tcW w:w="1285" w:type="dxa"/>
            <w:shd w:val="clear" w:color="auto" w:fill="auto"/>
          </w:tcPr>
          <w:p w14:paraId="03A7CFAE" w14:textId="77777777" w:rsidR="0033775F"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57D70812" w14:textId="77777777" w:rsidR="0033775F" w:rsidRPr="00302A35" w:rsidRDefault="0033775F" w:rsidP="00D73500">
            <w:pPr>
              <w:rPr>
                <w:rFonts w:ascii="Arial" w:eastAsia="Calibri" w:hAnsi="Arial" w:cs="Arial"/>
                <w:sz w:val="24"/>
                <w:szCs w:val="24"/>
              </w:rPr>
            </w:pPr>
          </w:p>
        </w:tc>
      </w:tr>
      <w:tr w:rsidR="0033775F" w:rsidRPr="00D35BB4" w14:paraId="2F59D4BE"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D9D9D9" w:themeFill="background1" w:themeFillShade="D9"/>
          </w:tcPr>
          <w:p w14:paraId="7314F311" w14:textId="77777777" w:rsidR="0033775F" w:rsidRPr="00302A35" w:rsidRDefault="0033775F" w:rsidP="00D73500">
            <w:pPr>
              <w:rPr>
                <w:rFonts w:ascii="Arial" w:eastAsia="Calibri" w:hAnsi="Arial" w:cs="Arial"/>
                <w:b/>
                <w:sz w:val="24"/>
                <w:szCs w:val="24"/>
              </w:rPr>
            </w:pPr>
            <w:r w:rsidRPr="00302A35">
              <w:rPr>
                <w:rFonts w:ascii="Arial" w:eastAsia="Calibri" w:hAnsi="Arial" w:cs="Arial"/>
                <w:b/>
                <w:sz w:val="24"/>
                <w:szCs w:val="24"/>
              </w:rPr>
              <w:t>Personal Attributes</w:t>
            </w:r>
          </w:p>
        </w:tc>
        <w:tc>
          <w:tcPr>
            <w:tcW w:w="1285" w:type="dxa"/>
            <w:shd w:val="clear" w:color="auto" w:fill="D9D9D9" w:themeFill="background1" w:themeFillShade="D9"/>
          </w:tcPr>
          <w:p w14:paraId="05BDC30C" w14:textId="77777777" w:rsidR="0033775F" w:rsidRPr="00302A35" w:rsidRDefault="0033775F" w:rsidP="00D73500">
            <w:pPr>
              <w:rPr>
                <w:rFonts w:ascii="Arial" w:eastAsia="Calibri" w:hAnsi="Arial" w:cs="Arial"/>
                <w:sz w:val="24"/>
                <w:szCs w:val="24"/>
              </w:rPr>
            </w:pPr>
          </w:p>
        </w:tc>
        <w:tc>
          <w:tcPr>
            <w:tcW w:w="1480" w:type="dxa"/>
            <w:gridSpan w:val="2"/>
            <w:shd w:val="clear" w:color="auto" w:fill="D9D9D9" w:themeFill="background1" w:themeFillShade="D9"/>
          </w:tcPr>
          <w:p w14:paraId="5BF05E2D" w14:textId="77777777" w:rsidR="0033775F" w:rsidRPr="00302A35" w:rsidRDefault="0033775F" w:rsidP="00D73500">
            <w:pPr>
              <w:rPr>
                <w:rFonts w:ascii="Arial" w:eastAsia="Calibri" w:hAnsi="Arial" w:cs="Arial"/>
                <w:sz w:val="24"/>
                <w:szCs w:val="24"/>
              </w:rPr>
            </w:pPr>
          </w:p>
        </w:tc>
      </w:tr>
      <w:tr w:rsidR="0033775F" w:rsidRPr="00D35BB4" w14:paraId="0D3B1DF5"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2443422F" w14:textId="77777777" w:rsidR="0033775F" w:rsidRPr="004F7137" w:rsidRDefault="0033775F" w:rsidP="00D73500">
            <w:pPr>
              <w:shd w:val="clear" w:color="auto" w:fill="FFFFFF"/>
              <w:rPr>
                <w:rFonts w:ascii="Arial" w:eastAsia="Calibri" w:hAnsi="Arial" w:cs="Arial"/>
                <w:sz w:val="22"/>
                <w:szCs w:val="24"/>
              </w:rPr>
            </w:pPr>
            <w:r w:rsidRPr="004F7137">
              <w:rPr>
                <w:rFonts w:ascii="Arial" w:eastAsia="Calibri" w:hAnsi="Arial" w:cs="Arial"/>
                <w:color w:val="000000"/>
                <w:sz w:val="22"/>
                <w:szCs w:val="24"/>
              </w:rPr>
              <w:t>Willingness to operate flexibly</w:t>
            </w:r>
          </w:p>
        </w:tc>
        <w:tc>
          <w:tcPr>
            <w:tcW w:w="1285" w:type="dxa"/>
            <w:shd w:val="clear" w:color="auto" w:fill="auto"/>
          </w:tcPr>
          <w:p w14:paraId="434ED1A7" w14:textId="77777777"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14:paraId="41CDBF92" w14:textId="77777777" w:rsidR="0033775F" w:rsidRPr="00302A35" w:rsidRDefault="0033775F" w:rsidP="00D73500">
            <w:pPr>
              <w:rPr>
                <w:rFonts w:ascii="Arial" w:eastAsia="Calibri" w:hAnsi="Arial" w:cs="Arial"/>
                <w:sz w:val="24"/>
                <w:szCs w:val="24"/>
              </w:rPr>
            </w:pPr>
          </w:p>
        </w:tc>
      </w:tr>
      <w:tr w:rsidR="0033775F" w:rsidRPr="00D35BB4" w14:paraId="01DE11D6"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86"/>
        </w:trPr>
        <w:tc>
          <w:tcPr>
            <w:tcW w:w="7262" w:type="dxa"/>
            <w:shd w:val="clear" w:color="auto" w:fill="auto"/>
          </w:tcPr>
          <w:p w14:paraId="2FF8F248" w14:textId="77777777" w:rsidR="0033775F" w:rsidRPr="004F7137" w:rsidRDefault="0033775F" w:rsidP="00D73500">
            <w:pPr>
              <w:shd w:val="clear" w:color="auto" w:fill="FFFFFF"/>
              <w:rPr>
                <w:rFonts w:ascii="Arial" w:eastAsia="Calibri" w:hAnsi="Arial" w:cs="Arial"/>
                <w:sz w:val="22"/>
                <w:szCs w:val="24"/>
              </w:rPr>
            </w:pPr>
            <w:r w:rsidRPr="004F7137">
              <w:rPr>
                <w:rFonts w:ascii="Arial" w:hAnsi="Arial" w:cs="Arial"/>
                <w:sz w:val="22"/>
                <w:szCs w:val="24"/>
                <w:lang w:eastAsia="en-GB"/>
              </w:rPr>
              <w:t>Evidence of ability to improve student satisfaction</w:t>
            </w:r>
          </w:p>
        </w:tc>
        <w:tc>
          <w:tcPr>
            <w:tcW w:w="1285" w:type="dxa"/>
            <w:shd w:val="clear" w:color="auto" w:fill="auto"/>
          </w:tcPr>
          <w:p w14:paraId="7C73896C" w14:textId="77777777"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14:paraId="776BE932" w14:textId="77777777" w:rsidR="0033775F" w:rsidRPr="00302A35" w:rsidRDefault="0033775F" w:rsidP="00D73500">
            <w:pPr>
              <w:rPr>
                <w:rFonts w:ascii="Arial" w:eastAsia="Calibri" w:hAnsi="Arial" w:cs="Arial"/>
                <w:sz w:val="24"/>
                <w:szCs w:val="24"/>
              </w:rPr>
            </w:pPr>
          </w:p>
        </w:tc>
      </w:tr>
      <w:tr w:rsidR="0033775F" w:rsidRPr="00D35BB4" w14:paraId="6963EC98"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3F5EFD28" w14:textId="77777777" w:rsidR="0033775F" w:rsidRPr="004F7137" w:rsidRDefault="0033775F" w:rsidP="00D73500">
            <w:pPr>
              <w:shd w:val="clear" w:color="auto" w:fill="FFFFFF"/>
              <w:rPr>
                <w:rFonts w:ascii="Arial" w:eastAsia="Calibri" w:hAnsi="Arial" w:cs="Arial"/>
                <w:sz w:val="22"/>
                <w:szCs w:val="24"/>
                <w:lang w:eastAsia="en-GB"/>
              </w:rPr>
            </w:pPr>
            <w:r w:rsidRPr="004F7137">
              <w:rPr>
                <w:rFonts w:ascii="Arial" w:eastAsia="Calibri" w:hAnsi="Arial" w:cs="Arial"/>
                <w:sz w:val="22"/>
                <w:szCs w:val="24"/>
                <w:lang w:eastAsia="en-GB"/>
              </w:rPr>
              <w:t>Strong team player</w:t>
            </w:r>
          </w:p>
        </w:tc>
        <w:tc>
          <w:tcPr>
            <w:tcW w:w="1285" w:type="dxa"/>
            <w:shd w:val="clear" w:color="auto" w:fill="auto"/>
          </w:tcPr>
          <w:p w14:paraId="3A22CD23" w14:textId="77777777"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14:paraId="64248DE1" w14:textId="77777777" w:rsidR="0033775F" w:rsidRPr="00302A35" w:rsidRDefault="0033775F" w:rsidP="00D73500">
            <w:pPr>
              <w:rPr>
                <w:rFonts w:ascii="Arial" w:eastAsia="Calibri" w:hAnsi="Arial" w:cs="Arial"/>
                <w:sz w:val="24"/>
                <w:szCs w:val="24"/>
              </w:rPr>
            </w:pPr>
          </w:p>
        </w:tc>
      </w:tr>
      <w:tr w:rsidR="0033775F" w:rsidRPr="00D35BB4" w14:paraId="0F0C2F0E"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397866B9" w14:textId="77777777" w:rsidR="0033775F" w:rsidRPr="004F7137" w:rsidRDefault="0033775F" w:rsidP="00D73500">
            <w:pPr>
              <w:shd w:val="clear" w:color="auto" w:fill="FFFFFF"/>
              <w:rPr>
                <w:rFonts w:ascii="Arial" w:eastAsia="Calibri" w:hAnsi="Arial" w:cs="Arial"/>
                <w:sz w:val="22"/>
                <w:szCs w:val="24"/>
                <w:lang w:eastAsia="en-GB"/>
              </w:rPr>
            </w:pPr>
            <w:r w:rsidRPr="004F7137">
              <w:rPr>
                <w:rFonts w:ascii="Arial" w:eastAsia="Calibri" w:hAnsi="Arial" w:cs="Arial"/>
                <w:sz w:val="22"/>
                <w:szCs w:val="24"/>
                <w:lang w:eastAsia="en-GB"/>
              </w:rPr>
              <w:t>Be flexible and able to cope with change</w:t>
            </w:r>
          </w:p>
        </w:tc>
        <w:tc>
          <w:tcPr>
            <w:tcW w:w="1285" w:type="dxa"/>
            <w:shd w:val="clear" w:color="auto" w:fill="auto"/>
          </w:tcPr>
          <w:p w14:paraId="5B09A970"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1CB60C8D" w14:textId="77777777" w:rsidR="0033775F" w:rsidRPr="00302A35" w:rsidRDefault="0033775F" w:rsidP="00D73500">
            <w:pPr>
              <w:rPr>
                <w:rFonts w:ascii="Arial" w:eastAsia="Calibri" w:hAnsi="Arial" w:cs="Arial"/>
                <w:sz w:val="24"/>
                <w:szCs w:val="24"/>
              </w:rPr>
            </w:pPr>
          </w:p>
        </w:tc>
      </w:tr>
      <w:tr w:rsidR="0033775F" w:rsidRPr="00D35BB4" w14:paraId="76ED93B7"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14:paraId="6175D78B" w14:textId="77777777" w:rsidR="0033775F" w:rsidRPr="004F7137" w:rsidRDefault="0033775F" w:rsidP="00D73500">
            <w:pPr>
              <w:shd w:val="clear" w:color="auto" w:fill="FFFFFF"/>
              <w:rPr>
                <w:rFonts w:ascii="Arial" w:eastAsia="Calibri" w:hAnsi="Arial" w:cs="Arial"/>
                <w:sz w:val="22"/>
                <w:szCs w:val="24"/>
                <w:lang w:eastAsia="en-GB"/>
              </w:rPr>
            </w:pPr>
            <w:r w:rsidRPr="004F7137">
              <w:rPr>
                <w:rFonts w:ascii="Arial" w:eastAsia="Calibri" w:hAnsi="Arial" w:cs="Arial"/>
                <w:sz w:val="22"/>
                <w:szCs w:val="24"/>
                <w:lang w:eastAsia="en-GB"/>
              </w:rPr>
              <w:t>To be able to demonstrate the effective support for the College core values of putting learners first</w:t>
            </w:r>
          </w:p>
        </w:tc>
        <w:tc>
          <w:tcPr>
            <w:tcW w:w="1285" w:type="dxa"/>
            <w:shd w:val="clear" w:color="auto" w:fill="auto"/>
          </w:tcPr>
          <w:p w14:paraId="00DAD6D4" w14:textId="77777777" w:rsidR="0033775F"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667022A2" w14:textId="77777777" w:rsidR="0033775F" w:rsidRPr="00302A35" w:rsidRDefault="0033775F" w:rsidP="00D73500">
            <w:pPr>
              <w:rPr>
                <w:rFonts w:ascii="Arial" w:eastAsia="Calibri" w:hAnsi="Arial" w:cs="Arial"/>
                <w:sz w:val="24"/>
                <w:szCs w:val="24"/>
              </w:rPr>
            </w:pPr>
          </w:p>
        </w:tc>
      </w:tr>
      <w:tr w:rsidR="0033775F" w:rsidRPr="00D35BB4" w14:paraId="17EE065D"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1348CA3F" w14:textId="77777777" w:rsidR="0033775F" w:rsidRPr="004F7137" w:rsidRDefault="0033775F" w:rsidP="00D73500">
            <w:pPr>
              <w:rPr>
                <w:rFonts w:ascii="Arial" w:eastAsia="Calibri" w:hAnsi="Arial" w:cs="Arial"/>
                <w:color w:val="000000"/>
                <w:sz w:val="22"/>
                <w:szCs w:val="24"/>
              </w:rPr>
            </w:pPr>
            <w:r>
              <w:rPr>
                <w:rFonts w:ascii="Arial" w:eastAsia="Calibri" w:hAnsi="Arial" w:cs="Arial"/>
                <w:color w:val="000000"/>
                <w:sz w:val="22"/>
                <w:szCs w:val="24"/>
              </w:rPr>
              <w:t>Commitment to</w:t>
            </w:r>
            <w:r w:rsidRPr="004F7137">
              <w:rPr>
                <w:rFonts w:ascii="Arial" w:eastAsia="Calibri" w:hAnsi="Arial" w:cs="Arial"/>
                <w:color w:val="000000"/>
                <w:sz w:val="22"/>
                <w:szCs w:val="24"/>
              </w:rPr>
              <w:t xml:space="preserve"> promote equality and diversity within the job role</w:t>
            </w:r>
          </w:p>
        </w:tc>
        <w:tc>
          <w:tcPr>
            <w:tcW w:w="1285" w:type="dxa"/>
            <w:shd w:val="clear" w:color="auto" w:fill="auto"/>
          </w:tcPr>
          <w:p w14:paraId="6A83829D" w14:textId="77777777"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5236B5EC" w14:textId="77777777" w:rsidR="0033775F" w:rsidRPr="00302A35" w:rsidRDefault="0033775F" w:rsidP="00D73500">
            <w:pPr>
              <w:rPr>
                <w:rFonts w:ascii="Arial" w:eastAsia="Calibri" w:hAnsi="Arial" w:cs="Arial"/>
                <w:sz w:val="24"/>
                <w:szCs w:val="24"/>
              </w:rPr>
            </w:pPr>
          </w:p>
        </w:tc>
      </w:tr>
      <w:tr w:rsidR="0033775F" w:rsidRPr="00D35BB4" w14:paraId="501A2F9B"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D9D9D9" w:themeFill="background1" w:themeFillShade="D9"/>
          </w:tcPr>
          <w:p w14:paraId="2176D948" w14:textId="77777777" w:rsidR="0033775F" w:rsidRPr="00302A35" w:rsidRDefault="0033775F" w:rsidP="00D73500">
            <w:pPr>
              <w:rPr>
                <w:rFonts w:ascii="Arial" w:eastAsia="Calibri" w:hAnsi="Arial" w:cs="Arial"/>
                <w:b/>
                <w:sz w:val="24"/>
                <w:szCs w:val="24"/>
              </w:rPr>
            </w:pPr>
            <w:r>
              <w:rPr>
                <w:rFonts w:ascii="Arial" w:eastAsia="Calibri" w:hAnsi="Arial" w:cs="Arial"/>
                <w:b/>
                <w:sz w:val="24"/>
                <w:szCs w:val="24"/>
              </w:rPr>
              <w:t xml:space="preserve">Safeguarding </w:t>
            </w:r>
          </w:p>
        </w:tc>
        <w:tc>
          <w:tcPr>
            <w:tcW w:w="1285" w:type="dxa"/>
            <w:shd w:val="clear" w:color="auto" w:fill="D9D9D9" w:themeFill="background1" w:themeFillShade="D9"/>
          </w:tcPr>
          <w:p w14:paraId="677A5B2C" w14:textId="77777777" w:rsidR="0033775F" w:rsidRPr="00302A35" w:rsidRDefault="0033775F" w:rsidP="00D73500">
            <w:pPr>
              <w:rPr>
                <w:rFonts w:ascii="Arial" w:eastAsia="Calibri" w:hAnsi="Arial" w:cs="Arial"/>
                <w:sz w:val="24"/>
                <w:szCs w:val="24"/>
              </w:rPr>
            </w:pPr>
          </w:p>
        </w:tc>
        <w:tc>
          <w:tcPr>
            <w:tcW w:w="1480" w:type="dxa"/>
            <w:gridSpan w:val="2"/>
            <w:shd w:val="clear" w:color="auto" w:fill="D9D9D9" w:themeFill="background1" w:themeFillShade="D9"/>
          </w:tcPr>
          <w:p w14:paraId="5C0893C7" w14:textId="77777777" w:rsidR="0033775F" w:rsidRPr="00302A35" w:rsidRDefault="0033775F" w:rsidP="00D73500">
            <w:pPr>
              <w:rPr>
                <w:rFonts w:ascii="Arial" w:eastAsia="Calibri" w:hAnsi="Arial" w:cs="Arial"/>
                <w:sz w:val="24"/>
                <w:szCs w:val="24"/>
              </w:rPr>
            </w:pPr>
          </w:p>
        </w:tc>
      </w:tr>
      <w:tr w:rsidR="0033775F" w:rsidRPr="00D35BB4" w14:paraId="7F504BAC"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14:paraId="17A11FE2" w14:textId="77777777"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 xml:space="preserve">Satisfactory enhanced DBS disclosure </w:t>
            </w:r>
          </w:p>
        </w:tc>
        <w:tc>
          <w:tcPr>
            <w:tcW w:w="1285" w:type="dxa"/>
            <w:shd w:val="clear" w:color="auto" w:fill="auto"/>
          </w:tcPr>
          <w:p w14:paraId="1B50DB06" w14:textId="77777777" w:rsidR="0033775F" w:rsidRPr="00F76AC4" w:rsidRDefault="0033775F" w:rsidP="00D73500">
            <w:pPr>
              <w:rPr>
                <w:rFonts w:ascii="Arial" w:eastAsia="Calibri" w:hAnsi="Arial" w:cs="Arial"/>
                <w:sz w:val="24"/>
                <w:szCs w:val="24"/>
              </w:rPr>
            </w:pPr>
            <w:r w:rsidRPr="00F76AC4">
              <w:rPr>
                <w:rFonts w:ascii="Arial" w:eastAsia="Calibri" w:hAnsi="Arial" w:cs="Arial"/>
                <w:sz w:val="24"/>
                <w:szCs w:val="24"/>
              </w:rPr>
              <w:t>X</w:t>
            </w:r>
          </w:p>
        </w:tc>
        <w:tc>
          <w:tcPr>
            <w:tcW w:w="1480" w:type="dxa"/>
            <w:gridSpan w:val="2"/>
            <w:shd w:val="clear" w:color="auto" w:fill="auto"/>
          </w:tcPr>
          <w:p w14:paraId="07EF3852" w14:textId="77777777" w:rsidR="0033775F" w:rsidRPr="00F76AC4" w:rsidRDefault="0033775F" w:rsidP="00D73500">
            <w:pPr>
              <w:rPr>
                <w:rFonts w:ascii="Arial" w:eastAsia="Calibri" w:hAnsi="Arial" w:cs="Arial"/>
                <w:sz w:val="24"/>
                <w:szCs w:val="24"/>
              </w:rPr>
            </w:pPr>
          </w:p>
        </w:tc>
      </w:tr>
      <w:tr w:rsidR="0033775F" w:rsidRPr="00D35BB4" w14:paraId="19D96BC4"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500"/>
        </w:trPr>
        <w:tc>
          <w:tcPr>
            <w:tcW w:w="7262" w:type="dxa"/>
            <w:shd w:val="clear" w:color="auto" w:fill="auto"/>
          </w:tcPr>
          <w:p w14:paraId="4673F3EE" w14:textId="77777777"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 xml:space="preserve">Ability to display awareness, understanding and commitment to the protection and safeguarding of children and young vulnerable adults. </w:t>
            </w:r>
          </w:p>
        </w:tc>
        <w:tc>
          <w:tcPr>
            <w:tcW w:w="1285" w:type="dxa"/>
            <w:shd w:val="clear" w:color="auto" w:fill="auto"/>
          </w:tcPr>
          <w:p w14:paraId="6961C168" w14:textId="77777777" w:rsidR="0033775F" w:rsidRPr="00F76AC4"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6645ABB7" w14:textId="77777777" w:rsidR="0033775F" w:rsidRPr="00F76AC4" w:rsidRDefault="0033775F" w:rsidP="00D73500">
            <w:pPr>
              <w:rPr>
                <w:rFonts w:ascii="Arial" w:eastAsia="Calibri" w:hAnsi="Arial" w:cs="Arial"/>
                <w:sz w:val="24"/>
                <w:szCs w:val="24"/>
              </w:rPr>
            </w:pPr>
          </w:p>
        </w:tc>
      </w:tr>
      <w:tr w:rsidR="0033775F" w:rsidRPr="00D35BB4" w14:paraId="6FDC5E60" w14:textId="77777777"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491"/>
        </w:trPr>
        <w:tc>
          <w:tcPr>
            <w:tcW w:w="7262" w:type="dxa"/>
            <w:shd w:val="clear" w:color="auto" w:fill="auto"/>
          </w:tcPr>
          <w:p w14:paraId="45080157" w14:textId="77777777" w:rsidR="0033775F" w:rsidRPr="004F7137" w:rsidRDefault="0033775F" w:rsidP="00D73500">
            <w:pPr>
              <w:rPr>
                <w:rFonts w:ascii="Arial" w:eastAsia="Calibri" w:hAnsi="Arial" w:cs="Arial"/>
                <w:sz w:val="22"/>
                <w:szCs w:val="24"/>
              </w:rPr>
            </w:pPr>
            <w:r>
              <w:rPr>
                <w:rFonts w:ascii="Arial" w:eastAsia="Calibri" w:hAnsi="Arial" w:cs="Arial"/>
                <w:color w:val="000000"/>
                <w:sz w:val="22"/>
                <w:szCs w:val="24"/>
              </w:rPr>
              <w:t>Commitment to</w:t>
            </w:r>
            <w:r w:rsidRPr="004F7137">
              <w:rPr>
                <w:rFonts w:ascii="Arial" w:eastAsia="Calibri" w:hAnsi="Arial" w:cs="Arial"/>
                <w:color w:val="000000"/>
                <w:sz w:val="22"/>
                <w:szCs w:val="24"/>
              </w:rPr>
              <w:t xml:space="preserve"> policies on child protection, health and safety, confidentiality, student behaviour / discipline and equal opportunities</w:t>
            </w:r>
          </w:p>
        </w:tc>
        <w:tc>
          <w:tcPr>
            <w:tcW w:w="1285" w:type="dxa"/>
            <w:shd w:val="clear" w:color="auto" w:fill="auto"/>
          </w:tcPr>
          <w:p w14:paraId="5F2836DA" w14:textId="77777777" w:rsidR="0033775F"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14:paraId="24CD37A4" w14:textId="77777777" w:rsidR="0033775F" w:rsidRPr="00F76AC4" w:rsidRDefault="0033775F" w:rsidP="00D73500">
            <w:pPr>
              <w:rPr>
                <w:rFonts w:ascii="Arial" w:eastAsia="Calibri" w:hAnsi="Arial" w:cs="Arial"/>
                <w:sz w:val="24"/>
                <w:szCs w:val="24"/>
              </w:rPr>
            </w:pPr>
          </w:p>
        </w:tc>
      </w:tr>
    </w:tbl>
    <w:p w14:paraId="741D73DF" w14:textId="77777777" w:rsidR="00C74F48" w:rsidRPr="00302A35" w:rsidRDefault="00C74F48" w:rsidP="00C74F48">
      <w:pPr>
        <w:rPr>
          <w:vanish/>
        </w:rPr>
      </w:pPr>
    </w:p>
    <w:p w14:paraId="28F31A8A" w14:textId="77777777" w:rsidR="00C61DEF" w:rsidRDefault="00C61DEF" w:rsidP="00C61DEF">
      <w:pPr>
        <w:rPr>
          <w:rFonts w:ascii="Arial" w:hAnsi="Arial" w:cs="Arial"/>
          <w:b/>
          <w:sz w:val="22"/>
          <w:szCs w:val="22"/>
        </w:rPr>
      </w:pPr>
    </w:p>
    <w:p w14:paraId="114DE299" w14:textId="77777777" w:rsidR="00C61DEF" w:rsidRPr="00BF5C86" w:rsidRDefault="00C61DEF" w:rsidP="00C61DEF">
      <w:pPr>
        <w:rPr>
          <w:rFonts w:ascii="Arial" w:hAnsi="Arial" w:cs="Arial"/>
          <w:b/>
          <w:sz w:val="20"/>
          <w:szCs w:val="22"/>
        </w:rPr>
      </w:pPr>
      <w:r w:rsidRPr="00BF5C86">
        <w:rPr>
          <w:rFonts w:ascii="Arial" w:hAnsi="Arial" w:cs="Arial"/>
          <w:b/>
          <w:sz w:val="20"/>
          <w:szCs w:val="22"/>
        </w:rPr>
        <w:t>NOTE;</w:t>
      </w:r>
    </w:p>
    <w:p w14:paraId="73FABF7A" w14:textId="77777777" w:rsidR="00C61DEF" w:rsidRPr="007D5D3D" w:rsidRDefault="00C61DEF" w:rsidP="007D5D3D">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at this time.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007D5D3D">
        <w:rPr>
          <w:rFonts w:ascii="Arial" w:hAnsi="Arial" w:cs="Arial"/>
          <w:sz w:val="18"/>
          <w:szCs w:val="22"/>
          <w:lang w:val="en"/>
        </w:rPr>
        <w:t>ebsite.</w:t>
      </w:r>
    </w:p>
    <w:p w14:paraId="7590987D" w14:textId="77777777" w:rsidR="002B3D9A" w:rsidRPr="00F004B1" w:rsidRDefault="002B3D9A" w:rsidP="00AC5A61">
      <w:pPr>
        <w:rPr>
          <w:rFonts w:ascii="Arial" w:hAnsi="Arial" w:cs="Arial"/>
          <w:sz w:val="22"/>
          <w:szCs w:val="22"/>
        </w:rPr>
      </w:pPr>
    </w:p>
    <w:sectPr w:rsidR="002B3D9A" w:rsidRPr="00F004B1" w:rsidSect="00046ADA">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7EA5" w14:textId="77777777" w:rsidR="00FA0C92" w:rsidRDefault="00FA0C92" w:rsidP="00DF7FCE">
      <w:r>
        <w:separator/>
      </w:r>
    </w:p>
  </w:endnote>
  <w:endnote w:type="continuationSeparator" w:id="0">
    <w:p w14:paraId="414629AD"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ED78" w14:textId="77777777" w:rsidR="00FA0C92" w:rsidRDefault="00FA0C92" w:rsidP="00DF7FCE">
      <w:r>
        <w:separator/>
      </w:r>
    </w:p>
  </w:footnote>
  <w:footnote w:type="continuationSeparator" w:id="0">
    <w:p w14:paraId="14F353C1"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DD30DBF"/>
    <w:multiLevelType w:val="multilevel"/>
    <w:tmpl w:val="1A70C4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73351077">
    <w:abstractNumId w:val="40"/>
  </w:num>
  <w:num w:numId="2" w16cid:durableId="96877830">
    <w:abstractNumId w:val="27"/>
  </w:num>
  <w:num w:numId="3" w16cid:durableId="8145540">
    <w:abstractNumId w:val="44"/>
  </w:num>
  <w:num w:numId="4" w16cid:durableId="169369241">
    <w:abstractNumId w:val="45"/>
  </w:num>
  <w:num w:numId="5" w16cid:durableId="704866653">
    <w:abstractNumId w:val="42"/>
  </w:num>
  <w:num w:numId="6" w16cid:durableId="1951475447">
    <w:abstractNumId w:val="25"/>
  </w:num>
  <w:num w:numId="7" w16cid:durableId="1055812236">
    <w:abstractNumId w:val="13"/>
  </w:num>
  <w:num w:numId="8" w16cid:durableId="699598182">
    <w:abstractNumId w:val="46"/>
  </w:num>
  <w:num w:numId="9" w16cid:durableId="65419545">
    <w:abstractNumId w:val="8"/>
  </w:num>
  <w:num w:numId="10" w16cid:durableId="1776753958">
    <w:abstractNumId w:val="11"/>
  </w:num>
  <w:num w:numId="11" w16cid:durableId="1759716494">
    <w:abstractNumId w:val="48"/>
  </w:num>
  <w:num w:numId="12" w16cid:durableId="1052459207">
    <w:abstractNumId w:val="41"/>
  </w:num>
  <w:num w:numId="13" w16cid:durableId="261959858">
    <w:abstractNumId w:val="9"/>
  </w:num>
  <w:num w:numId="14" w16cid:durableId="1949696103">
    <w:abstractNumId w:val="7"/>
  </w:num>
  <w:num w:numId="15" w16cid:durableId="1263414358">
    <w:abstractNumId w:val="30"/>
  </w:num>
  <w:num w:numId="16" w16cid:durableId="802120834">
    <w:abstractNumId w:val="35"/>
  </w:num>
  <w:num w:numId="17" w16cid:durableId="1773863162">
    <w:abstractNumId w:val="1"/>
  </w:num>
  <w:num w:numId="18" w16cid:durableId="1598051141">
    <w:abstractNumId w:val="33"/>
  </w:num>
  <w:num w:numId="19" w16cid:durableId="1041976284">
    <w:abstractNumId w:val="39"/>
  </w:num>
  <w:num w:numId="20" w16cid:durableId="434785686">
    <w:abstractNumId w:val="16"/>
  </w:num>
  <w:num w:numId="21" w16cid:durableId="34695699">
    <w:abstractNumId w:val="36"/>
  </w:num>
  <w:num w:numId="22" w16cid:durableId="1016035104">
    <w:abstractNumId w:val="19"/>
  </w:num>
  <w:num w:numId="23" w16cid:durableId="647593740">
    <w:abstractNumId w:val="5"/>
  </w:num>
  <w:num w:numId="24" w16cid:durableId="1842500102">
    <w:abstractNumId w:val="32"/>
  </w:num>
  <w:num w:numId="25" w16cid:durableId="1650746131">
    <w:abstractNumId w:val="0"/>
  </w:num>
  <w:num w:numId="26" w16cid:durableId="742416811">
    <w:abstractNumId w:val="3"/>
  </w:num>
  <w:num w:numId="27" w16cid:durableId="283736176">
    <w:abstractNumId w:val="6"/>
  </w:num>
  <w:num w:numId="28" w16cid:durableId="283467479">
    <w:abstractNumId w:val="21"/>
  </w:num>
  <w:num w:numId="29" w16cid:durableId="1660958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1368089">
    <w:abstractNumId w:val="20"/>
  </w:num>
  <w:num w:numId="31" w16cid:durableId="657538020">
    <w:abstractNumId w:val="38"/>
  </w:num>
  <w:num w:numId="32" w16cid:durableId="956374124">
    <w:abstractNumId w:val="37"/>
  </w:num>
  <w:num w:numId="33" w16cid:durableId="1042171515">
    <w:abstractNumId w:val="4"/>
  </w:num>
  <w:num w:numId="34" w16cid:durableId="23949339">
    <w:abstractNumId w:val="47"/>
  </w:num>
  <w:num w:numId="35" w16cid:durableId="1623614383">
    <w:abstractNumId w:val="34"/>
  </w:num>
  <w:num w:numId="36" w16cid:durableId="1556427827">
    <w:abstractNumId w:val="24"/>
  </w:num>
  <w:num w:numId="37" w16cid:durableId="983313090">
    <w:abstractNumId w:val="43"/>
  </w:num>
  <w:num w:numId="38" w16cid:durableId="289484469">
    <w:abstractNumId w:val="26"/>
  </w:num>
  <w:num w:numId="39" w16cid:durableId="1905291766">
    <w:abstractNumId w:val="18"/>
  </w:num>
  <w:num w:numId="40" w16cid:durableId="1852376384">
    <w:abstractNumId w:val="14"/>
  </w:num>
  <w:num w:numId="41" w16cid:durableId="1722289337">
    <w:abstractNumId w:val="23"/>
  </w:num>
  <w:num w:numId="42" w16cid:durableId="1347750239">
    <w:abstractNumId w:val="22"/>
  </w:num>
  <w:num w:numId="43" w16cid:durableId="1684546849">
    <w:abstractNumId w:val="2"/>
  </w:num>
  <w:num w:numId="44" w16cid:durableId="1178271761">
    <w:abstractNumId w:val="10"/>
  </w:num>
  <w:num w:numId="45" w16cid:durableId="1824004948">
    <w:abstractNumId w:val="29"/>
  </w:num>
  <w:num w:numId="46" w16cid:durableId="686634783">
    <w:abstractNumId w:val="15"/>
  </w:num>
  <w:num w:numId="47" w16cid:durableId="133060874">
    <w:abstractNumId w:val="31"/>
  </w:num>
  <w:num w:numId="48" w16cid:durableId="1191144858">
    <w:abstractNumId w:val="12"/>
  </w:num>
  <w:num w:numId="49" w16cid:durableId="321736520">
    <w:abstractNumId w:val="17"/>
  </w:num>
  <w:num w:numId="50" w16cid:durableId="16452328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AC"/>
    <w:rsid w:val="00002B1E"/>
    <w:rsid w:val="00037D1E"/>
    <w:rsid w:val="00046ADA"/>
    <w:rsid w:val="000505D5"/>
    <w:rsid w:val="000529F0"/>
    <w:rsid w:val="000575F2"/>
    <w:rsid w:val="00063F89"/>
    <w:rsid w:val="000644DF"/>
    <w:rsid w:val="00066234"/>
    <w:rsid w:val="00075D27"/>
    <w:rsid w:val="00080D18"/>
    <w:rsid w:val="0009225A"/>
    <w:rsid w:val="000924D1"/>
    <w:rsid w:val="000C420B"/>
    <w:rsid w:val="000D254E"/>
    <w:rsid w:val="000D428D"/>
    <w:rsid w:val="000D498A"/>
    <w:rsid w:val="000F6339"/>
    <w:rsid w:val="001055A6"/>
    <w:rsid w:val="00110877"/>
    <w:rsid w:val="001377E2"/>
    <w:rsid w:val="00143AD2"/>
    <w:rsid w:val="00173DBA"/>
    <w:rsid w:val="00184D3C"/>
    <w:rsid w:val="00191C01"/>
    <w:rsid w:val="001A660F"/>
    <w:rsid w:val="001B5D20"/>
    <w:rsid w:val="001B7287"/>
    <w:rsid w:val="001B7C50"/>
    <w:rsid w:val="001D6C06"/>
    <w:rsid w:val="00202475"/>
    <w:rsid w:val="002256B6"/>
    <w:rsid w:val="00245ED9"/>
    <w:rsid w:val="002511DC"/>
    <w:rsid w:val="00251AC4"/>
    <w:rsid w:val="0027138D"/>
    <w:rsid w:val="00274DA6"/>
    <w:rsid w:val="002767E0"/>
    <w:rsid w:val="00281D4A"/>
    <w:rsid w:val="0028444F"/>
    <w:rsid w:val="0029129E"/>
    <w:rsid w:val="002961A8"/>
    <w:rsid w:val="002A0799"/>
    <w:rsid w:val="002B0A87"/>
    <w:rsid w:val="002B2D72"/>
    <w:rsid w:val="002B3D9A"/>
    <w:rsid w:val="002D6C8C"/>
    <w:rsid w:val="002E3AE9"/>
    <w:rsid w:val="00306478"/>
    <w:rsid w:val="003352F8"/>
    <w:rsid w:val="0033775F"/>
    <w:rsid w:val="003574F8"/>
    <w:rsid w:val="00361C89"/>
    <w:rsid w:val="00385796"/>
    <w:rsid w:val="0039319A"/>
    <w:rsid w:val="003A4879"/>
    <w:rsid w:val="003B17C5"/>
    <w:rsid w:val="003E319D"/>
    <w:rsid w:val="003F302F"/>
    <w:rsid w:val="003F6A7C"/>
    <w:rsid w:val="003F6F1B"/>
    <w:rsid w:val="004029E5"/>
    <w:rsid w:val="00412ABB"/>
    <w:rsid w:val="004228B9"/>
    <w:rsid w:val="00447123"/>
    <w:rsid w:val="004475C7"/>
    <w:rsid w:val="0045406F"/>
    <w:rsid w:val="00455165"/>
    <w:rsid w:val="004944A3"/>
    <w:rsid w:val="004D09E5"/>
    <w:rsid w:val="004E0CCF"/>
    <w:rsid w:val="004E7153"/>
    <w:rsid w:val="004F2D5E"/>
    <w:rsid w:val="00507532"/>
    <w:rsid w:val="005116B7"/>
    <w:rsid w:val="00521972"/>
    <w:rsid w:val="00532426"/>
    <w:rsid w:val="00545980"/>
    <w:rsid w:val="00552D8F"/>
    <w:rsid w:val="00572AF5"/>
    <w:rsid w:val="00590BF4"/>
    <w:rsid w:val="005C6C40"/>
    <w:rsid w:val="005C71DE"/>
    <w:rsid w:val="005D69C0"/>
    <w:rsid w:val="005D7C2D"/>
    <w:rsid w:val="005E1135"/>
    <w:rsid w:val="005E2068"/>
    <w:rsid w:val="005E7534"/>
    <w:rsid w:val="005F5F77"/>
    <w:rsid w:val="00602222"/>
    <w:rsid w:val="006103CC"/>
    <w:rsid w:val="00621140"/>
    <w:rsid w:val="006245C7"/>
    <w:rsid w:val="00624D9C"/>
    <w:rsid w:val="006302DE"/>
    <w:rsid w:val="0063770B"/>
    <w:rsid w:val="00640442"/>
    <w:rsid w:val="00665A14"/>
    <w:rsid w:val="00677DDF"/>
    <w:rsid w:val="00681621"/>
    <w:rsid w:val="00682F5B"/>
    <w:rsid w:val="00685E32"/>
    <w:rsid w:val="006C7087"/>
    <w:rsid w:val="006D475A"/>
    <w:rsid w:val="006E6762"/>
    <w:rsid w:val="006F105E"/>
    <w:rsid w:val="0070177F"/>
    <w:rsid w:val="00704FA9"/>
    <w:rsid w:val="00717901"/>
    <w:rsid w:val="00735592"/>
    <w:rsid w:val="00746C4B"/>
    <w:rsid w:val="007650C1"/>
    <w:rsid w:val="00767BD0"/>
    <w:rsid w:val="00780C56"/>
    <w:rsid w:val="00785F10"/>
    <w:rsid w:val="00790F3F"/>
    <w:rsid w:val="007955A1"/>
    <w:rsid w:val="0079743C"/>
    <w:rsid w:val="007C4602"/>
    <w:rsid w:val="007D429F"/>
    <w:rsid w:val="007D5D3D"/>
    <w:rsid w:val="007E5E77"/>
    <w:rsid w:val="007E6C2D"/>
    <w:rsid w:val="007F6DB1"/>
    <w:rsid w:val="008062C4"/>
    <w:rsid w:val="0081735F"/>
    <w:rsid w:val="00832EAF"/>
    <w:rsid w:val="00854D01"/>
    <w:rsid w:val="00862DD8"/>
    <w:rsid w:val="0087444C"/>
    <w:rsid w:val="0088519E"/>
    <w:rsid w:val="008967CD"/>
    <w:rsid w:val="00896B0A"/>
    <w:rsid w:val="008A2D70"/>
    <w:rsid w:val="008B7A91"/>
    <w:rsid w:val="008C2C93"/>
    <w:rsid w:val="008C309E"/>
    <w:rsid w:val="008C40A5"/>
    <w:rsid w:val="008D7FDD"/>
    <w:rsid w:val="008F4F16"/>
    <w:rsid w:val="008F6A96"/>
    <w:rsid w:val="00917F6F"/>
    <w:rsid w:val="00931366"/>
    <w:rsid w:val="0093586A"/>
    <w:rsid w:val="0093708F"/>
    <w:rsid w:val="00945F98"/>
    <w:rsid w:val="009830F9"/>
    <w:rsid w:val="009C1856"/>
    <w:rsid w:val="009C4F52"/>
    <w:rsid w:val="009E0EF0"/>
    <w:rsid w:val="009E1E5A"/>
    <w:rsid w:val="00A007CC"/>
    <w:rsid w:val="00A0442C"/>
    <w:rsid w:val="00A12595"/>
    <w:rsid w:val="00A1420F"/>
    <w:rsid w:val="00A32CAC"/>
    <w:rsid w:val="00A373D6"/>
    <w:rsid w:val="00A41E0D"/>
    <w:rsid w:val="00A43FFA"/>
    <w:rsid w:val="00A45C4F"/>
    <w:rsid w:val="00A461B1"/>
    <w:rsid w:val="00A556A3"/>
    <w:rsid w:val="00A62041"/>
    <w:rsid w:val="00A8504C"/>
    <w:rsid w:val="00A91ADA"/>
    <w:rsid w:val="00AC5A61"/>
    <w:rsid w:val="00AD4284"/>
    <w:rsid w:val="00AE2A09"/>
    <w:rsid w:val="00AE3271"/>
    <w:rsid w:val="00AF1CDA"/>
    <w:rsid w:val="00B01BBB"/>
    <w:rsid w:val="00B02A8A"/>
    <w:rsid w:val="00B12A96"/>
    <w:rsid w:val="00B34B5F"/>
    <w:rsid w:val="00B61A7A"/>
    <w:rsid w:val="00B6490C"/>
    <w:rsid w:val="00B70B13"/>
    <w:rsid w:val="00B74E6A"/>
    <w:rsid w:val="00B83FB9"/>
    <w:rsid w:val="00BA47F3"/>
    <w:rsid w:val="00BB3EDB"/>
    <w:rsid w:val="00BB4F0A"/>
    <w:rsid w:val="00BC788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CD26DE"/>
    <w:rsid w:val="00CD35F8"/>
    <w:rsid w:val="00D35823"/>
    <w:rsid w:val="00D37744"/>
    <w:rsid w:val="00D8179D"/>
    <w:rsid w:val="00D916CF"/>
    <w:rsid w:val="00DB499B"/>
    <w:rsid w:val="00DC4893"/>
    <w:rsid w:val="00DE3D82"/>
    <w:rsid w:val="00DE790C"/>
    <w:rsid w:val="00DF5187"/>
    <w:rsid w:val="00DF72B4"/>
    <w:rsid w:val="00DF7FCE"/>
    <w:rsid w:val="00E25C3B"/>
    <w:rsid w:val="00E35276"/>
    <w:rsid w:val="00E45E56"/>
    <w:rsid w:val="00E46384"/>
    <w:rsid w:val="00E57421"/>
    <w:rsid w:val="00E60E80"/>
    <w:rsid w:val="00E64B21"/>
    <w:rsid w:val="00E80C31"/>
    <w:rsid w:val="00E80F08"/>
    <w:rsid w:val="00EB48D2"/>
    <w:rsid w:val="00ED24BB"/>
    <w:rsid w:val="00ED2F38"/>
    <w:rsid w:val="00EE6115"/>
    <w:rsid w:val="00EF1F8B"/>
    <w:rsid w:val="00F004B1"/>
    <w:rsid w:val="00F0199C"/>
    <w:rsid w:val="00F20D90"/>
    <w:rsid w:val="00F236E0"/>
    <w:rsid w:val="00F35BD3"/>
    <w:rsid w:val="00F41AD4"/>
    <w:rsid w:val="00F42229"/>
    <w:rsid w:val="00F42DCF"/>
    <w:rsid w:val="00F44E51"/>
    <w:rsid w:val="00F56277"/>
    <w:rsid w:val="00F65B53"/>
    <w:rsid w:val="00F727C6"/>
    <w:rsid w:val="00F9184C"/>
    <w:rsid w:val="00FA0C92"/>
    <w:rsid w:val="00FA43F0"/>
    <w:rsid w:val="00FA53D3"/>
    <w:rsid w:val="00FA7529"/>
    <w:rsid w:val="00FB6F3B"/>
    <w:rsid w:val="00FC3C54"/>
    <w:rsid w:val="00FD1D30"/>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70907B9D"/>
  <w15:docId w15:val="{4757910B-7CA8-4A8B-B06B-6B29B5F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2017-03-23T09:08:00Z</cp:lastPrinted>
  <dcterms:created xsi:type="dcterms:W3CDTF">2024-01-02T17:00:00Z</dcterms:created>
  <dcterms:modified xsi:type="dcterms:W3CDTF">2024-01-02T17:01:00Z</dcterms:modified>
</cp:coreProperties>
</file>