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1E246A" w:rsidRDefault="001B7C50" w:rsidP="00AC5A61">
      <w:pPr>
        <w:jc w:val="center"/>
        <w:rPr>
          <w:rFonts w:ascii="Arial" w:hAnsi="Arial" w:cs="Arial"/>
          <w:b/>
          <w:sz w:val="22"/>
          <w:szCs w:val="22"/>
        </w:rPr>
      </w:pPr>
      <w:r w:rsidRPr="001E246A">
        <w:rPr>
          <w:rFonts w:ascii="Arial" w:hAnsi="Arial" w:cs="Arial"/>
          <w:b/>
          <w:sz w:val="22"/>
          <w:szCs w:val="22"/>
        </w:rPr>
        <w:t>MOULTON COLLEGE – JOB DESCRIPTION</w:t>
      </w:r>
    </w:p>
    <w:p w14:paraId="2B78DC28" w14:textId="77777777" w:rsidR="001B7C50" w:rsidRPr="001E246A" w:rsidRDefault="001B7C50" w:rsidP="00AC5A61">
      <w:pPr>
        <w:jc w:val="center"/>
        <w:rPr>
          <w:rFonts w:ascii="Arial" w:hAnsi="Arial" w:cs="Arial"/>
          <w:b/>
          <w:sz w:val="22"/>
          <w:szCs w:val="22"/>
        </w:rPr>
      </w:pPr>
      <w:r w:rsidRPr="001E246A">
        <w:rPr>
          <w:rFonts w:ascii="Arial" w:hAnsi="Arial" w:cs="Arial"/>
          <w:b/>
          <w:sz w:val="22"/>
          <w:szCs w:val="22"/>
        </w:rPr>
        <w:t>_______________________________________</w:t>
      </w:r>
      <w:r w:rsidR="00AC5A61" w:rsidRPr="001E246A">
        <w:rPr>
          <w:rFonts w:ascii="Arial" w:hAnsi="Arial" w:cs="Arial"/>
          <w:b/>
          <w:sz w:val="22"/>
          <w:szCs w:val="22"/>
        </w:rPr>
        <w:t>_____________________________</w:t>
      </w:r>
    </w:p>
    <w:p w14:paraId="56A2AB7E" w14:textId="77777777" w:rsidR="001B7C50" w:rsidRPr="001E246A" w:rsidRDefault="001B7C50" w:rsidP="00AC5A61">
      <w:pPr>
        <w:rPr>
          <w:rFonts w:ascii="Arial" w:hAnsi="Arial" w:cs="Arial"/>
          <w:sz w:val="22"/>
          <w:szCs w:val="22"/>
        </w:rPr>
      </w:pPr>
    </w:p>
    <w:p w14:paraId="3999ED1F" w14:textId="5ECAB6DD" w:rsidR="001859E0" w:rsidRPr="001E246A" w:rsidRDefault="001859E0" w:rsidP="001859E0">
      <w:pPr>
        <w:rPr>
          <w:rFonts w:ascii="Arial" w:hAnsi="Arial" w:cs="Arial"/>
          <w:sz w:val="22"/>
          <w:szCs w:val="22"/>
        </w:rPr>
      </w:pPr>
      <w:r w:rsidRPr="001E246A">
        <w:rPr>
          <w:rFonts w:ascii="Arial" w:hAnsi="Arial" w:cs="Arial"/>
          <w:b/>
          <w:sz w:val="22"/>
          <w:szCs w:val="22"/>
        </w:rPr>
        <w:t>Job Title:</w:t>
      </w:r>
      <w:r w:rsidRPr="001E246A">
        <w:rPr>
          <w:rFonts w:ascii="Arial" w:hAnsi="Arial" w:cs="Arial"/>
          <w:sz w:val="22"/>
          <w:szCs w:val="22"/>
        </w:rPr>
        <w:tab/>
      </w:r>
      <w:r w:rsidRPr="001E246A">
        <w:rPr>
          <w:rFonts w:ascii="Arial" w:hAnsi="Arial" w:cs="Arial"/>
          <w:sz w:val="22"/>
          <w:szCs w:val="22"/>
        </w:rPr>
        <w:tab/>
      </w:r>
      <w:r w:rsidR="00CF05ED" w:rsidRPr="001E246A">
        <w:rPr>
          <w:rFonts w:ascii="Arial" w:hAnsi="Arial" w:cs="Arial"/>
          <w:sz w:val="22"/>
          <w:szCs w:val="22"/>
        </w:rPr>
        <w:t xml:space="preserve">Lecturer </w:t>
      </w:r>
      <w:r w:rsidR="00FD4590">
        <w:rPr>
          <w:rFonts w:ascii="Arial" w:hAnsi="Arial" w:cs="Arial"/>
          <w:sz w:val="22"/>
          <w:szCs w:val="22"/>
        </w:rPr>
        <w:t>– Construction (Groundworks and Civil)</w:t>
      </w:r>
      <w:r w:rsidR="00F572AA" w:rsidRPr="001E246A">
        <w:rPr>
          <w:rFonts w:ascii="Arial" w:hAnsi="Arial" w:cs="Arial"/>
          <w:sz w:val="22"/>
          <w:szCs w:val="22"/>
        </w:rPr>
        <w:t xml:space="preserve"> </w:t>
      </w:r>
      <w:r w:rsidR="00FD4590">
        <w:rPr>
          <w:rFonts w:ascii="Arial" w:hAnsi="Arial" w:cs="Arial"/>
          <w:sz w:val="22"/>
          <w:szCs w:val="22"/>
        </w:rPr>
        <w:t>0.6FTE</w:t>
      </w:r>
    </w:p>
    <w:p w14:paraId="612A8AC3" w14:textId="77777777" w:rsidR="001859E0" w:rsidRPr="001E246A" w:rsidRDefault="001859E0" w:rsidP="001859E0">
      <w:pPr>
        <w:rPr>
          <w:rFonts w:ascii="Arial" w:hAnsi="Arial" w:cs="Arial"/>
          <w:b/>
          <w:sz w:val="22"/>
          <w:szCs w:val="22"/>
        </w:rPr>
      </w:pPr>
    </w:p>
    <w:p w14:paraId="381A4623" w14:textId="2A0289E4" w:rsidR="001859E0" w:rsidRPr="001E246A" w:rsidRDefault="001859E0" w:rsidP="001859E0">
      <w:pPr>
        <w:rPr>
          <w:rFonts w:ascii="Arial" w:hAnsi="Arial" w:cs="Arial"/>
          <w:sz w:val="22"/>
          <w:szCs w:val="22"/>
        </w:rPr>
      </w:pPr>
      <w:r w:rsidRPr="001E246A">
        <w:rPr>
          <w:rFonts w:ascii="Arial" w:hAnsi="Arial" w:cs="Arial"/>
          <w:b/>
          <w:sz w:val="22"/>
          <w:szCs w:val="22"/>
        </w:rPr>
        <w:t>Department:</w:t>
      </w:r>
      <w:r w:rsidRPr="001E246A">
        <w:rPr>
          <w:rFonts w:ascii="Arial" w:hAnsi="Arial" w:cs="Arial"/>
          <w:sz w:val="22"/>
          <w:szCs w:val="22"/>
        </w:rPr>
        <w:tab/>
      </w:r>
      <w:r w:rsidRPr="001E246A">
        <w:rPr>
          <w:rFonts w:ascii="Arial" w:hAnsi="Arial" w:cs="Arial"/>
          <w:sz w:val="22"/>
          <w:szCs w:val="22"/>
        </w:rPr>
        <w:tab/>
      </w:r>
      <w:r w:rsidR="00CF05ED" w:rsidRPr="001E246A">
        <w:rPr>
          <w:rFonts w:ascii="Arial" w:hAnsi="Arial" w:cs="Arial"/>
          <w:sz w:val="22"/>
          <w:szCs w:val="22"/>
        </w:rPr>
        <w:t>Construction</w:t>
      </w:r>
      <w:r w:rsidRPr="001E246A">
        <w:rPr>
          <w:rFonts w:ascii="Arial" w:hAnsi="Arial" w:cs="Arial"/>
          <w:sz w:val="22"/>
          <w:szCs w:val="22"/>
        </w:rPr>
        <w:tab/>
      </w:r>
    </w:p>
    <w:p w14:paraId="63018ABF" w14:textId="77777777" w:rsidR="001859E0" w:rsidRPr="001E246A" w:rsidRDefault="001859E0" w:rsidP="001859E0">
      <w:pPr>
        <w:rPr>
          <w:rFonts w:ascii="Arial" w:hAnsi="Arial" w:cs="Arial"/>
          <w:b/>
          <w:sz w:val="22"/>
          <w:szCs w:val="22"/>
        </w:rPr>
      </w:pPr>
    </w:p>
    <w:p w14:paraId="4D34C004" w14:textId="29DFDC42" w:rsidR="001859E0" w:rsidRPr="001E246A" w:rsidRDefault="001859E0" w:rsidP="001859E0">
      <w:pPr>
        <w:ind w:left="2160" w:hanging="2160"/>
        <w:rPr>
          <w:rFonts w:ascii="Arial" w:hAnsi="Arial" w:cs="Arial"/>
          <w:sz w:val="22"/>
          <w:szCs w:val="22"/>
        </w:rPr>
      </w:pPr>
      <w:r w:rsidRPr="001E246A">
        <w:rPr>
          <w:rFonts w:ascii="Arial" w:hAnsi="Arial" w:cs="Arial"/>
          <w:b/>
          <w:sz w:val="22"/>
          <w:szCs w:val="22"/>
        </w:rPr>
        <w:t>Hours:</w:t>
      </w:r>
      <w:r w:rsidRPr="001E246A">
        <w:rPr>
          <w:rFonts w:ascii="Arial" w:hAnsi="Arial" w:cs="Arial"/>
          <w:b/>
          <w:sz w:val="22"/>
          <w:szCs w:val="22"/>
        </w:rPr>
        <w:tab/>
      </w:r>
      <w:r w:rsidR="00715BDD">
        <w:rPr>
          <w:rFonts w:ascii="Arial" w:hAnsi="Arial" w:cs="Arial"/>
          <w:sz w:val="22"/>
          <w:szCs w:val="22"/>
        </w:rPr>
        <w:t>37</w:t>
      </w:r>
      <w:r w:rsidR="00FD4590">
        <w:rPr>
          <w:rFonts w:ascii="Arial" w:hAnsi="Arial" w:cs="Arial"/>
          <w:sz w:val="22"/>
          <w:szCs w:val="22"/>
        </w:rPr>
        <w:t xml:space="preserve"> </w:t>
      </w:r>
      <w:r w:rsidRPr="001E246A">
        <w:rPr>
          <w:rFonts w:ascii="Arial" w:hAnsi="Arial" w:cs="Arial"/>
          <w:sz w:val="22"/>
          <w:szCs w:val="22"/>
        </w:rPr>
        <w:t>hours per week. Weekend and evening working may be required when business needs demand.</w:t>
      </w:r>
    </w:p>
    <w:p w14:paraId="7BB7323D" w14:textId="77777777" w:rsidR="001859E0" w:rsidRPr="001E246A" w:rsidRDefault="001859E0" w:rsidP="001859E0">
      <w:pPr>
        <w:rPr>
          <w:rFonts w:ascii="Arial" w:hAnsi="Arial" w:cs="Arial"/>
          <w:sz w:val="22"/>
          <w:szCs w:val="22"/>
        </w:rPr>
      </w:pPr>
    </w:p>
    <w:p w14:paraId="5A8AA743" w14:textId="6DAED16F" w:rsidR="008F5EA4" w:rsidRDefault="00303EFE" w:rsidP="008F5EA4">
      <w:pPr>
        <w:ind w:left="2160" w:hanging="2160"/>
        <w:rPr>
          <w:rFonts w:ascii="Arial" w:hAnsi="Arial" w:cs="Arial"/>
          <w:sz w:val="22"/>
          <w:szCs w:val="22"/>
        </w:rPr>
      </w:pPr>
      <w:r w:rsidRPr="001E246A">
        <w:rPr>
          <w:rFonts w:ascii="Arial" w:hAnsi="Arial" w:cs="Arial"/>
          <w:b/>
          <w:sz w:val="22"/>
          <w:szCs w:val="22"/>
        </w:rPr>
        <w:t>Teaching Hours:</w:t>
      </w:r>
      <w:r w:rsidRPr="001E246A">
        <w:rPr>
          <w:rFonts w:ascii="Arial" w:hAnsi="Arial" w:cs="Arial"/>
          <w:sz w:val="22"/>
          <w:szCs w:val="22"/>
        </w:rPr>
        <w:tab/>
      </w:r>
      <w:r w:rsidR="008F5EA4" w:rsidRPr="008F5EA4">
        <w:rPr>
          <w:rFonts w:ascii="Arial" w:hAnsi="Arial" w:cs="Arial"/>
          <w:sz w:val="22"/>
          <w:szCs w:val="22"/>
        </w:rPr>
        <w:t>Target annual teaching hours in Further Education are 816 per annum</w:t>
      </w:r>
      <w:r w:rsidR="00715BDD">
        <w:rPr>
          <w:rFonts w:ascii="Arial" w:hAnsi="Arial" w:cs="Arial"/>
          <w:sz w:val="22"/>
          <w:szCs w:val="22"/>
        </w:rPr>
        <w:t>.</w:t>
      </w:r>
    </w:p>
    <w:p w14:paraId="609C4E5C" w14:textId="79157910" w:rsidR="00303EFE" w:rsidRPr="001E246A" w:rsidRDefault="00303EFE" w:rsidP="008F5EA4">
      <w:pPr>
        <w:ind w:left="2160"/>
        <w:rPr>
          <w:rFonts w:ascii="Arial" w:hAnsi="Arial" w:cs="Arial"/>
          <w:sz w:val="22"/>
          <w:szCs w:val="22"/>
        </w:rPr>
      </w:pPr>
      <w:r w:rsidRPr="001E246A">
        <w:rPr>
          <w:rFonts w:ascii="Arial" w:hAnsi="Arial" w:cs="Arial"/>
          <w:sz w:val="22"/>
          <w:szCs w:val="22"/>
        </w:rPr>
        <w:t>Target annual teaching hours in Higher Education are</w:t>
      </w:r>
      <w:r w:rsidR="008F5EA4" w:rsidRPr="008F5EA4">
        <w:rPr>
          <w:rFonts w:ascii="Arial" w:hAnsi="Arial" w:cs="Arial"/>
          <w:sz w:val="22"/>
          <w:szCs w:val="22"/>
        </w:rPr>
        <w:t xml:space="preserve"> </w:t>
      </w:r>
      <w:r w:rsidR="008F5EA4">
        <w:rPr>
          <w:rFonts w:ascii="Arial" w:hAnsi="Arial" w:cs="Arial"/>
          <w:sz w:val="22"/>
          <w:szCs w:val="22"/>
        </w:rPr>
        <w:t>660</w:t>
      </w:r>
      <w:r w:rsidR="008F5EA4" w:rsidRPr="008F5EA4">
        <w:rPr>
          <w:rFonts w:ascii="Arial" w:hAnsi="Arial" w:cs="Arial"/>
          <w:sz w:val="22"/>
          <w:szCs w:val="22"/>
        </w:rPr>
        <w:t xml:space="preserve"> per annum.</w:t>
      </w:r>
    </w:p>
    <w:p w14:paraId="08FD8F70" w14:textId="77777777" w:rsidR="00303EFE" w:rsidRPr="001E246A" w:rsidRDefault="00303EFE" w:rsidP="001859E0">
      <w:pPr>
        <w:rPr>
          <w:rFonts w:ascii="Arial" w:hAnsi="Arial" w:cs="Arial"/>
          <w:b/>
          <w:sz w:val="22"/>
          <w:szCs w:val="22"/>
        </w:rPr>
      </w:pPr>
    </w:p>
    <w:p w14:paraId="3E0F57BB" w14:textId="139BF922" w:rsidR="001859E0" w:rsidRPr="001E246A" w:rsidRDefault="001859E0" w:rsidP="001859E0">
      <w:pPr>
        <w:rPr>
          <w:rFonts w:ascii="Arial" w:hAnsi="Arial" w:cs="Arial"/>
          <w:sz w:val="22"/>
          <w:szCs w:val="22"/>
        </w:rPr>
      </w:pPr>
      <w:r w:rsidRPr="001E246A">
        <w:rPr>
          <w:rFonts w:ascii="Arial" w:hAnsi="Arial" w:cs="Arial"/>
          <w:b/>
          <w:sz w:val="22"/>
          <w:szCs w:val="22"/>
        </w:rPr>
        <w:t>Responsible to:</w:t>
      </w:r>
      <w:r w:rsidRPr="001E246A">
        <w:rPr>
          <w:rFonts w:ascii="Arial" w:hAnsi="Arial" w:cs="Arial"/>
          <w:sz w:val="22"/>
          <w:szCs w:val="22"/>
        </w:rPr>
        <w:tab/>
      </w:r>
      <w:r w:rsidR="00CF05ED" w:rsidRPr="001E246A">
        <w:rPr>
          <w:rFonts w:ascii="Arial" w:hAnsi="Arial" w:cs="Arial"/>
          <w:sz w:val="22"/>
          <w:szCs w:val="22"/>
        </w:rPr>
        <w:t>Deputy Head of Construction</w:t>
      </w:r>
      <w:r w:rsidR="00FC6BC3">
        <w:rPr>
          <w:rFonts w:ascii="Arial" w:hAnsi="Arial" w:cs="Arial"/>
          <w:sz w:val="22"/>
          <w:szCs w:val="22"/>
        </w:rPr>
        <w:t xml:space="preserve">, </w:t>
      </w:r>
      <w:r w:rsidR="00FC6BC3">
        <w:rPr>
          <w:rFonts w:ascii="Arial" w:hAnsi="Arial" w:cs="Arial"/>
          <w:sz w:val="22"/>
        </w:rPr>
        <w:t>Trades and Heritage Skills</w:t>
      </w:r>
    </w:p>
    <w:p w14:paraId="6DA5674A" w14:textId="77777777" w:rsidR="001859E0" w:rsidRPr="001E246A" w:rsidRDefault="001859E0" w:rsidP="001859E0">
      <w:pPr>
        <w:rPr>
          <w:rFonts w:ascii="Arial" w:hAnsi="Arial" w:cs="Arial"/>
          <w:sz w:val="22"/>
          <w:szCs w:val="22"/>
        </w:rPr>
      </w:pPr>
    </w:p>
    <w:p w14:paraId="7D787139" w14:textId="76CB48A0" w:rsidR="001859E0" w:rsidRPr="001E246A" w:rsidRDefault="001859E0" w:rsidP="001859E0">
      <w:pPr>
        <w:rPr>
          <w:rFonts w:ascii="Arial" w:hAnsi="Arial" w:cs="Arial"/>
          <w:sz w:val="22"/>
          <w:szCs w:val="22"/>
        </w:rPr>
      </w:pPr>
      <w:r w:rsidRPr="001E246A">
        <w:rPr>
          <w:rFonts w:ascii="Arial" w:hAnsi="Arial" w:cs="Arial"/>
          <w:b/>
          <w:sz w:val="22"/>
          <w:szCs w:val="22"/>
        </w:rPr>
        <w:t>Reports:</w:t>
      </w:r>
      <w:r w:rsidRPr="001E246A">
        <w:rPr>
          <w:rFonts w:ascii="Arial" w:hAnsi="Arial" w:cs="Arial"/>
          <w:sz w:val="22"/>
          <w:szCs w:val="22"/>
        </w:rPr>
        <w:tab/>
      </w:r>
      <w:r w:rsidRPr="001E246A">
        <w:rPr>
          <w:rFonts w:ascii="Arial" w:hAnsi="Arial" w:cs="Arial"/>
          <w:sz w:val="22"/>
          <w:szCs w:val="22"/>
        </w:rPr>
        <w:tab/>
      </w:r>
      <w:r w:rsidR="009C5ACD" w:rsidRPr="001E246A">
        <w:rPr>
          <w:rFonts w:ascii="Arial" w:hAnsi="Arial" w:cs="Arial"/>
          <w:sz w:val="22"/>
          <w:szCs w:val="22"/>
        </w:rPr>
        <w:t>N/</w:t>
      </w:r>
      <w:r w:rsidR="00CF05ED" w:rsidRPr="001E246A">
        <w:rPr>
          <w:rFonts w:ascii="Arial" w:hAnsi="Arial" w:cs="Arial"/>
          <w:sz w:val="22"/>
          <w:szCs w:val="22"/>
        </w:rPr>
        <w:t>A</w:t>
      </w:r>
    </w:p>
    <w:p w14:paraId="109C94EA" w14:textId="77777777" w:rsidR="001859E0" w:rsidRPr="001E246A" w:rsidRDefault="001859E0" w:rsidP="001859E0">
      <w:pPr>
        <w:rPr>
          <w:rFonts w:ascii="Arial" w:hAnsi="Arial" w:cs="Arial"/>
          <w:sz w:val="22"/>
          <w:szCs w:val="22"/>
        </w:rPr>
      </w:pPr>
    </w:p>
    <w:p w14:paraId="20363886" w14:textId="2AF4A7C6" w:rsidR="00FC6BC3" w:rsidRDefault="001859E0" w:rsidP="00FD4590">
      <w:pPr>
        <w:ind w:left="2160" w:hanging="2160"/>
      </w:pPr>
      <w:r w:rsidRPr="001E246A">
        <w:rPr>
          <w:rFonts w:ascii="Arial" w:hAnsi="Arial" w:cs="Arial"/>
          <w:b/>
          <w:sz w:val="22"/>
          <w:szCs w:val="22"/>
        </w:rPr>
        <w:t>Salary / Scale:</w:t>
      </w:r>
      <w:r w:rsidRPr="001E246A">
        <w:rPr>
          <w:rFonts w:ascii="Arial" w:hAnsi="Arial" w:cs="Arial"/>
          <w:b/>
          <w:sz w:val="22"/>
          <w:szCs w:val="22"/>
        </w:rPr>
        <w:tab/>
      </w:r>
      <w:r w:rsidRPr="001E246A">
        <w:rPr>
          <w:rFonts w:ascii="Arial" w:hAnsi="Arial" w:cs="Arial"/>
          <w:sz w:val="22"/>
          <w:szCs w:val="22"/>
        </w:rPr>
        <w:t>Lecturer</w:t>
      </w:r>
      <w:r w:rsidR="009C5ACD" w:rsidRPr="001E246A">
        <w:rPr>
          <w:rStyle w:val="CommentReference"/>
          <w:lang w:val="x-none"/>
        </w:rPr>
        <w:t xml:space="preserve"> </w:t>
      </w:r>
      <w:r w:rsidR="003D56D7" w:rsidRPr="001E246A">
        <w:rPr>
          <w:rFonts w:ascii="Arial" w:hAnsi="Arial" w:cs="Arial"/>
          <w:sz w:val="22"/>
          <w:szCs w:val="22"/>
        </w:rPr>
        <w:t>Spi</w:t>
      </w:r>
      <w:r w:rsidRPr="001E246A">
        <w:rPr>
          <w:rFonts w:ascii="Arial" w:hAnsi="Arial" w:cs="Arial"/>
          <w:sz w:val="22"/>
          <w:szCs w:val="22"/>
        </w:rPr>
        <w:t xml:space="preserve">ne - Band </w:t>
      </w:r>
      <w:r w:rsidR="00CF05ED" w:rsidRPr="001E246A">
        <w:rPr>
          <w:rFonts w:ascii="Arial" w:hAnsi="Arial" w:cs="Arial"/>
          <w:sz w:val="22"/>
          <w:szCs w:val="22"/>
        </w:rPr>
        <w:t xml:space="preserve">B - </w:t>
      </w:r>
      <w:r w:rsidR="00FD4590" w:rsidRPr="00394AE3">
        <w:rPr>
          <w:rFonts w:ascii="Arial" w:hAnsi="Arial" w:cs="Arial"/>
          <w:sz w:val="22"/>
          <w:szCs w:val="22"/>
        </w:rPr>
        <w:t>£</w:t>
      </w:r>
      <w:r w:rsidR="00FD4590" w:rsidRPr="00FC6BC3">
        <w:rPr>
          <w:rFonts w:ascii="Arial" w:hAnsi="Arial" w:cs="Arial"/>
          <w:sz w:val="22"/>
          <w:szCs w:val="16"/>
        </w:rPr>
        <w:t xml:space="preserve">34,492.00 to </w:t>
      </w:r>
      <w:r w:rsidR="00C71A9C">
        <w:rPr>
          <w:rFonts w:ascii="Arial" w:hAnsi="Arial" w:cs="Arial"/>
          <w:sz w:val="22"/>
          <w:szCs w:val="16"/>
        </w:rPr>
        <w:t>£</w:t>
      </w:r>
      <w:r w:rsidR="00C71A9C" w:rsidRPr="00FC6BC3">
        <w:rPr>
          <w:rFonts w:ascii="Arial" w:hAnsi="Arial" w:cs="Arial"/>
          <w:sz w:val="22"/>
          <w:szCs w:val="16"/>
        </w:rPr>
        <w:t xml:space="preserve">41,140.00 </w:t>
      </w:r>
      <w:r w:rsidR="00FD4590">
        <w:rPr>
          <w:rFonts w:ascii="Arial" w:hAnsi="Arial" w:cs="Arial"/>
          <w:sz w:val="22"/>
          <w:szCs w:val="22"/>
        </w:rPr>
        <w:t>per annum</w:t>
      </w:r>
      <w:r w:rsidR="00715BDD">
        <w:rPr>
          <w:rFonts w:ascii="Arial" w:hAnsi="Arial" w:cs="Arial"/>
          <w:sz w:val="22"/>
          <w:szCs w:val="22"/>
        </w:rPr>
        <w:t>.</w:t>
      </w:r>
    </w:p>
    <w:p w14:paraId="25C82C10" w14:textId="5B23300A" w:rsidR="001859E0" w:rsidRPr="001E246A" w:rsidRDefault="001859E0" w:rsidP="001859E0">
      <w:pPr>
        <w:rPr>
          <w:rFonts w:ascii="Arial" w:hAnsi="Arial" w:cs="Arial"/>
          <w:sz w:val="22"/>
          <w:szCs w:val="22"/>
        </w:rPr>
      </w:pPr>
    </w:p>
    <w:p w14:paraId="0B4F1CEF" w14:textId="35DF4DA1" w:rsidR="001859E0" w:rsidRPr="001E246A" w:rsidRDefault="001859E0" w:rsidP="001859E0">
      <w:pPr>
        <w:rPr>
          <w:rFonts w:ascii="Arial" w:hAnsi="Arial" w:cs="Arial"/>
          <w:sz w:val="22"/>
          <w:szCs w:val="22"/>
        </w:rPr>
      </w:pPr>
      <w:r w:rsidRPr="001E246A">
        <w:rPr>
          <w:rFonts w:ascii="Arial" w:hAnsi="Arial" w:cs="Arial"/>
          <w:b/>
          <w:sz w:val="22"/>
          <w:szCs w:val="22"/>
        </w:rPr>
        <w:t>Date of Issue:</w:t>
      </w:r>
      <w:r w:rsidR="003D56D7" w:rsidRPr="001E246A">
        <w:rPr>
          <w:rFonts w:ascii="Arial" w:hAnsi="Arial" w:cs="Arial"/>
          <w:sz w:val="22"/>
          <w:szCs w:val="22"/>
        </w:rPr>
        <w:tab/>
      </w:r>
      <w:r w:rsidR="00AE7429">
        <w:rPr>
          <w:rFonts w:ascii="Arial" w:hAnsi="Arial" w:cs="Arial"/>
          <w:sz w:val="22"/>
          <w:szCs w:val="22"/>
        </w:rPr>
        <w:t>June</w:t>
      </w:r>
      <w:r w:rsidR="00FC6BC3">
        <w:rPr>
          <w:rFonts w:ascii="Arial" w:hAnsi="Arial" w:cs="Arial"/>
          <w:sz w:val="22"/>
          <w:szCs w:val="22"/>
        </w:rPr>
        <w:t>, 2026</w:t>
      </w:r>
    </w:p>
    <w:p w14:paraId="7515BC5C" w14:textId="77777777" w:rsidR="001B7C50" w:rsidRPr="001E246A" w:rsidRDefault="001B7C50" w:rsidP="00AC5A61">
      <w:pPr>
        <w:rPr>
          <w:rFonts w:ascii="Arial" w:hAnsi="Arial" w:cs="Arial"/>
          <w:sz w:val="22"/>
          <w:szCs w:val="22"/>
        </w:rPr>
      </w:pPr>
    </w:p>
    <w:p w14:paraId="70E20E0D" w14:textId="0EE1DC2A" w:rsidR="00FC6BC3" w:rsidRDefault="001B7C50" w:rsidP="00FC6BC3">
      <w:pPr>
        <w:rPr>
          <w:rFonts w:ascii="Arial" w:hAnsi="Arial" w:cs="Arial"/>
          <w:sz w:val="22"/>
          <w:szCs w:val="22"/>
        </w:rPr>
      </w:pPr>
      <w:r w:rsidRPr="001E246A">
        <w:rPr>
          <w:rFonts w:ascii="Arial" w:hAnsi="Arial" w:cs="Arial"/>
          <w:b/>
          <w:sz w:val="22"/>
          <w:szCs w:val="22"/>
        </w:rPr>
        <w:t>Organisation Chart:</w:t>
      </w:r>
      <w:r w:rsidR="00BB3EDB" w:rsidRPr="001E246A">
        <w:rPr>
          <w:rFonts w:ascii="Arial" w:hAnsi="Arial" w:cs="Arial"/>
          <w:sz w:val="22"/>
          <w:szCs w:val="22"/>
        </w:rPr>
        <w:t xml:space="preserve"> </w:t>
      </w:r>
    </w:p>
    <w:p w14:paraId="2B420F38"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F53B72D" wp14:editId="29A7203A">
                <wp:simplePos x="0" y="0"/>
                <wp:positionH relativeFrom="column">
                  <wp:posOffset>1428750</wp:posOffset>
                </wp:positionH>
                <wp:positionV relativeFrom="paragraph">
                  <wp:posOffset>25400</wp:posOffset>
                </wp:positionV>
                <wp:extent cx="2743200" cy="422274"/>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2274"/>
                        </a:xfrm>
                        <a:prstGeom prst="rect">
                          <a:avLst/>
                        </a:prstGeom>
                        <a:solidFill>
                          <a:srgbClr val="FFFFFF"/>
                        </a:solidFill>
                        <a:ln w="9525">
                          <a:solidFill>
                            <a:srgbClr val="000000"/>
                          </a:solidFill>
                          <a:miter lim="800000"/>
                          <a:headEnd/>
                          <a:tailEnd/>
                        </a:ln>
                      </wps:spPr>
                      <wps:txbx>
                        <w:txbxContent>
                          <w:p w14:paraId="00192D8E" w14:textId="77777777" w:rsidR="00FC6BC3" w:rsidRDefault="00FC6BC3" w:rsidP="00FC6BC3">
                            <w:pPr>
                              <w:jc w:val="center"/>
                              <w:rPr>
                                <w:rFonts w:ascii="Arial" w:hAnsi="Arial" w:cs="Arial"/>
                                <w:sz w:val="22"/>
                              </w:rPr>
                            </w:pPr>
                            <w:r>
                              <w:rPr>
                                <w:rFonts w:ascii="Arial" w:hAnsi="Arial" w:cs="Arial"/>
                                <w:sz w:val="22"/>
                              </w:rPr>
                              <w:t>Head of Faculty – Construction</w:t>
                            </w:r>
                          </w:p>
                          <w:p w14:paraId="60F55FAD" w14:textId="77777777" w:rsidR="00FC6BC3" w:rsidRPr="002353BC" w:rsidRDefault="00FC6BC3" w:rsidP="00FC6BC3">
                            <w:pPr>
                              <w:jc w:val="center"/>
                              <w:rPr>
                                <w:rFonts w:ascii="Arial" w:hAnsi="Arial" w:cs="Arial"/>
                                <w:sz w:val="22"/>
                              </w:rPr>
                            </w:pPr>
                            <w:r>
                              <w:rPr>
                                <w:rFonts w:ascii="Arial" w:hAnsi="Arial" w:cs="Arial"/>
                                <w:sz w:val="22"/>
                              </w:rPr>
                              <w:t>Trades and Heritage Skills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F53B72D" id="_x0000_t202" coordsize="21600,21600" o:spt="202" path="m,l,21600r21600,l21600,xe">
                <v:stroke joinstyle="miter"/>
                <v:path gradientshapeok="t" o:connecttype="rect"/>
              </v:shapetype>
              <v:shape id="Text Box 2" o:spid="_x0000_s1026" type="#_x0000_t202" style="position:absolute;margin-left:112.5pt;margin-top:2pt;width:3in;height:3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">
                <v:textbox>
                  <w:txbxContent>
                    <w:p w14:paraId="00192D8E" w14:textId="77777777" w:rsidR="00FC6BC3" w:rsidRDefault="00FC6BC3" w:rsidP="00FC6BC3">
                      <w:pPr>
                        <w:jc w:val="center"/>
                        <w:rPr>
                          <w:rFonts w:ascii="Arial" w:hAnsi="Arial" w:cs="Arial"/>
                          <w:sz w:val="22"/>
                        </w:rPr>
                      </w:pPr>
                      <w:r>
                        <w:rPr>
                          <w:rFonts w:ascii="Arial" w:hAnsi="Arial" w:cs="Arial"/>
                          <w:sz w:val="22"/>
                        </w:rPr>
                        <w:t>Head of Faculty – Construction</w:t>
                      </w:r>
                    </w:p>
                    <w:p w14:paraId="60F55FAD" w14:textId="77777777" w:rsidR="00FC6BC3" w:rsidRPr="002353BC" w:rsidRDefault="00FC6BC3" w:rsidP="00FC6BC3">
                      <w:pPr>
                        <w:jc w:val="center"/>
                        <w:rPr>
                          <w:rFonts w:ascii="Arial" w:hAnsi="Arial" w:cs="Arial"/>
                          <w:sz w:val="22"/>
                        </w:rPr>
                      </w:pPr>
                      <w:r>
                        <w:rPr>
                          <w:rFonts w:ascii="Arial" w:hAnsi="Arial" w:cs="Arial"/>
                          <w:sz w:val="22"/>
                        </w:rPr>
                        <w:t>Trades and Heritage Skills</w:t>
                      </w:r>
                    </w:p>
                  </w:txbxContent>
                </v:textbox>
              </v:shape>
            </w:pict>
          </mc:Fallback>
        </mc:AlternateContent>
      </w:r>
    </w:p>
    <w:p w14:paraId="204EB2FC" w14:textId="77777777" w:rsidR="00FC6BC3" w:rsidRDefault="00FC6BC3" w:rsidP="00FC6BC3">
      <w:pPr>
        <w:rPr>
          <w:rFonts w:ascii="Arial" w:hAnsi="Arial" w:cs="Arial"/>
          <w:sz w:val="22"/>
          <w:szCs w:val="22"/>
        </w:rPr>
      </w:pPr>
    </w:p>
    <w:p w14:paraId="063526A5"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0B8C139C" wp14:editId="17D9068A">
                <wp:simplePos x="0" y="0"/>
                <wp:positionH relativeFrom="column">
                  <wp:posOffset>2785110</wp:posOffset>
                </wp:positionH>
                <wp:positionV relativeFrom="paragraph">
                  <wp:posOffset>114935</wp:posOffset>
                </wp:positionV>
                <wp:extent cx="2576" cy="141649"/>
                <wp:effectExtent l="0" t="0" r="35560" b="29845"/>
                <wp:wrapNone/>
                <wp:docPr id="3" name="Straight Connector 3"/>
                <wp:cNvGraphicFramePr/>
                <a:graphic xmlns:a="http://schemas.openxmlformats.org/drawingml/2006/main">
                  <a:graphicData uri="http://schemas.microsoft.com/office/word/2010/wordprocessingShape">
                    <wps:wsp>
                      <wps:cNvCnPr/>
                      <wps:spPr>
                        <a:xfrm>
                          <a:off x="0" y="0"/>
                          <a:ext cx="2576" cy="1416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014F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9.05pt" to="21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" strokecolor="black [3040]"/>
            </w:pict>
          </mc:Fallback>
        </mc:AlternateContent>
      </w:r>
    </w:p>
    <w:p w14:paraId="40184B27"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7BDC9ED1" wp14:editId="59C5AB17">
                <wp:simplePos x="0" y="0"/>
                <wp:positionH relativeFrom="column">
                  <wp:posOffset>1428750</wp:posOffset>
                </wp:positionH>
                <wp:positionV relativeFrom="paragraph">
                  <wp:posOffset>107315</wp:posOffset>
                </wp:positionV>
                <wp:extent cx="2743200" cy="422274"/>
                <wp:effectExtent l="0" t="0" r="1905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2274"/>
                        </a:xfrm>
                        <a:prstGeom prst="rect">
                          <a:avLst/>
                        </a:prstGeom>
                        <a:solidFill>
                          <a:srgbClr val="FFFFFF"/>
                        </a:solidFill>
                        <a:ln w="9525">
                          <a:solidFill>
                            <a:srgbClr val="000000"/>
                          </a:solidFill>
                          <a:miter lim="800000"/>
                          <a:headEnd/>
                          <a:tailEnd/>
                        </a:ln>
                      </wps:spPr>
                      <wps:txbx>
                        <w:txbxContent>
                          <w:p w14:paraId="40644771" w14:textId="0C04D9A8" w:rsidR="00FC6BC3" w:rsidRPr="002353BC" w:rsidRDefault="00FC6BC3" w:rsidP="00FC6BC3">
                            <w:pPr>
                              <w:jc w:val="center"/>
                              <w:rPr>
                                <w:rFonts w:ascii="Arial" w:hAnsi="Arial" w:cs="Arial"/>
                                <w:sz w:val="22"/>
                              </w:rPr>
                            </w:pPr>
                            <w:r>
                              <w:rPr>
                                <w:rFonts w:ascii="Arial" w:hAnsi="Arial" w:cs="Arial"/>
                                <w:sz w:val="22"/>
                              </w:rPr>
                              <w:t>Deputy Head Faculty – Construction, Trades and Heritage Skills</w:t>
                            </w:r>
                          </w:p>
                          <w:p w14:paraId="62158820" w14:textId="77777777" w:rsidR="00FC6BC3" w:rsidRPr="002353BC" w:rsidRDefault="00FC6BC3" w:rsidP="00FC6BC3">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BDC9ED1" id="_x0000_s1027" type="#_x0000_t202" style="position:absolute;margin-left:112.5pt;margin-top:8.45pt;width:3in;height:3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">
                <v:textbox>
                  <w:txbxContent>
                    <w:p w14:paraId="40644771" w14:textId="0C04D9A8" w:rsidR="00FC6BC3" w:rsidRPr="002353BC" w:rsidRDefault="00FC6BC3" w:rsidP="00FC6BC3">
                      <w:pPr>
                        <w:jc w:val="center"/>
                        <w:rPr>
                          <w:rFonts w:ascii="Arial" w:hAnsi="Arial" w:cs="Arial"/>
                          <w:sz w:val="22"/>
                        </w:rPr>
                      </w:pPr>
                      <w:r>
                        <w:rPr>
                          <w:rFonts w:ascii="Arial" w:hAnsi="Arial" w:cs="Arial"/>
                          <w:sz w:val="22"/>
                        </w:rPr>
                        <w:t>Deputy Head Faculty – Construction, Trades and Heritage Skills</w:t>
                      </w:r>
                    </w:p>
                    <w:p w14:paraId="62158820" w14:textId="77777777" w:rsidR="00FC6BC3" w:rsidRPr="002353BC" w:rsidRDefault="00FC6BC3" w:rsidP="00FC6BC3">
                      <w:pPr>
                        <w:jc w:val="center"/>
                        <w:rPr>
                          <w:rFonts w:ascii="Arial" w:hAnsi="Arial" w:cs="Arial"/>
                          <w:sz w:val="22"/>
                        </w:rPr>
                      </w:pPr>
                    </w:p>
                  </w:txbxContent>
                </v:textbox>
              </v:shape>
            </w:pict>
          </mc:Fallback>
        </mc:AlternateContent>
      </w:r>
    </w:p>
    <w:p w14:paraId="7F07EE62" w14:textId="77777777" w:rsidR="00FC6BC3" w:rsidRDefault="00FC6BC3" w:rsidP="00FC6BC3">
      <w:pPr>
        <w:rPr>
          <w:rFonts w:ascii="Arial" w:hAnsi="Arial" w:cs="Arial"/>
          <w:sz w:val="22"/>
          <w:szCs w:val="22"/>
        </w:rPr>
      </w:pPr>
    </w:p>
    <w:p w14:paraId="6E510FEC" w14:textId="77777777" w:rsidR="00FC6BC3" w:rsidRDefault="00FC6BC3" w:rsidP="00FC6BC3">
      <w:pPr>
        <w:rPr>
          <w:rFonts w:ascii="Arial" w:hAnsi="Arial" w:cs="Arial"/>
          <w:sz w:val="22"/>
          <w:szCs w:val="22"/>
        </w:rPr>
      </w:pPr>
    </w:p>
    <w:p w14:paraId="36DCC759"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0F41723E" wp14:editId="5CC862AE">
                <wp:simplePos x="0" y="0"/>
                <wp:positionH relativeFrom="column">
                  <wp:posOffset>2766695</wp:posOffset>
                </wp:positionH>
                <wp:positionV relativeFrom="paragraph">
                  <wp:posOffset>43815</wp:posOffset>
                </wp:positionV>
                <wp:extent cx="0" cy="149926"/>
                <wp:effectExtent l="0" t="0" r="38100" b="21590"/>
                <wp:wrapNone/>
                <wp:docPr id="1" name="Straight Connector 1"/>
                <wp:cNvGraphicFramePr/>
                <a:graphic xmlns:a="http://schemas.openxmlformats.org/drawingml/2006/main">
                  <a:graphicData uri="http://schemas.microsoft.com/office/word/2010/wordprocessingShape">
                    <wps:wsp>
                      <wps:cNvCnPr/>
                      <wps:spPr>
                        <a:xfrm>
                          <a:off x="0" y="0"/>
                          <a:ext cx="0" cy="149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95A4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85pt,3.45pt" to="21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" strokecolor="black [3040]"/>
            </w:pict>
          </mc:Fallback>
        </mc:AlternateContent>
      </w:r>
    </w:p>
    <w:p w14:paraId="4ED8697D"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E7E82DB" wp14:editId="1D586C45">
                <wp:simplePos x="0" y="0"/>
                <wp:positionH relativeFrom="column">
                  <wp:posOffset>1432560</wp:posOffset>
                </wp:positionH>
                <wp:positionV relativeFrom="paragraph">
                  <wp:posOffset>36829</wp:posOffset>
                </wp:positionV>
                <wp:extent cx="2743200" cy="4286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8625"/>
                        </a:xfrm>
                        <a:prstGeom prst="rect">
                          <a:avLst/>
                        </a:prstGeom>
                        <a:solidFill>
                          <a:srgbClr val="FFFFFF"/>
                        </a:solidFill>
                        <a:ln w="9525">
                          <a:solidFill>
                            <a:srgbClr val="000000"/>
                          </a:solidFill>
                          <a:miter lim="800000"/>
                          <a:headEnd/>
                          <a:tailEnd/>
                        </a:ln>
                      </wps:spPr>
                      <wps:txbx>
                        <w:txbxContent>
                          <w:p w14:paraId="6F1417CD" w14:textId="31BB76D7" w:rsidR="00FC6BC3" w:rsidRPr="002353BC" w:rsidRDefault="00FC6BC3" w:rsidP="00FC6BC3">
                            <w:pPr>
                              <w:jc w:val="center"/>
                              <w:rPr>
                                <w:rFonts w:ascii="Arial" w:hAnsi="Arial" w:cs="Arial"/>
                                <w:sz w:val="22"/>
                              </w:rPr>
                            </w:pPr>
                            <w:r>
                              <w:rPr>
                                <w:rFonts w:ascii="Arial" w:hAnsi="Arial" w:cs="Arial"/>
                                <w:sz w:val="22"/>
                              </w:rPr>
                              <w:t xml:space="preserve">Lecturer – </w:t>
                            </w:r>
                            <w:r w:rsidR="00FD4590">
                              <w:rPr>
                                <w:rFonts w:ascii="Arial" w:hAnsi="Arial" w:cs="Arial"/>
                                <w:sz w:val="22"/>
                                <w:szCs w:val="22"/>
                              </w:rPr>
                              <w:t>Construction (Groundworks and Civil)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E82DB" id="_x0000_s1028" type="#_x0000_t202" style="position:absolute;margin-left:112.8pt;margin-top:2.9pt;width:3in;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">
                <v:textbox>
                  <w:txbxContent>
                    <w:p w14:paraId="6F1417CD" w14:textId="31BB76D7" w:rsidR="00FC6BC3" w:rsidRPr="002353BC" w:rsidRDefault="00FC6BC3" w:rsidP="00FC6BC3">
                      <w:pPr>
                        <w:jc w:val="center"/>
                        <w:rPr>
                          <w:rFonts w:ascii="Arial" w:hAnsi="Arial" w:cs="Arial"/>
                          <w:sz w:val="22"/>
                        </w:rPr>
                      </w:pPr>
                      <w:r>
                        <w:rPr>
                          <w:rFonts w:ascii="Arial" w:hAnsi="Arial" w:cs="Arial"/>
                          <w:sz w:val="22"/>
                        </w:rPr>
                        <w:t xml:space="preserve">Lecturer – </w:t>
                      </w:r>
                      <w:r w:rsidR="00FD4590">
                        <w:rPr>
                          <w:rFonts w:ascii="Arial" w:hAnsi="Arial" w:cs="Arial"/>
                          <w:sz w:val="22"/>
                          <w:szCs w:val="22"/>
                        </w:rPr>
                        <w:t>Construction (Groundworks and Civil)</w:t>
                      </w:r>
                    </w:p>
                  </w:txbxContent>
                </v:textbox>
              </v:shape>
            </w:pict>
          </mc:Fallback>
        </mc:AlternateContent>
      </w:r>
    </w:p>
    <w:p w14:paraId="144C9FE3" w14:textId="77777777" w:rsidR="00330A54" w:rsidRPr="001E246A" w:rsidRDefault="00330A54" w:rsidP="00AC5A61">
      <w:pPr>
        <w:rPr>
          <w:rFonts w:ascii="Arial" w:hAnsi="Arial" w:cs="Arial"/>
          <w:sz w:val="22"/>
          <w:szCs w:val="22"/>
        </w:rPr>
      </w:pPr>
    </w:p>
    <w:p w14:paraId="5A9E86DA" w14:textId="77777777" w:rsidR="00330A54" w:rsidRPr="001E246A" w:rsidRDefault="00330A54" w:rsidP="00AC5A61">
      <w:pPr>
        <w:rPr>
          <w:rFonts w:ascii="Arial" w:hAnsi="Arial" w:cs="Arial"/>
          <w:sz w:val="22"/>
          <w:szCs w:val="22"/>
        </w:rPr>
      </w:pPr>
    </w:p>
    <w:p w14:paraId="0EA84CAA" w14:textId="77777777" w:rsidR="001B7C50" w:rsidRPr="001E246A" w:rsidRDefault="001B7C50" w:rsidP="00AC5A61">
      <w:pPr>
        <w:rPr>
          <w:rFonts w:ascii="Arial" w:hAnsi="Arial" w:cs="Arial"/>
          <w:sz w:val="22"/>
          <w:szCs w:val="22"/>
        </w:rPr>
      </w:pPr>
      <w:r w:rsidRPr="001E246A">
        <w:rPr>
          <w:rFonts w:ascii="Arial" w:hAnsi="Arial" w:cs="Arial"/>
          <w:sz w:val="22"/>
          <w:szCs w:val="22"/>
        </w:rPr>
        <w:t>______________________________________________________________________</w:t>
      </w:r>
    </w:p>
    <w:p w14:paraId="6991C5B6" w14:textId="77777777" w:rsidR="001B7C50" w:rsidRPr="001E246A" w:rsidRDefault="001B7C50" w:rsidP="00AC5A61">
      <w:pPr>
        <w:rPr>
          <w:rFonts w:ascii="Arial" w:hAnsi="Arial" w:cs="Arial"/>
          <w:sz w:val="22"/>
          <w:szCs w:val="22"/>
        </w:rPr>
      </w:pPr>
    </w:p>
    <w:p w14:paraId="185ABA8D" w14:textId="77777777" w:rsidR="00AC5A61" w:rsidRPr="001E246A" w:rsidRDefault="001B7C50" w:rsidP="00DD412B">
      <w:pPr>
        <w:numPr>
          <w:ilvl w:val="0"/>
          <w:numId w:val="1"/>
        </w:numPr>
        <w:rPr>
          <w:rFonts w:ascii="Arial" w:hAnsi="Arial" w:cs="Arial"/>
          <w:b/>
          <w:sz w:val="22"/>
          <w:szCs w:val="22"/>
        </w:rPr>
      </w:pPr>
      <w:r w:rsidRPr="001E246A">
        <w:rPr>
          <w:rFonts w:ascii="Arial" w:hAnsi="Arial" w:cs="Arial"/>
          <w:b/>
          <w:sz w:val="22"/>
          <w:szCs w:val="22"/>
        </w:rPr>
        <w:t>Aims and Purpose of the Post</w:t>
      </w:r>
    </w:p>
    <w:p w14:paraId="6BB3681F" w14:textId="77777777" w:rsidR="00AC5A61" w:rsidRPr="001E246A" w:rsidRDefault="00AC5A61" w:rsidP="00AC5A61">
      <w:pPr>
        <w:rPr>
          <w:rFonts w:ascii="Arial" w:hAnsi="Arial" w:cs="Arial"/>
          <w:b/>
          <w:sz w:val="22"/>
          <w:szCs w:val="22"/>
        </w:rPr>
      </w:pPr>
    </w:p>
    <w:p w14:paraId="18D3520A" w14:textId="366852F5" w:rsidR="00CF05ED" w:rsidRDefault="00CF05ED" w:rsidP="00CF05ED">
      <w:pPr>
        <w:numPr>
          <w:ilvl w:val="1"/>
          <w:numId w:val="1"/>
        </w:numPr>
        <w:rPr>
          <w:rFonts w:ascii="Arial" w:hAnsi="Arial" w:cs="Arial"/>
          <w:sz w:val="22"/>
          <w:szCs w:val="22"/>
        </w:rPr>
      </w:pPr>
      <w:r w:rsidRPr="001E246A">
        <w:rPr>
          <w:rFonts w:ascii="Arial" w:hAnsi="Arial" w:cs="Arial"/>
          <w:sz w:val="22"/>
          <w:szCs w:val="22"/>
        </w:rPr>
        <w:t>The teaching and training of students and other client groups to quality standards set by the College</w:t>
      </w:r>
      <w:r w:rsidR="00FD4590">
        <w:rPr>
          <w:rFonts w:ascii="Arial" w:hAnsi="Arial" w:cs="Arial"/>
          <w:sz w:val="22"/>
          <w:szCs w:val="22"/>
        </w:rPr>
        <w:t xml:space="preserve"> in Groundworks and related construction disciplines</w:t>
      </w:r>
      <w:r w:rsidRPr="001E246A">
        <w:rPr>
          <w:rFonts w:ascii="Arial" w:hAnsi="Arial" w:cs="Arial"/>
          <w:sz w:val="22"/>
          <w:szCs w:val="22"/>
        </w:rPr>
        <w:t>.</w:t>
      </w:r>
    </w:p>
    <w:p w14:paraId="02488619" w14:textId="77777777" w:rsidR="0080545A" w:rsidRDefault="0080545A" w:rsidP="0080545A">
      <w:pPr>
        <w:ind w:left="720"/>
        <w:rPr>
          <w:rFonts w:ascii="Arial" w:hAnsi="Arial" w:cs="Arial"/>
          <w:sz w:val="22"/>
          <w:szCs w:val="22"/>
        </w:rPr>
      </w:pPr>
    </w:p>
    <w:p w14:paraId="5FEA81DD" w14:textId="3978C7AE" w:rsidR="0080545A" w:rsidRPr="00AA1E96" w:rsidRDefault="0080545A" w:rsidP="0080545A">
      <w:pPr>
        <w:numPr>
          <w:ilvl w:val="1"/>
          <w:numId w:val="1"/>
        </w:numPr>
        <w:jc w:val="both"/>
        <w:rPr>
          <w:rFonts w:ascii="Arial" w:hAnsi="Arial" w:cs="Arial"/>
          <w:sz w:val="22"/>
          <w:szCs w:val="22"/>
        </w:rPr>
      </w:pPr>
      <w:r w:rsidRPr="00AA1E96">
        <w:rPr>
          <w:rFonts w:ascii="Arial" w:hAnsi="Arial" w:cs="Arial"/>
          <w:sz w:val="22"/>
          <w:szCs w:val="22"/>
        </w:rPr>
        <w:t>To teach students attending full-time, part-time and short courses as directed by the Vice Principal and Head of Faculty.</w:t>
      </w:r>
    </w:p>
    <w:p w14:paraId="3FFE4B9B" w14:textId="77777777" w:rsidR="000F7737" w:rsidRDefault="000F7737" w:rsidP="000F7737">
      <w:pPr>
        <w:ind w:left="720"/>
        <w:rPr>
          <w:rFonts w:ascii="Arial" w:hAnsi="Arial" w:cs="Arial"/>
          <w:sz w:val="22"/>
          <w:szCs w:val="22"/>
        </w:rPr>
      </w:pPr>
    </w:p>
    <w:p w14:paraId="1799B680" w14:textId="77777777" w:rsidR="00AA1E96" w:rsidRDefault="000F7737" w:rsidP="00AA1E96">
      <w:pPr>
        <w:numPr>
          <w:ilvl w:val="1"/>
          <w:numId w:val="1"/>
        </w:numPr>
        <w:rPr>
          <w:rFonts w:ascii="Arial" w:hAnsi="Arial" w:cs="Arial"/>
          <w:sz w:val="22"/>
          <w:szCs w:val="22"/>
        </w:rPr>
      </w:pPr>
      <w:r w:rsidRPr="000F7737">
        <w:rPr>
          <w:rFonts w:ascii="Arial" w:hAnsi="Arial" w:cs="Arial"/>
          <w:sz w:val="22"/>
          <w:szCs w:val="22"/>
        </w:rPr>
        <w:t xml:space="preserve">To deliver </w:t>
      </w:r>
      <w:r>
        <w:rPr>
          <w:rFonts w:ascii="Arial" w:hAnsi="Arial" w:cs="Arial"/>
          <w:sz w:val="22"/>
          <w:szCs w:val="22"/>
        </w:rPr>
        <w:t xml:space="preserve">Groundworks </w:t>
      </w:r>
      <w:r w:rsidRPr="000F7737">
        <w:rPr>
          <w:rFonts w:ascii="Arial" w:hAnsi="Arial" w:cs="Arial"/>
          <w:sz w:val="22"/>
          <w:szCs w:val="22"/>
        </w:rPr>
        <w:t>Apprenticeships</w:t>
      </w:r>
      <w:r>
        <w:rPr>
          <w:rFonts w:ascii="Arial" w:hAnsi="Arial" w:cs="Arial"/>
          <w:sz w:val="22"/>
          <w:szCs w:val="22"/>
        </w:rPr>
        <w:t>, Skills Bootcamps,</w:t>
      </w:r>
      <w:r w:rsidRPr="000F7737">
        <w:rPr>
          <w:rFonts w:ascii="Arial" w:hAnsi="Arial" w:cs="Arial"/>
          <w:sz w:val="22"/>
          <w:szCs w:val="22"/>
        </w:rPr>
        <w:t xml:space="preserve"> and other competency</w:t>
      </w:r>
      <w:r>
        <w:rPr>
          <w:rFonts w:ascii="Arial" w:hAnsi="Arial" w:cs="Arial"/>
          <w:sz w:val="22"/>
          <w:szCs w:val="22"/>
        </w:rPr>
        <w:t>-</w:t>
      </w:r>
      <w:r w:rsidRPr="000F7737">
        <w:rPr>
          <w:rFonts w:ascii="Arial" w:hAnsi="Arial" w:cs="Arial"/>
          <w:sz w:val="22"/>
          <w:szCs w:val="22"/>
        </w:rPr>
        <w:t>based qualifications within a variety of settings, ensuring achievement of agreed performance and quality targets.</w:t>
      </w:r>
    </w:p>
    <w:p w14:paraId="7EFAFF00" w14:textId="77777777" w:rsidR="00AA1E96" w:rsidRDefault="00AA1E96" w:rsidP="00AA1E96">
      <w:pPr>
        <w:pStyle w:val="ListParagraph"/>
        <w:rPr>
          <w:rFonts w:ascii="Arial" w:hAnsi="Arial" w:cs="Arial"/>
          <w:sz w:val="22"/>
          <w:szCs w:val="22"/>
        </w:rPr>
      </w:pPr>
    </w:p>
    <w:p w14:paraId="12700FF9" w14:textId="59AFBCE8" w:rsidR="00AA1E96" w:rsidRPr="00AA1E96" w:rsidRDefault="00AA1E96" w:rsidP="00AA1E96">
      <w:pPr>
        <w:numPr>
          <w:ilvl w:val="1"/>
          <w:numId w:val="1"/>
        </w:numPr>
        <w:rPr>
          <w:rFonts w:ascii="Arial" w:hAnsi="Arial" w:cs="Arial"/>
          <w:sz w:val="22"/>
          <w:szCs w:val="22"/>
        </w:rPr>
      </w:pPr>
      <w:r w:rsidRPr="00AA1E96">
        <w:rPr>
          <w:rFonts w:ascii="Arial" w:hAnsi="Arial" w:cs="Arial"/>
          <w:sz w:val="22"/>
          <w:szCs w:val="22"/>
        </w:rPr>
        <w:t>To carry out regular workplace visits and site</w:t>
      </w:r>
      <w:r w:rsidRPr="00AA1E96">
        <w:rPr>
          <w:rFonts w:ascii="Arial" w:hAnsi="Arial" w:cs="Arial"/>
          <w:sz w:val="22"/>
          <w:szCs w:val="22"/>
        </w:rPr>
        <w:noBreakHyphen/>
        <w:t>based reviews to assess competence, progress, and the application of skills within the workplace.</w:t>
      </w:r>
    </w:p>
    <w:p w14:paraId="29029B7F" w14:textId="77777777" w:rsidR="00CF05ED" w:rsidRPr="001E246A" w:rsidRDefault="00CF05ED" w:rsidP="00CF05ED">
      <w:pPr>
        <w:ind w:left="720"/>
        <w:rPr>
          <w:rFonts w:ascii="Arial" w:hAnsi="Arial" w:cs="Arial"/>
          <w:sz w:val="22"/>
          <w:szCs w:val="22"/>
        </w:rPr>
      </w:pPr>
    </w:p>
    <w:p w14:paraId="355AA24F" w14:textId="7EBAC0E2" w:rsidR="00CF05ED" w:rsidRPr="00FD4590" w:rsidRDefault="00CF05ED" w:rsidP="00FD4590">
      <w:pPr>
        <w:numPr>
          <w:ilvl w:val="1"/>
          <w:numId w:val="1"/>
        </w:numPr>
        <w:rPr>
          <w:rFonts w:ascii="Arial" w:hAnsi="Arial" w:cs="Arial"/>
          <w:sz w:val="22"/>
          <w:szCs w:val="22"/>
        </w:rPr>
      </w:pPr>
      <w:r w:rsidRPr="001E246A">
        <w:rPr>
          <w:rFonts w:ascii="Arial" w:hAnsi="Arial" w:cs="Arial"/>
          <w:sz w:val="22"/>
          <w:szCs w:val="22"/>
        </w:rPr>
        <w:t>Assessment of student work.</w:t>
      </w:r>
    </w:p>
    <w:p w14:paraId="71117D0C" w14:textId="77777777" w:rsidR="00CF05ED" w:rsidRPr="001E246A" w:rsidRDefault="00CF05ED" w:rsidP="00CF05ED">
      <w:pPr>
        <w:pStyle w:val="ListParagraph"/>
        <w:rPr>
          <w:rFonts w:ascii="Arial" w:hAnsi="Arial" w:cs="Arial"/>
          <w:sz w:val="22"/>
          <w:szCs w:val="22"/>
        </w:rPr>
      </w:pPr>
    </w:p>
    <w:p w14:paraId="46F73915" w14:textId="03C3DF16" w:rsidR="00CF05ED" w:rsidRPr="001E246A" w:rsidRDefault="00CF05ED" w:rsidP="00CF05ED">
      <w:pPr>
        <w:numPr>
          <w:ilvl w:val="1"/>
          <w:numId w:val="1"/>
        </w:numPr>
        <w:rPr>
          <w:rFonts w:ascii="Arial" w:hAnsi="Arial" w:cs="Arial"/>
          <w:sz w:val="22"/>
          <w:szCs w:val="22"/>
        </w:rPr>
      </w:pPr>
      <w:r w:rsidRPr="001E246A">
        <w:rPr>
          <w:rFonts w:ascii="Arial" w:hAnsi="Arial" w:cs="Arial"/>
          <w:sz w:val="22"/>
          <w:szCs w:val="22"/>
        </w:rPr>
        <w:t xml:space="preserve">The development </w:t>
      </w:r>
      <w:r w:rsidR="00FD4590">
        <w:rPr>
          <w:rFonts w:ascii="Arial" w:hAnsi="Arial" w:cs="Arial"/>
          <w:sz w:val="22"/>
          <w:szCs w:val="22"/>
        </w:rPr>
        <w:t xml:space="preserve">of Groundworks and </w:t>
      </w:r>
      <w:r w:rsidR="00FD4590" w:rsidRPr="001E246A">
        <w:rPr>
          <w:rFonts w:ascii="Arial" w:hAnsi="Arial" w:cs="Arial"/>
          <w:sz w:val="22"/>
          <w:szCs w:val="22"/>
        </w:rPr>
        <w:t>Construction</w:t>
      </w:r>
      <w:r w:rsidRPr="001E246A">
        <w:rPr>
          <w:rFonts w:ascii="Arial" w:hAnsi="Arial" w:cs="Arial"/>
          <w:sz w:val="22"/>
          <w:szCs w:val="22"/>
        </w:rPr>
        <w:t xml:space="preserve"> based courses. </w:t>
      </w:r>
    </w:p>
    <w:p w14:paraId="0BD264E0" w14:textId="77777777" w:rsidR="00CF05ED" w:rsidRPr="001E246A" w:rsidRDefault="00CF05ED" w:rsidP="00CF05ED">
      <w:pPr>
        <w:ind w:left="720"/>
        <w:rPr>
          <w:rFonts w:ascii="Arial" w:hAnsi="Arial" w:cs="Arial"/>
          <w:sz w:val="22"/>
          <w:szCs w:val="22"/>
        </w:rPr>
      </w:pPr>
    </w:p>
    <w:p w14:paraId="538CD175" w14:textId="1DADCA22" w:rsidR="00C71A9C" w:rsidRPr="00D103C7" w:rsidRDefault="00AC5A61" w:rsidP="00C71A9C">
      <w:pPr>
        <w:numPr>
          <w:ilvl w:val="0"/>
          <w:numId w:val="1"/>
        </w:numPr>
        <w:rPr>
          <w:rFonts w:ascii="Arial" w:hAnsi="Arial" w:cs="Arial"/>
          <w:b/>
          <w:sz w:val="22"/>
          <w:szCs w:val="22"/>
        </w:rPr>
      </w:pPr>
      <w:r w:rsidRPr="001E246A">
        <w:rPr>
          <w:rFonts w:ascii="Arial" w:hAnsi="Arial" w:cs="Arial"/>
          <w:b/>
          <w:sz w:val="22"/>
          <w:szCs w:val="22"/>
        </w:rPr>
        <w:t>Specific Responsibilities</w:t>
      </w:r>
    </w:p>
    <w:p w14:paraId="284380F0" w14:textId="77777777" w:rsidR="008D0093" w:rsidRPr="001E246A" w:rsidRDefault="008D0093" w:rsidP="008D0093">
      <w:pPr>
        <w:ind w:left="720"/>
        <w:jc w:val="both"/>
        <w:rPr>
          <w:rFonts w:ascii="Arial" w:hAnsi="Arial" w:cs="Arial"/>
          <w:sz w:val="22"/>
          <w:szCs w:val="22"/>
        </w:rPr>
      </w:pPr>
    </w:p>
    <w:p w14:paraId="40B62C76" w14:textId="77777777" w:rsidR="008D0093" w:rsidRDefault="008D0093" w:rsidP="008D0093">
      <w:pPr>
        <w:numPr>
          <w:ilvl w:val="1"/>
          <w:numId w:val="1"/>
        </w:numPr>
        <w:jc w:val="both"/>
        <w:rPr>
          <w:rFonts w:ascii="Arial" w:hAnsi="Arial" w:cs="Arial"/>
          <w:sz w:val="22"/>
          <w:szCs w:val="22"/>
        </w:rPr>
      </w:pPr>
      <w:r w:rsidRPr="001E246A">
        <w:rPr>
          <w:rFonts w:ascii="Arial" w:hAnsi="Arial" w:cs="Arial"/>
          <w:sz w:val="22"/>
          <w:szCs w:val="22"/>
        </w:rPr>
        <w:lastRenderedPageBreak/>
        <w:t xml:space="preserve">To act as a course tutor to full-time and part-time groups with the associated organisation, administration, and monitoring of attendance including the collection of data for course evaluation. </w:t>
      </w:r>
    </w:p>
    <w:p w14:paraId="35DC790F" w14:textId="77777777" w:rsidR="009032FE" w:rsidRDefault="009032FE" w:rsidP="009032FE">
      <w:pPr>
        <w:ind w:left="720"/>
        <w:jc w:val="both"/>
        <w:rPr>
          <w:rFonts w:ascii="Arial" w:hAnsi="Arial" w:cs="Arial"/>
          <w:sz w:val="22"/>
          <w:szCs w:val="22"/>
        </w:rPr>
      </w:pPr>
    </w:p>
    <w:p w14:paraId="6A15E168" w14:textId="64755022" w:rsidR="009032FE" w:rsidRPr="001E246A" w:rsidRDefault="009032FE" w:rsidP="008D0093">
      <w:pPr>
        <w:numPr>
          <w:ilvl w:val="1"/>
          <w:numId w:val="1"/>
        </w:numPr>
        <w:jc w:val="both"/>
        <w:rPr>
          <w:rFonts w:ascii="Arial" w:hAnsi="Arial" w:cs="Arial"/>
          <w:sz w:val="22"/>
          <w:szCs w:val="22"/>
        </w:rPr>
      </w:pPr>
      <w:r w:rsidRPr="003D7E9D">
        <w:rPr>
          <w:rFonts w:ascii="Arial" w:hAnsi="Arial" w:cs="Arial"/>
          <w:sz w:val="22"/>
          <w:szCs w:val="22"/>
        </w:rPr>
        <w:t>To deliver Groundworks training through a range of delivery models, including classroom, workshop, site</w:t>
      </w:r>
      <w:r w:rsidRPr="003D7E9D">
        <w:rPr>
          <w:rFonts w:ascii="Arial" w:hAnsi="Arial" w:cs="Arial"/>
          <w:sz w:val="22"/>
          <w:szCs w:val="22"/>
        </w:rPr>
        <w:noBreakHyphen/>
        <w:t>based, one</w:t>
      </w:r>
      <w:r w:rsidRPr="003D7E9D">
        <w:rPr>
          <w:rFonts w:ascii="Arial" w:hAnsi="Arial" w:cs="Arial"/>
          <w:sz w:val="22"/>
          <w:szCs w:val="22"/>
        </w:rPr>
        <w:noBreakHyphen/>
        <w:t>to</w:t>
      </w:r>
      <w:r w:rsidRPr="003D7E9D">
        <w:rPr>
          <w:rFonts w:ascii="Arial" w:hAnsi="Arial" w:cs="Arial"/>
          <w:sz w:val="22"/>
          <w:szCs w:val="22"/>
        </w:rPr>
        <w:noBreakHyphen/>
        <w:t>one, group delivery, and intensive bootcamp provision</w:t>
      </w:r>
    </w:p>
    <w:p w14:paraId="27D48A54" w14:textId="77777777" w:rsidR="008D0093" w:rsidRPr="001E246A" w:rsidRDefault="008D0093" w:rsidP="008D0093">
      <w:pPr>
        <w:pStyle w:val="ListParagraph"/>
        <w:rPr>
          <w:rFonts w:ascii="Arial" w:hAnsi="Arial" w:cs="Arial"/>
          <w:sz w:val="22"/>
          <w:szCs w:val="22"/>
        </w:rPr>
      </w:pPr>
    </w:p>
    <w:p w14:paraId="4D4BB66E" w14:textId="77777777" w:rsidR="009032FE" w:rsidRDefault="008D0093" w:rsidP="009032FE">
      <w:pPr>
        <w:numPr>
          <w:ilvl w:val="1"/>
          <w:numId w:val="1"/>
        </w:numPr>
        <w:jc w:val="both"/>
        <w:rPr>
          <w:rFonts w:ascii="Arial" w:hAnsi="Arial" w:cs="Arial"/>
          <w:sz w:val="22"/>
          <w:szCs w:val="22"/>
        </w:rPr>
      </w:pPr>
      <w:r w:rsidRPr="001E246A">
        <w:rPr>
          <w:rFonts w:ascii="Arial" w:hAnsi="Arial" w:cs="Arial"/>
          <w:sz w:val="22"/>
          <w:szCs w:val="22"/>
        </w:rPr>
        <w:t xml:space="preserve">To tutor other students and trainee groups including the maintenance of records of achievement and undertaking placement visits. </w:t>
      </w:r>
    </w:p>
    <w:p w14:paraId="6CA2724D" w14:textId="77777777" w:rsidR="009032FE" w:rsidRDefault="009032FE" w:rsidP="009032FE">
      <w:pPr>
        <w:pStyle w:val="ListParagraph"/>
        <w:rPr>
          <w:rFonts w:ascii="Arial" w:hAnsi="Arial" w:cs="Arial"/>
          <w:sz w:val="22"/>
          <w:szCs w:val="22"/>
        </w:rPr>
      </w:pPr>
    </w:p>
    <w:p w14:paraId="450F7815" w14:textId="546E6C5C" w:rsidR="009032FE" w:rsidRPr="009032FE" w:rsidRDefault="009032FE" w:rsidP="009032FE">
      <w:pPr>
        <w:numPr>
          <w:ilvl w:val="1"/>
          <w:numId w:val="1"/>
        </w:numPr>
        <w:jc w:val="both"/>
        <w:rPr>
          <w:rFonts w:ascii="Arial" w:hAnsi="Arial" w:cs="Arial"/>
          <w:sz w:val="22"/>
          <w:szCs w:val="22"/>
        </w:rPr>
      </w:pPr>
      <w:r w:rsidRPr="009032FE">
        <w:rPr>
          <w:rFonts w:ascii="Arial" w:hAnsi="Arial" w:cs="Arial"/>
          <w:sz w:val="22"/>
          <w:szCs w:val="22"/>
        </w:rPr>
        <w:t>To liaise effectively with employers, colleagues, and stakeholders to support learner development and promote high standards of Groundworks practice.</w:t>
      </w:r>
    </w:p>
    <w:p w14:paraId="5C5665C9" w14:textId="77777777" w:rsidR="008D0093" w:rsidRPr="001E246A" w:rsidRDefault="008D0093" w:rsidP="008D0093">
      <w:pPr>
        <w:pStyle w:val="ListParagraph"/>
        <w:rPr>
          <w:rFonts w:ascii="Arial" w:hAnsi="Arial" w:cs="Arial"/>
          <w:sz w:val="22"/>
          <w:szCs w:val="22"/>
        </w:rPr>
      </w:pPr>
    </w:p>
    <w:p w14:paraId="798BBA57"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To counsel students and maintain discipline as required. </w:t>
      </w:r>
    </w:p>
    <w:p w14:paraId="00789225" w14:textId="77777777" w:rsidR="008D0093" w:rsidRPr="001E246A" w:rsidRDefault="008D0093" w:rsidP="008D0093">
      <w:pPr>
        <w:pStyle w:val="ListParagraph"/>
        <w:rPr>
          <w:rFonts w:ascii="Arial" w:hAnsi="Arial" w:cs="Arial"/>
          <w:sz w:val="22"/>
          <w:szCs w:val="22"/>
        </w:rPr>
      </w:pPr>
    </w:p>
    <w:p w14:paraId="2C8B56B5"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participate in the recruitment of students, including attendance at Shows and Careers conventions.</w:t>
      </w:r>
    </w:p>
    <w:p w14:paraId="788A193F" w14:textId="77777777" w:rsidR="008D0093" w:rsidRPr="001E246A" w:rsidRDefault="008D0093" w:rsidP="008D0093">
      <w:pPr>
        <w:pStyle w:val="ListParagraph"/>
        <w:rPr>
          <w:rFonts w:ascii="Arial" w:hAnsi="Arial" w:cs="Arial"/>
          <w:sz w:val="22"/>
          <w:szCs w:val="22"/>
        </w:rPr>
      </w:pPr>
    </w:p>
    <w:p w14:paraId="64F773C4"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To participate in Curriculum Development meet the needs of changing industrial demand and College planning. </w:t>
      </w:r>
    </w:p>
    <w:p w14:paraId="042121C4" w14:textId="77777777" w:rsidR="008D0093" w:rsidRPr="001E246A" w:rsidRDefault="008D0093" w:rsidP="008D0093">
      <w:pPr>
        <w:pStyle w:val="ListParagraph"/>
        <w:rPr>
          <w:rFonts w:ascii="Arial" w:hAnsi="Arial" w:cs="Arial"/>
          <w:sz w:val="22"/>
          <w:szCs w:val="22"/>
        </w:rPr>
      </w:pPr>
    </w:p>
    <w:p w14:paraId="0618FD7A"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participate in demonstrations and practical activities with students and trainees on all courses.</w:t>
      </w:r>
    </w:p>
    <w:p w14:paraId="07C0D750" w14:textId="77777777" w:rsidR="008D0093" w:rsidRPr="001E246A" w:rsidRDefault="008D0093" w:rsidP="008D0093">
      <w:pPr>
        <w:pStyle w:val="ListParagraph"/>
        <w:rPr>
          <w:rFonts w:ascii="Arial" w:hAnsi="Arial" w:cs="Arial"/>
          <w:sz w:val="22"/>
          <w:szCs w:val="22"/>
        </w:rPr>
      </w:pPr>
    </w:p>
    <w:p w14:paraId="0C10CF10"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participate in Internal Verification and auditing monitoring processes, ensuring learners, customers and clients receive exemplary service and attention at all times.</w:t>
      </w:r>
    </w:p>
    <w:p w14:paraId="7BE458B9" w14:textId="77777777" w:rsidR="008D0093" w:rsidRPr="001E246A" w:rsidRDefault="008D0093" w:rsidP="008D0093">
      <w:pPr>
        <w:pStyle w:val="ListParagraph"/>
        <w:rPr>
          <w:rFonts w:ascii="Arial" w:hAnsi="Arial" w:cs="Arial"/>
          <w:sz w:val="22"/>
          <w:szCs w:val="22"/>
        </w:rPr>
      </w:pPr>
    </w:p>
    <w:p w14:paraId="022CAF17"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To ensure that administrative procedures are completed efficiently, including statutory and internal records and returns, reports required by College management and the maintenance of Asset Registers. </w:t>
      </w:r>
    </w:p>
    <w:p w14:paraId="0745BED4" w14:textId="77777777" w:rsidR="008D0093" w:rsidRPr="001E246A" w:rsidRDefault="008D0093" w:rsidP="008D0093">
      <w:pPr>
        <w:pStyle w:val="ListParagraph"/>
        <w:rPr>
          <w:rFonts w:ascii="Arial" w:hAnsi="Arial" w:cs="Arial"/>
          <w:sz w:val="22"/>
          <w:szCs w:val="22"/>
        </w:rPr>
      </w:pPr>
    </w:p>
    <w:p w14:paraId="19B68AB6" w14:textId="77777777" w:rsidR="008D0093"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To assist in the maintenance and sustainable development of resources and commercial activities. </w:t>
      </w:r>
    </w:p>
    <w:p w14:paraId="0AF41B5D" w14:textId="77777777" w:rsidR="008D0093" w:rsidRDefault="008D0093" w:rsidP="008D0093">
      <w:pPr>
        <w:pStyle w:val="ListParagraph"/>
        <w:rPr>
          <w:rFonts w:ascii="Arial" w:hAnsi="Arial" w:cs="Arial"/>
          <w:sz w:val="22"/>
          <w:szCs w:val="22"/>
        </w:rPr>
      </w:pPr>
    </w:p>
    <w:p w14:paraId="51CA6C4E" w14:textId="77777777" w:rsidR="008D0093" w:rsidRPr="00FC6BC3" w:rsidRDefault="008D0093" w:rsidP="008D0093">
      <w:pPr>
        <w:numPr>
          <w:ilvl w:val="1"/>
          <w:numId w:val="1"/>
        </w:numPr>
        <w:jc w:val="both"/>
        <w:rPr>
          <w:rFonts w:ascii="Arial" w:hAnsi="Arial" w:cs="Arial"/>
          <w:sz w:val="22"/>
          <w:szCs w:val="22"/>
        </w:rPr>
      </w:pPr>
      <w:r>
        <w:rPr>
          <w:rFonts w:ascii="Arial" w:hAnsi="Arial" w:cs="Arial"/>
          <w:sz w:val="22"/>
          <w:szCs w:val="22"/>
        </w:rPr>
        <w:t xml:space="preserve">To attend day and evening meetings, courses etc. Considered to be of benefit to the College and the Individual. </w:t>
      </w:r>
      <w:r w:rsidRPr="00B13509">
        <w:rPr>
          <w:rFonts w:ascii="Arial" w:hAnsi="Arial" w:cs="Arial"/>
          <w:sz w:val="22"/>
          <w:szCs w:val="22"/>
        </w:rPr>
        <w:t xml:space="preserve"> </w:t>
      </w:r>
    </w:p>
    <w:p w14:paraId="5DA9C04B" w14:textId="77777777" w:rsidR="008D0093" w:rsidRPr="001E246A" w:rsidRDefault="008D0093" w:rsidP="008D0093">
      <w:pPr>
        <w:ind w:left="720"/>
        <w:jc w:val="both"/>
        <w:rPr>
          <w:rFonts w:ascii="Arial" w:hAnsi="Arial" w:cs="Arial"/>
          <w:sz w:val="22"/>
          <w:szCs w:val="22"/>
        </w:rPr>
      </w:pPr>
    </w:p>
    <w:p w14:paraId="5442D835"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promote and adhere to the College’s Safeguarding Policies and Procedures.</w:t>
      </w:r>
    </w:p>
    <w:p w14:paraId="236D56BA" w14:textId="77777777" w:rsidR="008D0093" w:rsidRPr="001E246A" w:rsidRDefault="008D0093" w:rsidP="008D0093">
      <w:pPr>
        <w:pStyle w:val="ListParagraph"/>
        <w:rPr>
          <w:rFonts w:ascii="Arial" w:hAnsi="Arial" w:cs="Arial"/>
          <w:sz w:val="22"/>
          <w:szCs w:val="22"/>
        </w:rPr>
      </w:pPr>
    </w:p>
    <w:p w14:paraId="34A4DF82"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promote and adhere to the College’s Health &amp; Safety Policies and Procedures.</w:t>
      </w:r>
    </w:p>
    <w:p w14:paraId="341F5213" w14:textId="77777777" w:rsidR="008D0093" w:rsidRPr="001E246A" w:rsidRDefault="008D0093" w:rsidP="008D0093">
      <w:pPr>
        <w:pStyle w:val="ListParagraph"/>
        <w:rPr>
          <w:rFonts w:ascii="Arial" w:hAnsi="Arial" w:cs="Arial"/>
          <w:sz w:val="22"/>
          <w:szCs w:val="22"/>
        </w:rPr>
      </w:pPr>
    </w:p>
    <w:p w14:paraId="309C6032"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To manage student conduct in accordance with College policies.</w:t>
      </w:r>
      <w:r w:rsidRPr="001E246A">
        <w:rPr>
          <w:rFonts w:ascii="Arial" w:hAnsi="Arial" w:cs="Arial"/>
          <w:sz w:val="22"/>
          <w:szCs w:val="22"/>
        </w:rPr>
        <w:br/>
      </w:r>
    </w:p>
    <w:p w14:paraId="7A2327F7"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Promote the welfare of young people and vulnerable groups in all aspects of College life and to ensure safeguarding arrangements are adhered to at all times. </w:t>
      </w:r>
    </w:p>
    <w:p w14:paraId="31C12BB6" w14:textId="77777777" w:rsidR="008D0093" w:rsidRPr="001E246A" w:rsidRDefault="008D0093" w:rsidP="008D0093">
      <w:pPr>
        <w:pStyle w:val="ListParagraph"/>
        <w:jc w:val="both"/>
        <w:rPr>
          <w:rFonts w:ascii="Arial" w:hAnsi="Arial" w:cs="Arial"/>
          <w:sz w:val="22"/>
          <w:szCs w:val="22"/>
        </w:rPr>
      </w:pPr>
    </w:p>
    <w:p w14:paraId="5AB6BE0E"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 xml:space="preserve">The active promotion of and commitment to best practice in equity, diversity &amp; inclusion. </w:t>
      </w:r>
    </w:p>
    <w:p w14:paraId="2FA6103B" w14:textId="77777777" w:rsidR="008D0093" w:rsidRPr="001E246A" w:rsidRDefault="008D0093" w:rsidP="008D0093">
      <w:pPr>
        <w:pStyle w:val="ListParagraph"/>
        <w:jc w:val="both"/>
        <w:rPr>
          <w:rFonts w:ascii="Arial" w:hAnsi="Arial" w:cs="Arial"/>
          <w:sz w:val="22"/>
          <w:szCs w:val="22"/>
        </w:rPr>
      </w:pPr>
    </w:p>
    <w:p w14:paraId="10C9658D"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Contribute and demonstrate fully and at all times the positive promotion and role modelling of the College core values, generic competencies and professional behaviours expected of all staff employed by Moulton College.</w:t>
      </w:r>
    </w:p>
    <w:p w14:paraId="19499BF4" w14:textId="77777777" w:rsidR="008D0093" w:rsidRPr="001E246A" w:rsidRDefault="008D0093" w:rsidP="008D0093">
      <w:pPr>
        <w:pStyle w:val="ListParagraph"/>
        <w:jc w:val="both"/>
        <w:rPr>
          <w:rFonts w:ascii="Arial" w:hAnsi="Arial" w:cs="Arial"/>
          <w:sz w:val="22"/>
          <w:szCs w:val="22"/>
        </w:rPr>
      </w:pPr>
    </w:p>
    <w:p w14:paraId="37F0AF4A" w14:textId="77777777" w:rsidR="008D0093" w:rsidRPr="001E246A" w:rsidRDefault="008D0093" w:rsidP="008D0093">
      <w:pPr>
        <w:numPr>
          <w:ilvl w:val="1"/>
          <w:numId w:val="1"/>
        </w:numPr>
        <w:jc w:val="both"/>
        <w:rPr>
          <w:rFonts w:ascii="Arial" w:hAnsi="Arial" w:cs="Arial"/>
          <w:sz w:val="22"/>
          <w:szCs w:val="22"/>
        </w:rPr>
      </w:pPr>
      <w:r w:rsidRPr="001E246A">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203391BD" w14:textId="77777777" w:rsidR="00AC5A61" w:rsidRPr="001E246A" w:rsidRDefault="00AC5A61" w:rsidP="008D0093">
      <w:pPr>
        <w:rPr>
          <w:rFonts w:ascii="Arial" w:hAnsi="Arial" w:cs="Arial"/>
          <w:b/>
          <w:sz w:val="22"/>
          <w:szCs w:val="22"/>
        </w:rPr>
      </w:pPr>
    </w:p>
    <w:p w14:paraId="1AB15891" w14:textId="77777777" w:rsidR="00AC5A61" w:rsidRPr="001E246A" w:rsidRDefault="00AC5A61" w:rsidP="00143AD2">
      <w:pPr>
        <w:ind w:left="720"/>
        <w:jc w:val="both"/>
        <w:rPr>
          <w:rFonts w:ascii="Arial" w:hAnsi="Arial" w:cs="Arial"/>
          <w:b/>
          <w:sz w:val="22"/>
          <w:szCs w:val="22"/>
        </w:rPr>
      </w:pPr>
    </w:p>
    <w:p w14:paraId="209F645B" w14:textId="0B4FDA9B" w:rsidR="00E60E80" w:rsidRPr="001E246A" w:rsidRDefault="00E60E80" w:rsidP="00AE68CA">
      <w:pPr>
        <w:jc w:val="both"/>
        <w:rPr>
          <w:rFonts w:ascii="Arial" w:hAnsi="Arial" w:cs="Arial"/>
          <w:b/>
          <w:sz w:val="22"/>
          <w:szCs w:val="22"/>
        </w:rPr>
      </w:pPr>
      <w:r w:rsidRPr="001E246A">
        <w:rPr>
          <w:rFonts w:ascii="Arial" w:hAnsi="Arial" w:cs="Arial"/>
          <w:sz w:val="22"/>
          <w:szCs w:val="22"/>
        </w:rPr>
        <w:lastRenderedPageBreak/>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1E246A">
        <w:rPr>
          <w:rFonts w:ascii="Arial" w:hAnsi="Arial" w:cs="Arial"/>
          <w:sz w:val="22"/>
          <w:szCs w:val="22"/>
        </w:rPr>
        <w:t>school</w:t>
      </w:r>
      <w:r w:rsidRPr="001E246A">
        <w:rPr>
          <w:rFonts w:ascii="Arial" w:hAnsi="Arial" w:cs="Arial"/>
          <w:sz w:val="22"/>
          <w:szCs w:val="22"/>
        </w:rPr>
        <w:t xml:space="preserve"> other than that to which they were originally appointed.</w:t>
      </w:r>
    </w:p>
    <w:p w14:paraId="3F961592" w14:textId="77777777" w:rsidR="00CF05ED" w:rsidRPr="001E246A" w:rsidRDefault="00CF05ED" w:rsidP="00262B7A">
      <w:pPr>
        <w:rPr>
          <w:rFonts w:ascii="Arial" w:hAnsi="Arial" w:cs="Arial"/>
          <w:sz w:val="22"/>
          <w:szCs w:val="22"/>
          <w:u w:val="single"/>
        </w:rPr>
      </w:pPr>
      <w:bookmarkStart w:id="0" w:name="_Hlk182171062"/>
    </w:p>
    <w:p w14:paraId="0474B044" w14:textId="77777777" w:rsidR="00CF05ED" w:rsidRPr="001E246A" w:rsidRDefault="00CF05ED" w:rsidP="00262B7A">
      <w:pPr>
        <w:rPr>
          <w:rFonts w:ascii="Arial" w:hAnsi="Arial" w:cs="Arial"/>
          <w:sz w:val="22"/>
          <w:szCs w:val="22"/>
          <w:u w:val="single"/>
        </w:rPr>
      </w:pPr>
    </w:p>
    <w:p w14:paraId="4F126BA4" w14:textId="77777777" w:rsidR="00CF05ED" w:rsidRPr="001E246A" w:rsidRDefault="00CF05ED" w:rsidP="00262B7A">
      <w:pPr>
        <w:rPr>
          <w:rFonts w:ascii="Arial" w:hAnsi="Arial" w:cs="Arial"/>
          <w:sz w:val="22"/>
          <w:szCs w:val="22"/>
          <w:u w:val="single"/>
        </w:rPr>
      </w:pPr>
    </w:p>
    <w:p w14:paraId="38162D7F" w14:textId="0B9ADCB9" w:rsidR="00262B7A" w:rsidRPr="001E246A" w:rsidRDefault="00262B7A" w:rsidP="00262B7A">
      <w:pPr>
        <w:rPr>
          <w:rFonts w:ascii="Arial" w:hAnsi="Arial" w:cs="Arial"/>
          <w:sz w:val="22"/>
          <w:szCs w:val="22"/>
        </w:rPr>
      </w:pPr>
      <w:r w:rsidRPr="001E246A">
        <w:rPr>
          <w:rFonts w:ascii="Arial" w:hAnsi="Arial" w:cs="Arial"/>
          <w:sz w:val="22"/>
          <w:szCs w:val="22"/>
          <w:u w:val="single"/>
        </w:rPr>
        <w:t>Core Benefits</w:t>
      </w:r>
      <w:r w:rsidRPr="001E246A">
        <w:rPr>
          <w:rFonts w:ascii="Arial" w:hAnsi="Arial" w:cs="Arial"/>
          <w:sz w:val="22"/>
          <w:szCs w:val="22"/>
        </w:rPr>
        <w:t>;</w:t>
      </w:r>
    </w:p>
    <w:p w14:paraId="45DC34AF" w14:textId="75E22FF5" w:rsidR="00262B7A" w:rsidRPr="001E246A" w:rsidRDefault="002A2E97" w:rsidP="00262B7A">
      <w:pPr>
        <w:rPr>
          <w:rFonts w:ascii="Arial" w:hAnsi="Arial" w:cs="Arial"/>
          <w:sz w:val="22"/>
          <w:szCs w:val="22"/>
        </w:rPr>
      </w:pPr>
      <w:r w:rsidRPr="001E246A">
        <w:rPr>
          <w:rFonts w:ascii="Arial" w:hAnsi="Arial" w:cs="Arial"/>
          <w:sz w:val="22"/>
          <w:szCs w:val="22"/>
        </w:rPr>
        <w:t>Teachers’</w:t>
      </w:r>
      <w:r w:rsidR="00262B7A" w:rsidRPr="001E246A">
        <w:rPr>
          <w:rFonts w:ascii="Arial" w:hAnsi="Arial" w:cs="Arial"/>
          <w:sz w:val="22"/>
          <w:szCs w:val="22"/>
        </w:rPr>
        <w:t xml:space="preserve"> Pension Scheme</w:t>
      </w:r>
      <w:r w:rsidR="00262B7A" w:rsidRPr="001E246A">
        <w:rPr>
          <w:rFonts w:ascii="Arial" w:hAnsi="Arial" w:cs="Arial"/>
          <w:sz w:val="22"/>
          <w:szCs w:val="22"/>
        </w:rPr>
        <w:tab/>
      </w:r>
      <w:r w:rsidR="00623AAB">
        <w:rPr>
          <w:rFonts w:ascii="Arial" w:hAnsi="Arial" w:cs="Arial"/>
          <w:sz w:val="22"/>
          <w:szCs w:val="22"/>
        </w:rPr>
        <w:tab/>
      </w:r>
      <w:r w:rsidR="00623AAB">
        <w:rPr>
          <w:rFonts w:ascii="Arial" w:hAnsi="Arial" w:cs="Arial"/>
          <w:sz w:val="22"/>
          <w:szCs w:val="22"/>
        </w:rPr>
        <w:tab/>
      </w:r>
      <w:r w:rsidR="00623AAB">
        <w:rPr>
          <w:rFonts w:ascii="Arial" w:hAnsi="Arial" w:cs="Arial"/>
          <w:sz w:val="22"/>
          <w:szCs w:val="22"/>
        </w:rPr>
        <w:tab/>
      </w:r>
      <w:r w:rsidR="00262B7A" w:rsidRPr="001E246A">
        <w:rPr>
          <w:rFonts w:ascii="Arial" w:hAnsi="Arial" w:cs="Arial"/>
          <w:sz w:val="22"/>
          <w:szCs w:val="22"/>
        </w:rPr>
        <w:t>Health Cash Plan</w:t>
      </w:r>
      <w:r w:rsidRPr="001E246A">
        <w:rPr>
          <w:rFonts w:ascii="Arial" w:hAnsi="Arial" w:cs="Arial"/>
          <w:sz w:val="22"/>
          <w:szCs w:val="22"/>
        </w:rPr>
        <w:t>*</w:t>
      </w:r>
    </w:p>
    <w:p w14:paraId="61EDB31F" w14:textId="7EDA4054" w:rsidR="0039145E" w:rsidRPr="001E246A" w:rsidRDefault="002A2E97" w:rsidP="0039145E">
      <w:pPr>
        <w:rPr>
          <w:rFonts w:ascii="Arial" w:hAnsi="Arial" w:cs="Arial"/>
          <w:sz w:val="22"/>
          <w:szCs w:val="22"/>
        </w:rPr>
      </w:pPr>
      <w:r w:rsidRPr="001E246A">
        <w:rPr>
          <w:rFonts w:ascii="Arial" w:hAnsi="Arial" w:cs="Arial"/>
          <w:sz w:val="22"/>
          <w:szCs w:val="22"/>
        </w:rPr>
        <w:t>44</w:t>
      </w:r>
      <w:r w:rsidR="0039145E" w:rsidRPr="001E246A">
        <w:rPr>
          <w:rFonts w:ascii="Arial" w:hAnsi="Arial" w:cs="Arial"/>
          <w:sz w:val="22"/>
          <w:szCs w:val="22"/>
        </w:rPr>
        <w:t xml:space="preserve"> days holiday (inc bank/public holidays)**</w:t>
      </w:r>
      <w:r w:rsidR="0039145E" w:rsidRPr="001E246A">
        <w:rPr>
          <w:rFonts w:ascii="Arial" w:hAnsi="Arial" w:cs="Arial"/>
          <w:sz w:val="22"/>
          <w:szCs w:val="22"/>
        </w:rPr>
        <w:tab/>
      </w:r>
      <w:r w:rsidR="00CF05ED" w:rsidRPr="001E246A">
        <w:rPr>
          <w:rFonts w:ascii="Arial" w:hAnsi="Arial" w:cs="Arial"/>
          <w:sz w:val="22"/>
          <w:szCs w:val="22"/>
        </w:rPr>
        <w:tab/>
      </w:r>
      <w:r w:rsidRPr="001E246A">
        <w:rPr>
          <w:rFonts w:ascii="Arial" w:hAnsi="Arial" w:cs="Arial"/>
          <w:sz w:val="22"/>
          <w:szCs w:val="22"/>
        </w:rPr>
        <w:t>Enhanced Maternity &amp; Paternity Benefits*</w:t>
      </w:r>
    </w:p>
    <w:p w14:paraId="76FD88DF" w14:textId="29F425EC" w:rsidR="0039145E" w:rsidRPr="001E246A" w:rsidRDefault="007E060A" w:rsidP="0039145E">
      <w:pPr>
        <w:rPr>
          <w:rFonts w:ascii="Arial" w:hAnsi="Arial" w:cs="Arial"/>
          <w:sz w:val="22"/>
          <w:szCs w:val="22"/>
        </w:rPr>
      </w:pPr>
      <w:r w:rsidRPr="001E246A">
        <w:rPr>
          <w:rFonts w:ascii="Arial" w:hAnsi="Arial" w:cs="Arial"/>
          <w:sz w:val="22"/>
          <w:szCs w:val="22"/>
        </w:rPr>
        <w:t xml:space="preserve">Discounted </w:t>
      </w:r>
      <w:r w:rsidR="0039145E" w:rsidRPr="001E246A">
        <w:rPr>
          <w:rFonts w:ascii="Arial" w:hAnsi="Arial" w:cs="Arial"/>
          <w:sz w:val="22"/>
          <w:szCs w:val="22"/>
        </w:rPr>
        <w:t>On-site Gym</w:t>
      </w:r>
      <w:r w:rsidRPr="001E246A">
        <w:rPr>
          <w:rFonts w:ascii="Arial" w:hAnsi="Arial" w:cs="Arial"/>
          <w:sz w:val="22"/>
          <w:szCs w:val="22"/>
        </w:rPr>
        <w:t xml:space="preserve"> Membership available</w:t>
      </w:r>
      <w:r w:rsidR="0039145E" w:rsidRPr="001E246A">
        <w:rPr>
          <w:rFonts w:ascii="Arial" w:hAnsi="Arial" w:cs="Arial"/>
          <w:sz w:val="22"/>
          <w:szCs w:val="22"/>
        </w:rPr>
        <w:tab/>
        <w:t>Free on-site parking</w:t>
      </w:r>
    </w:p>
    <w:p w14:paraId="7778C054" w14:textId="4E15BE14" w:rsidR="0039145E" w:rsidRPr="001E246A" w:rsidRDefault="0039145E" w:rsidP="0039145E">
      <w:pPr>
        <w:rPr>
          <w:rFonts w:ascii="Arial" w:hAnsi="Arial" w:cs="Arial"/>
          <w:sz w:val="22"/>
          <w:szCs w:val="22"/>
        </w:rPr>
      </w:pPr>
      <w:r w:rsidRPr="001E246A">
        <w:rPr>
          <w:rFonts w:ascii="Arial" w:hAnsi="Arial" w:cs="Arial"/>
          <w:sz w:val="22"/>
          <w:szCs w:val="22"/>
        </w:rPr>
        <w:t>Cycle to Work Schem</w:t>
      </w:r>
      <w:r w:rsidR="002A2E97" w:rsidRPr="001E246A">
        <w:rPr>
          <w:rFonts w:ascii="Arial" w:hAnsi="Arial" w:cs="Arial"/>
          <w:sz w:val="22"/>
          <w:szCs w:val="22"/>
        </w:rPr>
        <w:t>e*</w:t>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t>10% discount on College courses</w:t>
      </w:r>
    </w:p>
    <w:p w14:paraId="6E775751" w14:textId="576D1BDE" w:rsidR="0039145E" w:rsidRPr="001E246A" w:rsidRDefault="0039145E" w:rsidP="0039145E">
      <w:pPr>
        <w:rPr>
          <w:rFonts w:ascii="Arial" w:hAnsi="Arial" w:cs="Arial"/>
          <w:sz w:val="22"/>
          <w:szCs w:val="22"/>
        </w:rPr>
      </w:pPr>
      <w:r w:rsidRPr="001E246A">
        <w:rPr>
          <w:rFonts w:ascii="Arial" w:hAnsi="Arial" w:cs="Arial"/>
          <w:sz w:val="22"/>
          <w:szCs w:val="22"/>
        </w:rPr>
        <w:t>High Street Discounts</w:t>
      </w:r>
      <w:r w:rsidRPr="001E246A">
        <w:rPr>
          <w:rFonts w:ascii="Arial" w:hAnsi="Arial" w:cs="Arial"/>
          <w:sz w:val="22"/>
          <w:szCs w:val="22"/>
        </w:rPr>
        <w:tab/>
      </w:r>
      <w:r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t>Wellbeing programme</w:t>
      </w:r>
      <w:r w:rsidRPr="001E246A">
        <w:rPr>
          <w:rFonts w:ascii="Arial" w:hAnsi="Arial" w:cs="Arial"/>
          <w:sz w:val="22"/>
          <w:szCs w:val="22"/>
        </w:rPr>
        <w:tab/>
      </w:r>
      <w:r w:rsidRPr="001E246A">
        <w:rPr>
          <w:rFonts w:ascii="Arial" w:hAnsi="Arial" w:cs="Arial"/>
          <w:sz w:val="22"/>
          <w:szCs w:val="22"/>
        </w:rPr>
        <w:tab/>
      </w:r>
      <w:r w:rsidRPr="001E246A">
        <w:rPr>
          <w:rFonts w:ascii="Arial" w:hAnsi="Arial" w:cs="Arial"/>
          <w:sz w:val="22"/>
          <w:szCs w:val="22"/>
        </w:rPr>
        <w:tab/>
      </w:r>
    </w:p>
    <w:p w14:paraId="735DA18E" w14:textId="3E961AFE" w:rsidR="0039145E" w:rsidRPr="001E246A" w:rsidRDefault="007E060A" w:rsidP="0039145E">
      <w:pPr>
        <w:rPr>
          <w:rFonts w:ascii="Arial" w:hAnsi="Arial" w:cs="Arial"/>
          <w:sz w:val="22"/>
          <w:szCs w:val="22"/>
        </w:rPr>
      </w:pPr>
      <w:r w:rsidRPr="001E246A">
        <w:rPr>
          <w:rFonts w:ascii="Arial" w:hAnsi="Arial" w:cs="Arial"/>
          <w:sz w:val="22"/>
          <w:szCs w:val="22"/>
        </w:rPr>
        <w:t xml:space="preserve">Opportunity for an annual </w:t>
      </w:r>
      <w:r w:rsidR="0039145E" w:rsidRPr="001E246A">
        <w:rPr>
          <w:rFonts w:ascii="Arial" w:hAnsi="Arial" w:cs="Arial"/>
          <w:sz w:val="22"/>
          <w:szCs w:val="22"/>
        </w:rPr>
        <w:t xml:space="preserve">Volunteering day </w:t>
      </w:r>
      <w:r w:rsidR="002A2E97" w:rsidRPr="001E246A">
        <w:rPr>
          <w:rFonts w:ascii="Arial" w:hAnsi="Arial" w:cs="Arial"/>
          <w:sz w:val="22"/>
          <w:szCs w:val="22"/>
        </w:rPr>
        <w:tab/>
      </w:r>
      <w:r w:rsidR="002A2E97" w:rsidRPr="001E246A">
        <w:rPr>
          <w:rFonts w:ascii="Arial" w:hAnsi="Arial" w:cs="Arial"/>
          <w:sz w:val="22"/>
          <w:szCs w:val="22"/>
        </w:rPr>
        <w:tab/>
      </w:r>
    </w:p>
    <w:p w14:paraId="64545FCD" w14:textId="77777777" w:rsidR="00262B7A" w:rsidRPr="001E246A" w:rsidRDefault="00262B7A" w:rsidP="00262B7A">
      <w:pPr>
        <w:rPr>
          <w:rFonts w:ascii="Arial" w:hAnsi="Arial" w:cs="Arial"/>
          <w:sz w:val="22"/>
          <w:szCs w:val="22"/>
        </w:rPr>
      </w:pPr>
    </w:p>
    <w:p w14:paraId="13EC3250" w14:textId="5FA74969" w:rsidR="00351259" w:rsidRPr="001E246A" w:rsidRDefault="00351259" w:rsidP="00351259">
      <w:pPr>
        <w:rPr>
          <w:rFonts w:ascii="Arial" w:hAnsi="Arial" w:cs="Arial"/>
          <w:sz w:val="16"/>
          <w:szCs w:val="22"/>
        </w:rPr>
      </w:pPr>
      <w:r w:rsidRPr="001E246A">
        <w:rPr>
          <w:rFonts w:ascii="Arial" w:hAnsi="Arial" w:cs="Arial"/>
          <w:sz w:val="16"/>
          <w:szCs w:val="22"/>
        </w:rPr>
        <w:t>(</w:t>
      </w:r>
      <w:r w:rsidR="002A2E97" w:rsidRPr="001E246A">
        <w:rPr>
          <w:rFonts w:ascii="Arial" w:hAnsi="Arial" w:cs="Arial"/>
          <w:sz w:val="16"/>
          <w:szCs w:val="22"/>
        </w:rPr>
        <w:t xml:space="preserve">* Subject to conditions / </w:t>
      </w:r>
      <w:r w:rsidRPr="001E246A">
        <w:rPr>
          <w:rFonts w:ascii="Arial" w:hAnsi="Arial" w:cs="Arial"/>
          <w:sz w:val="16"/>
          <w:szCs w:val="22"/>
        </w:rPr>
        <w:t>** Pro rata for part time)</w:t>
      </w:r>
    </w:p>
    <w:bookmarkEnd w:id="0"/>
    <w:p w14:paraId="6752E926" w14:textId="77777777" w:rsidR="00351259" w:rsidRPr="001E246A" w:rsidRDefault="00351259" w:rsidP="00262B7A">
      <w:pPr>
        <w:rPr>
          <w:rFonts w:ascii="Arial" w:hAnsi="Arial" w:cs="Arial"/>
          <w:sz w:val="22"/>
          <w:szCs w:val="22"/>
        </w:rPr>
      </w:pPr>
    </w:p>
    <w:p w14:paraId="72C73895" w14:textId="77777777" w:rsidR="00262B7A" w:rsidRPr="001E246A" w:rsidRDefault="00262B7A" w:rsidP="00262B7A">
      <w:pPr>
        <w:rPr>
          <w:rFonts w:ascii="Arial" w:hAnsi="Arial" w:cs="Arial"/>
          <w:sz w:val="22"/>
          <w:szCs w:val="22"/>
        </w:rPr>
      </w:pPr>
      <w:r w:rsidRPr="001E246A">
        <w:rPr>
          <w:rFonts w:ascii="Arial" w:hAnsi="Arial" w:cs="Arial"/>
          <w:sz w:val="22"/>
          <w:szCs w:val="22"/>
        </w:rPr>
        <w:t>I confirm my acceptance of the role as outlined above and agree to apply myself fully to the responsibilities of the post.</w:t>
      </w:r>
    </w:p>
    <w:p w14:paraId="5FD2ADE7" w14:textId="77777777" w:rsidR="00262B7A" w:rsidRPr="001E246A" w:rsidRDefault="00262B7A" w:rsidP="00262B7A">
      <w:pPr>
        <w:rPr>
          <w:rFonts w:ascii="Arial" w:hAnsi="Arial" w:cs="Arial"/>
          <w:sz w:val="22"/>
          <w:szCs w:val="22"/>
        </w:rPr>
      </w:pPr>
    </w:p>
    <w:p w14:paraId="306667D6" w14:textId="77777777" w:rsidR="00262B7A" w:rsidRPr="001E246A" w:rsidRDefault="00262B7A" w:rsidP="00262B7A">
      <w:pPr>
        <w:rPr>
          <w:rFonts w:ascii="Arial" w:hAnsi="Arial" w:cs="Arial"/>
          <w:sz w:val="22"/>
          <w:szCs w:val="22"/>
        </w:rPr>
      </w:pPr>
      <w:r w:rsidRPr="001E246A">
        <w:rPr>
          <w:rFonts w:ascii="Arial" w:hAnsi="Arial" w:cs="Arial"/>
          <w:sz w:val="22"/>
          <w:szCs w:val="22"/>
        </w:rPr>
        <w:t>Signed (Employee);………………………………</w:t>
      </w:r>
      <w:r w:rsidRPr="001E246A">
        <w:rPr>
          <w:rFonts w:ascii="Arial" w:hAnsi="Arial" w:cs="Arial"/>
          <w:sz w:val="22"/>
          <w:szCs w:val="22"/>
        </w:rPr>
        <w:tab/>
      </w:r>
      <w:r w:rsidRPr="001E246A">
        <w:rPr>
          <w:rFonts w:ascii="Arial" w:hAnsi="Arial" w:cs="Arial"/>
          <w:sz w:val="22"/>
          <w:szCs w:val="22"/>
        </w:rPr>
        <w:tab/>
        <w:t>Date;………………………………</w:t>
      </w:r>
    </w:p>
    <w:p w14:paraId="63AA4C50" w14:textId="376BA403" w:rsidR="00E60E80" w:rsidRPr="001E246A" w:rsidRDefault="007B031A" w:rsidP="00AC5A61">
      <w:pPr>
        <w:rPr>
          <w:rFonts w:ascii="Arial" w:hAnsi="Arial" w:cs="Arial"/>
          <w:sz w:val="22"/>
          <w:szCs w:val="22"/>
        </w:rPr>
      </w:pPr>
      <w:r w:rsidRPr="001E246A">
        <w:rPr>
          <w:rFonts w:ascii="Arial" w:hAnsi="Arial" w:cs="Arial"/>
          <w:sz w:val="22"/>
          <w:szCs w:val="22"/>
        </w:rPr>
        <w:tab/>
      </w:r>
      <w:r w:rsidRPr="001E246A">
        <w:rPr>
          <w:rFonts w:ascii="Arial" w:hAnsi="Arial" w:cs="Arial"/>
          <w:sz w:val="22"/>
          <w:szCs w:val="22"/>
        </w:rPr>
        <w:tab/>
      </w:r>
      <w:r w:rsidRPr="001E246A">
        <w:rPr>
          <w:rFonts w:ascii="Arial" w:hAnsi="Arial" w:cs="Arial"/>
          <w:sz w:val="22"/>
          <w:szCs w:val="22"/>
        </w:rPr>
        <w:tab/>
        <w:t>Employee</w:t>
      </w:r>
    </w:p>
    <w:p w14:paraId="4FC0DB4C" w14:textId="77777777" w:rsidR="00ED3990" w:rsidRPr="001E246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E246A" w14:paraId="1047AFCB" w14:textId="77777777" w:rsidTr="00AC5A61">
        <w:trPr>
          <w:jc w:val="center"/>
        </w:trPr>
        <w:tc>
          <w:tcPr>
            <w:tcW w:w="9360" w:type="dxa"/>
          </w:tcPr>
          <w:p w14:paraId="173E9585" w14:textId="77777777" w:rsidR="007C4602" w:rsidRPr="001E246A" w:rsidRDefault="007C4602" w:rsidP="00AC5A61">
            <w:pPr>
              <w:jc w:val="center"/>
              <w:rPr>
                <w:rFonts w:ascii="Arial" w:hAnsi="Arial" w:cs="Arial"/>
                <w:b/>
                <w:sz w:val="22"/>
                <w:szCs w:val="22"/>
              </w:rPr>
            </w:pPr>
          </w:p>
          <w:p w14:paraId="56FADDD7" w14:textId="346FA034" w:rsidR="002B2D72" w:rsidRPr="001E246A" w:rsidRDefault="00F004B1" w:rsidP="00AC5A61">
            <w:pPr>
              <w:jc w:val="center"/>
              <w:rPr>
                <w:rFonts w:ascii="Arial" w:hAnsi="Arial" w:cs="Arial"/>
                <w:b/>
                <w:sz w:val="22"/>
                <w:szCs w:val="22"/>
              </w:rPr>
            </w:pPr>
            <w:r w:rsidRPr="001E246A">
              <w:rPr>
                <w:rFonts w:ascii="Arial" w:hAnsi="Arial" w:cs="Arial"/>
                <w:b/>
                <w:sz w:val="22"/>
                <w:szCs w:val="22"/>
              </w:rPr>
              <w:t xml:space="preserve">POSITIVELY PROMOTING </w:t>
            </w:r>
            <w:r w:rsidR="00FE4E67" w:rsidRPr="001E246A">
              <w:rPr>
                <w:rFonts w:ascii="Arial" w:hAnsi="Arial" w:cs="Arial"/>
                <w:b/>
                <w:sz w:val="22"/>
                <w:szCs w:val="22"/>
              </w:rPr>
              <w:t>EQUITY</w:t>
            </w:r>
            <w:r w:rsidRPr="001E246A">
              <w:rPr>
                <w:rFonts w:ascii="Arial" w:hAnsi="Arial" w:cs="Arial"/>
                <w:b/>
                <w:sz w:val="22"/>
                <w:szCs w:val="22"/>
              </w:rPr>
              <w:t xml:space="preserve">, </w:t>
            </w:r>
            <w:r w:rsidR="002B2D72" w:rsidRPr="001E246A">
              <w:rPr>
                <w:rFonts w:ascii="Arial" w:hAnsi="Arial" w:cs="Arial"/>
                <w:b/>
                <w:sz w:val="22"/>
                <w:szCs w:val="22"/>
              </w:rPr>
              <w:t>DIVERSITY</w:t>
            </w:r>
            <w:r w:rsidRPr="001E246A">
              <w:rPr>
                <w:rFonts w:ascii="Arial" w:hAnsi="Arial" w:cs="Arial"/>
                <w:b/>
                <w:sz w:val="22"/>
                <w:szCs w:val="22"/>
              </w:rPr>
              <w:t xml:space="preserve"> &amp; INCLUSION</w:t>
            </w:r>
          </w:p>
          <w:p w14:paraId="711D68BB" w14:textId="77777777" w:rsidR="007C4602" w:rsidRPr="001E246A" w:rsidRDefault="007C4602" w:rsidP="00AC5A61">
            <w:pPr>
              <w:jc w:val="center"/>
              <w:rPr>
                <w:rFonts w:ascii="Arial" w:hAnsi="Arial" w:cs="Arial"/>
                <w:b/>
                <w:sz w:val="22"/>
                <w:szCs w:val="22"/>
              </w:rPr>
            </w:pPr>
          </w:p>
        </w:tc>
      </w:tr>
    </w:tbl>
    <w:p w14:paraId="292FBAEA" w14:textId="77777777" w:rsidR="002B2D72" w:rsidRPr="001E246A" w:rsidRDefault="002B2D72" w:rsidP="00AC5A61">
      <w:pPr>
        <w:rPr>
          <w:rFonts w:ascii="Arial" w:hAnsi="Arial" w:cs="Arial"/>
          <w:sz w:val="22"/>
          <w:szCs w:val="22"/>
        </w:rPr>
      </w:pPr>
    </w:p>
    <w:p w14:paraId="27227761" w14:textId="77777777" w:rsidR="00034C50" w:rsidRPr="001E246A" w:rsidRDefault="00621140" w:rsidP="00C2657F">
      <w:pPr>
        <w:jc w:val="center"/>
        <w:rPr>
          <w:rFonts w:ascii="Arial" w:hAnsi="Arial" w:cs="Arial"/>
          <w:b/>
          <w:sz w:val="22"/>
          <w:szCs w:val="22"/>
        </w:rPr>
      </w:pPr>
      <w:r w:rsidRPr="001E246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E246A" w:rsidRPr="001E246A" w14:paraId="4052E83E" w14:textId="77777777" w:rsidTr="00D65BA4">
        <w:trPr>
          <w:trHeight w:val="112"/>
        </w:trPr>
        <w:tc>
          <w:tcPr>
            <w:tcW w:w="9268" w:type="dxa"/>
            <w:tcBorders>
              <w:top w:val="nil"/>
              <w:left w:val="nil"/>
              <w:bottom w:val="nil"/>
              <w:right w:val="nil"/>
            </w:tcBorders>
          </w:tcPr>
          <w:p w14:paraId="60EEB2EC" w14:textId="06B0F595" w:rsidR="00D65BA4" w:rsidRPr="001E246A" w:rsidRDefault="00D65BA4" w:rsidP="00D65BA4">
            <w:pPr>
              <w:autoSpaceDE w:val="0"/>
              <w:autoSpaceDN w:val="0"/>
              <w:adjustRightInd w:val="0"/>
              <w:rPr>
                <w:rFonts w:ascii="Arial" w:hAnsi="Arial" w:cs="Arial"/>
                <w:b/>
                <w:sz w:val="24"/>
                <w:szCs w:val="24"/>
              </w:rPr>
            </w:pPr>
            <w:r w:rsidRPr="001E246A">
              <w:rPr>
                <w:rFonts w:ascii="Arial" w:hAnsi="Arial" w:cs="Arial"/>
                <w:b/>
                <w:sz w:val="24"/>
                <w:szCs w:val="24"/>
              </w:rPr>
              <w:lastRenderedPageBreak/>
              <w:t xml:space="preserve">Person Specification – </w:t>
            </w:r>
            <w:r w:rsidR="00CF05ED" w:rsidRPr="001E246A">
              <w:rPr>
                <w:rFonts w:ascii="Arial" w:hAnsi="Arial" w:cs="Arial"/>
                <w:b/>
                <w:sz w:val="24"/>
                <w:szCs w:val="24"/>
              </w:rPr>
              <w:t xml:space="preserve">Lecturer – </w:t>
            </w:r>
            <w:r w:rsidR="00A87531">
              <w:rPr>
                <w:rFonts w:ascii="Arial" w:hAnsi="Arial" w:cs="Arial"/>
                <w:b/>
                <w:sz w:val="24"/>
                <w:szCs w:val="24"/>
              </w:rPr>
              <w:t>Construction (Groundworks &amp; Civils)</w:t>
            </w:r>
            <w:r w:rsidRPr="001E246A">
              <w:rPr>
                <w:rFonts w:ascii="Arial" w:hAnsi="Arial" w:cs="Arial"/>
                <w:b/>
                <w:sz w:val="24"/>
                <w:szCs w:val="24"/>
              </w:rPr>
              <w:t xml:space="preserve"> </w:t>
            </w:r>
          </w:p>
        </w:tc>
      </w:tr>
    </w:tbl>
    <w:p w14:paraId="704A8BF1" w14:textId="77777777" w:rsidR="00034C50" w:rsidRPr="001E246A" w:rsidRDefault="00034C50" w:rsidP="00C2657F">
      <w:pPr>
        <w:jc w:val="center"/>
        <w:rPr>
          <w:rFonts w:ascii="Arial" w:hAnsi="Arial" w:cs="Arial"/>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418"/>
      </w:tblGrid>
      <w:tr w:rsidR="001E246A" w:rsidRPr="001E246A" w14:paraId="2B0CB6D6" w14:textId="77777777" w:rsidTr="003A4DB8">
        <w:tc>
          <w:tcPr>
            <w:tcW w:w="6629" w:type="dxa"/>
          </w:tcPr>
          <w:p w14:paraId="7AD6335B" w14:textId="77777777" w:rsidR="00CF05ED" w:rsidRPr="001E246A" w:rsidRDefault="00CF05ED" w:rsidP="003A4DB8">
            <w:pPr>
              <w:rPr>
                <w:rFonts w:ascii="Arial" w:eastAsia="Calibri" w:hAnsi="Arial" w:cs="Arial"/>
                <w:sz w:val="24"/>
                <w:szCs w:val="24"/>
              </w:rPr>
            </w:pPr>
          </w:p>
        </w:tc>
        <w:tc>
          <w:tcPr>
            <w:tcW w:w="1559" w:type="dxa"/>
          </w:tcPr>
          <w:p w14:paraId="067D362E"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Essential</w:t>
            </w:r>
          </w:p>
        </w:tc>
        <w:tc>
          <w:tcPr>
            <w:tcW w:w="1418" w:type="dxa"/>
          </w:tcPr>
          <w:p w14:paraId="0C94299A" w14:textId="77777777" w:rsidR="00CF05ED" w:rsidRPr="001E246A" w:rsidRDefault="00CF05ED" w:rsidP="003A4DB8">
            <w:pPr>
              <w:rPr>
                <w:rFonts w:ascii="Arial" w:eastAsia="Calibri" w:hAnsi="Arial" w:cs="Arial"/>
                <w:sz w:val="24"/>
                <w:szCs w:val="24"/>
              </w:rPr>
            </w:pPr>
            <w:r w:rsidRPr="001E246A">
              <w:rPr>
                <w:rFonts w:ascii="Arial" w:eastAsia="Calibri" w:hAnsi="Arial" w:cs="Arial"/>
                <w:b/>
                <w:bCs/>
                <w:sz w:val="24"/>
                <w:szCs w:val="24"/>
              </w:rPr>
              <w:t>Desirable</w:t>
            </w:r>
          </w:p>
        </w:tc>
      </w:tr>
      <w:tr w:rsidR="001E246A" w:rsidRPr="001E246A" w14:paraId="5BE17729" w14:textId="77777777" w:rsidTr="003A4DB8">
        <w:tc>
          <w:tcPr>
            <w:tcW w:w="6629" w:type="dxa"/>
            <w:shd w:val="clear" w:color="auto" w:fill="F2F2F2" w:themeFill="background1" w:themeFillShade="F2"/>
          </w:tcPr>
          <w:p w14:paraId="21CF0AEF"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Qualifications</w:t>
            </w:r>
          </w:p>
        </w:tc>
        <w:tc>
          <w:tcPr>
            <w:tcW w:w="1559" w:type="dxa"/>
            <w:shd w:val="clear" w:color="auto" w:fill="F2F2F2" w:themeFill="background1" w:themeFillShade="F2"/>
          </w:tcPr>
          <w:p w14:paraId="1EE3287A"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0B9485E6" w14:textId="77777777" w:rsidR="00CF05ED" w:rsidRPr="001E246A" w:rsidRDefault="00CF05ED" w:rsidP="003A4DB8">
            <w:pPr>
              <w:rPr>
                <w:rFonts w:ascii="Arial" w:eastAsia="Calibri" w:hAnsi="Arial" w:cs="Arial"/>
                <w:sz w:val="24"/>
                <w:szCs w:val="24"/>
              </w:rPr>
            </w:pPr>
          </w:p>
        </w:tc>
      </w:tr>
      <w:tr w:rsidR="001E246A" w:rsidRPr="001E246A" w14:paraId="727B1A3E" w14:textId="77777777" w:rsidTr="003A4DB8">
        <w:tc>
          <w:tcPr>
            <w:tcW w:w="6629" w:type="dxa"/>
          </w:tcPr>
          <w:p w14:paraId="73A538FB" w14:textId="3B7B7F1A"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Educated to level 2 or equivalent in </w:t>
            </w:r>
            <w:r w:rsidR="00A87531">
              <w:rPr>
                <w:rFonts w:ascii="Arial" w:eastAsia="Calibri" w:hAnsi="Arial" w:cs="Arial"/>
                <w:sz w:val="20"/>
                <w:szCs w:val="24"/>
              </w:rPr>
              <w:t>Groundworks or Civil Engineering</w:t>
            </w:r>
          </w:p>
        </w:tc>
        <w:tc>
          <w:tcPr>
            <w:tcW w:w="1559" w:type="dxa"/>
          </w:tcPr>
          <w:p w14:paraId="2487F44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EB28A94" w14:textId="77777777" w:rsidR="00CF05ED" w:rsidRPr="001E246A" w:rsidRDefault="00CF05ED" w:rsidP="003A4DB8">
            <w:pPr>
              <w:rPr>
                <w:rFonts w:ascii="Arial" w:eastAsia="Calibri" w:hAnsi="Arial" w:cs="Arial"/>
                <w:sz w:val="20"/>
                <w:szCs w:val="24"/>
              </w:rPr>
            </w:pPr>
          </w:p>
        </w:tc>
      </w:tr>
      <w:tr w:rsidR="001E246A" w:rsidRPr="001E246A" w14:paraId="4CFB765C" w14:textId="77777777" w:rsidTr="003A4DB8">
        <w:tc>
          <w:tcPr>
            <w:tcW w:w="6629" w:type="dxa"/>
          </w:tcPr>
          <w:p w14:paraId="77AAAB7D" w14:textId="42D45BCB"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Educated to level 3 or equivalent in </w:t>
            </w:r>
            <w:r w:rsidR="00A87531">
              <w:rPr>
                <w:rFonts w:ascii="Arial" w:eastAsia="Calibri" w:hAnsi="Arial" w:cs="Arial"/>
                <w:sz w:val="20"/>
                <w:szCs w:val="24"/>
              </w:rPr>
              <w:t xml:space="preserve">Groundworks or Civil Engineering </w:t>
            </w:r>
          </w:p>
        </w:tc>
        <w:tc>
          <w:tcPr>
            <w:tcW w:w="1559" w:type="dxa"/>
          </w:tcPr>
          <w:p w14:paraId="6981DB0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35BDCA02" w14:textId="77777777" w:rsidR="00CF05ED" w:rsidRPr="001E246A" w:rsidRDefault="00CF05ED" w:rsidP="003A4DB8">
            <w:pPr>
              <w:rPr>
                <w:rFonts w:ascii="Arial" w:eastAsia="Calibri" w:hAnsi="Arial" w:cs="Arial"/>
                <w:sz w:val="20"/>
                <w:szCs w:val="24"/>
              </w:rPr>
            </w:pPr>
          </w:p>
        </w:tc>
      </w:tr>
      <w:tr w:rsidR="001E246A" w:rsidRPr="001E246A" w14:paraId="5594B569" w14:textId="77777777" w:rsidTr="003A4DB8">
        <w:tc>
          <w:tcPr>
            <w:tcW w:w="6629" w:type="dxa"/>
          </w:tcPr>
          <w:p w14:paraId="65F873C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Minimum of grade C in GCSE Maths and English Language (or equivalent)</w:t>
            </w:r>
          </w:p>
        </w:tc>
        <w:tc>
          <w:tcPr>
            <w:tcW w:w="1559" w:type="dxa"/>
          </w:tcPr>
          <w:p w14:paraId="077E504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3DB0D2A" w14:textId="77777777" w:rsidR="00CF05ED" w:rsidRPr="001E246A" w:rsidRDefault="00CF05ED" w:rsidP="003A4DB8">
            <w:pPr>
              <w:rPr>
                <w:rFonts w:ascii="Arial" w:eastAsia="Calibri" w:hAnsi="Arial" w:cs="Arial"/>
                <w:sz w:val="20"/>
                <w:szCs w:val="24"/>
              </w:rPr>
            </w:pPr>
          </w:p>
        </w:tc>
      </w:tr>
      <w:tr w:rsidR="001E246A" w:rsidRPr="001E246A" w14:paraId="7CB0DEBD" w14:textId="77777777" w:rsidTr="003A4DB8">
        <w:tc>
          <w:tcPr>
            <w:tcW w:w="6629" w:type="dxa"/>
          </w:tcPr>
          <w:p w14:paraId="45005CF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To hold an appropriate professional qualification or equivalent</w:t>
            </w:r>
          </w:p>
        </w:tc>
        <w:tc>
          <w:tcPr>
            <w:tcW w:w="1559" w:type="dxa"/>
          </w:tcPr>
          <w:p w14:paraId="39FBC8E0" w14:textId="77777777" w:rsidR="00CF05ED" w:rsidRPr="001E246A" w:rsidRDefault="00CF05ED" w:rsidP="003A4DB8">
            <w:pPr>
              <w:rPr>
                <w:rFonts w:ascii="Arial" w:eastAsia="Calibri" w:hAnsi="Arial" w:cs="Arial"/>
                <w:sz w:val="20"/>
                <w:szCs w:val="24"/>
              </w:rPr>
            </w:pPr>
          </w:p>
        </w:tc>
        <w:tc>
          <w:tcPr>
            <w:tcW w:w="1418" w:type="dxa"/>
          </w:tcPr>
          <w:p w14:paraId="0B55FBFD"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AFB87D1" w14:textId="77777777" w:rsidTr="003A4DB8">
        <w:tc>
          <w:tcPr>
            <w:tcW w:w="6629" w:type="dxa"/>
          </w:tcPr>
          <w:p w14:paraId="285E03F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To hold an MCs/MA or PhD in relevant subject area </w:t>
            </w:r>
          </w:p>
        </w:tc>
        <w:tc>
          <w:tcPr>
            <w:tcW w:w="1559" w:type="dxa"/>
          </w:tcPr>
          <w:p w14:paraId="39CA74E4" w14:textId="77777777" w:rsidR="00CF05ED" w:rsidRPr="001E246A" w:rsidRDefault="00CF05ED" w:rsidP="003A4DB8">
            <w:pPr>
              <w:rPr>
                <w:rFonts w:ascii="Arial" w:eastAsia="Calibri" w:hAnsi="Arial" w:cs="Arial"/>
                <w:sz w:val="20"/>
                <w:szCs w:val="24"/>
              </w:rPr>
            </w:pPr>
          </w:p>
        </w:tc>
        <w:tc>
          <w:tcPr>
            <w:tcW w:w="1418" w:type="dxa"/>
          </w:tcPr>
          <w:p w14:paraId="26F3331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D19632D" w14:textId="77777777" w:rsidTr="003A4DB8">
        <w:tc>
          <w:tcPr>
            <w:tcW w:w="6629" w:type="dxa"/>
          </w:tcPr>
          <w:p w14:paraId="7E9638E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To hold or be willing to work towards and achieve a Diploma in Teaching and Learning (Certificate in Education) or equivalent </w:t>
            </w:r>
          </w:p>
        </w:tc>
        <w:tc>
          <w:tcPr>
            <w:tcW w:w="1559" w:type="dxa"/>
          </w:tcPr>
          <w:p w14:paraId="64132B1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E6A3FAB" w14:textId="77777777" w:rsidR="00CF05ED" w:rsidRPr="001E246A" w:rsidRDefault="00CF05ED" w:rsidP="003A4DB8">
            <w:pPr>
              <w:rPr>
                <w:rFonts w:ascii="Arial" w:eastAsia="Calibri" w:hAnsi="Arial" w:cs="Arial"/>
                <w:sz w:val="20"/>
                <w:szCs w:val="24"/>
              </w:rPr>
            </w:pPr>
          </w:p>
        </w:tc>
      </w:tr>
      <w:tr w:rsidR="001E246A" w:rsidRPr="001E246A" w14:paraId="2656012A" w14:textId="77777777" w:rsidTr="003A4DB8">
        <w:tc>
          <w:tcPr>
            <w:tcW w:w="6629" w:type="dxa"/>
          </w:tcPr>
          <w:p w14:paraId="31FEB04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and evidence of CPD</w:t>
            </w:r>
          </w:p>
        </w:tc>
        <w:tc>
          <w:tcPr>
            <w:tcW w:w="1559" w:type="dxa"/>
          </w:tcPr>
          <w:p w14:paraId="12BE7CF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30CC3D3C" w14:textId="77777777" w:rsidR="00CF05ED" w:rsidRPr="001E246A" w:rsidRDefault="00CF05ED" w:rsidP="003A4DB8">
            <w:pPr>
              <w:rPr>
                <w:rFonts w:ascii="Arial" w:eastAsia="Calibri" w:hAnsi="Arial" w:cs="Arial"/>
                <w:sz w:val="20"/>
                <w:szCs w:val="24"/>
              </w:rPr>
            </w:pPr>
          </w:p>
        </w:tc>
      </w:tr>
      <w:tr w:rsidR="001E246A" w:rsidRPr="001E246A" w14:paraId="63124C5A" w14:textId="77777777" w:rsidTr="003A4DB8">
        <w:tc>
          <w:tcPr>
            <w:tcW w:w="6629" w:type="dxa"/>
          </w:tcPr>
          <w:p w14:paraId="4C775DF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Assessor Qualification</w:t>
            </w:r>
          </w:p>
        </w:tc>
        <w:tc>
          <w:tcPr>
            <w:tcW w:w="1559" w:type="dxa"/>
          </w:tcPr>
          <w:p w14:paraId="1A5D4917" w14:textId="77777777" w:rsidR="00CF05ED" w:rsidRPr="001E246A" w:rsidRDefault="00CF05ED" w:rsidP="003A4DB8">
            <w:pPr>
              <w:rPr>
                <w:rFonts w:ascii="Arial" w:eastAsia="Calibri" w:hAnsi="Arial" w:cs="Arial"/>
                <w:sz w:val="20"/>
                <w:szCs w:val="24"/>
              </w:rPr>
            </w:pPr>
          </w:p>
        </w:tc>
        <w:tc>
          <w:tcPr>
            <w:tcW w:w="1418" w:type="dxa"/>
          </w:tcPr>
          <w:p w14:paraId="07C9C83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3ADFFB85" w14:textId="77777777" w:rsidTr="003A4DB8">
        <w:tc>
          <w:tcPr>
            <w:tcW w:w="6629" w:type="dxa"/>
          </w:tcPr>
          <w:p w14:paraId="5008144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IQA Qualifiction</w:t>
            </w:r>
          </w:p>
        </w:tc>
        <w:tc>
          <w:tcPr>
            <w:tcW w:w="1559" w:type="dxa"/>
          </w:tcPr>
          <w:p w14:paraId="60FDC93E" w14:textId="77777777" w:rsidR="00CF05ED" w:rsidRPr="001E246A" w:rsidRDefault="00CF05ED" w:rsidP="003A4DB8">
            <w:pPr>
              <w:rPr>
                <w:rFonts w:ascii="Arial" w:eastAsia="Calibri" w:hAnsi="Arial" w:cs="Arial"/>
                <w:sz w:val="20"/>
                <w:szCs w:val="24"/>
              </w:rPr>
            </w:pPr>
          </w:p>
        </w:tc>
        <w:tc>
          <w:tcPr>
            <w:tcW w:w="1418" w:type="dxa"/>
          </w:tcPr>
          <w:p w14:paraId="031E423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835875" w:rsidRPr="001E246A" w14:paraId="4B4C348E" w14:textId="77777777" w:rsidTr="003A4DB8">
        <w:tc>
          <w:tcPr>
            <w:tcW w:w="6629" w:type="dxa"/>
          </w:tcPr>
          <w:p w14:paraId="7FFA3B3F" w14:textId="2CD5E99B" w:rsidR="00835875" w:rsidRPr="001E246A" w:rsidRDefault="00835875" w:rsidP="003A4DB8">
            <w:pPr>
              <w:rPr>
                <w:rFonts w:ascii="Arial" w:eastAsia="Calibri" w:hAnsi="Arial" w:cs="Arial"/>
                <w:sz w:val="20"/>
                <w:szCs w:val="24"/>
              </w:rPr>
            </w:pPr>
            <w:r w:rsidRPr="00835875">
              <w:rPr>
                <w:rFonts w:ascii="Arial" w:eastAsia="Calibri" w:hAnsi="Arial" w:cs="Arial"/>
                <w:sz w:val="20"/>
                <w:szCs w:val="24"/>
              </w:rPr>
              <w:t>Full driving licence</w:t>
            </w:r>
          </w:p>
        </w:tc>
        <w:tc>
          <w:tcPr>
            <w:tcW w:w="1559" w:type="dxa"/>
          </w:tcPr>
          <w:p w14:paraId="3DBFE3B0" w14:textId="3BCEA535" w:rsidR="00835875" w:rsidRPr="001E246A" w:rsidRDefault="00835875" w:rsidP="003A4DB8">
            <w:pPr>
              <w:rPr>
                <w:rFonts w:ascii="Arial" w:eastAsia="Calibri" w:hAnsi="Arial" w:cs="Arial"/>
                <w:sz w:val="20"/>
                <w:szCs w:val="24"/>
              </w:rPr>
            </w:pPr>
            <w:r>
              <w:rPr>
                <w:rFonts w:ascii="Arial" w:eastAsia="Calibri" w:hAnsi="Arial" w:cs="Arial"/>
                <w:sz w:val="20"/>
                <w:szCs w:val="24"/>
              </w:rPr>
              <w:t>X</w:t>
            </w:r>
          </w:p>
        </w:tc>
        <w:tc>
          <w:tcPr>
            <w:tcW w:w="1418" w:type="dxa"/>
          </w:tcPr>
          <w:p w14:paraId="058E9DE6" w14:textId="77777777" w:rsidR="00835875" w:rsidRPr="001E246A" w:rsidRDefault="00835875" w:rsidP="003A4DB8">
            <w:pPr>
              <w:rPr>
                <w:rFonts w:ascii="Arial" w:eastAsia="Calibri" w:hAnsi="Arial" w:cs="Arial"/>
                <w:sz w:val="20"/>
                <w:szCs w:val="24"/>
              </w:rPr>
            </w:pPr>
          </w:p>
        </w:tc>
      </w:tr>
      <w:tr w:rsidR="001E246A" w:rsidRPr="001E246A" w14:paraId="43EE4D79" w14:textId="77777777" w:rsidTr="003A4DB8">
        <w:tc>
          <w:tcPr>
            <w:tcW w:w="6629" w:type="dxa"/>
            <w:shd w:val="clear" w:color="auto" w:fill="F2F2F2" w:themeFill="background1" w:themeFillShade="F2"/>
          </w:tcPr>
          <w:p w14:paraId="3DC10399"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Experience &amp; knowledge</w:t>
            </w:r>
          </w:p>
        </w:tc>
        <w:tc>
          <w:tcPr>
            <w:tcW w:w="1559" w:type="dxa"/>
            <w:shd w:val="clear" w:color="auto" w:fill="F2F2F2" w:themeFill="background1" w:themeFillShade="F2"/>
          </w:tcPr>
          <w:p w14:paraId="30B3CCBD" w14:textId="77777777" w:rsidR="00CF05ED" w:rsidRPr="001E246A" w:rsidRDefault="00CF05ED" w:rsidP="003A4DB8">
            <w:pPr>
              <w:rPr>
                <w:rFonts w:ascii="Arial" w:eastAsia="Calibri" w:hAnsi="Arial" w:cs="Arial"/>
                <w:b/>
                <w:sz w:val="24"/>
                <w:szCs w:val="24"/>
              </w:rPr>
            </w:pPr>
          </w:p>
        </w:tc>
        <w:tc>
          <w:tcPr>
            <w:tcW w:w="1418" w:type="dxa"/>
            <w:shd w:val="clear" w:color="auto" w:fill="F2F2F2" w:themeFill="background1" w:themeFillShade="F2"/>
          </w:tcPr>
          <w:p w14:paraId="7CC2456C" w14:textId="77777777" w:rsidR="00CF05ED" w:rsidRPr="001E246A" w:rsidRDefault="00CF05ED" w:rsidP="003A4DB8">
            <w:pPr>
              <w:rPr>
                <w:rFonts w:ascii="Arial" w:eastAsia="Calibri" w:hAnsi="Arial" w:cs="Arial"/>
                <w:b/>
                <w:sz w:val="24"/>
                <w:szCs w:val="24"/>
              </w:rPr>
            </w:pPr>
          </w:p>
        </w:tc>
      </w:tr>
      <w:tr w:rsidR="001E246A" w:rsidRPr="001E246A" w14:paraId="3C62AC8B" w14:textId="77777777" w:rsidTr="003A4DB8">
        <w:tc>
          <w:tcPr>
            <w:tcW w:w="6629" w:type="dxa"/>
          </w:tcPr>
          <w:p w14:paraId="281F03E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Possess a full understanding of all aspects of Brickwork qualifications underpinned by relevant industrial experience </w:t>
            </w:r>
          </w:p>
        </w:tc>
        <w:tc>
          <w:tcPr>
            <w:tcW w:w="1559" w:type="dxa"/>
          </w:tcPr>
          <w:p w14:paraId="48E6ADA8" w14:textId="77777777" w:rsidR="00CF05ED" w:rsidRPr="001E246A" w:rsidRDefault="00CF05ED" w:rsidP="003A4DB8">
            <w:pPr>
              <w:rPr>
                <w:rFonts w:ascii="Arial" w:eastAsia="Calibri" w:hAnsi="Arial" w:cs="Arial"/>
                <w:sz w:val="20"/>
                <w:szCs w:val="24"/>
              </w:rPr>
            </w:pPr>
          </w:p>
        </w:tc>
        <w:tc>
          <w:tcPr>
            <w:tcW w:w="1418" w:type="dxa"/>
          </w:tcPr>
          <w:p w14:paraId="54A0EAF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7E63A89B" w14:textId="77777777" w:rsidTr="003A4DB8">
        <w:tc>
          <w:tcPr>
            <w:tcW w:w="6629" w:type="dxa"/>
          </w:tcPr>
          <w:p w14:paraId="30822DC8" w14:textId="06A14230"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To have </w:t>
            </w:r>
            <w:r w:rsidR="00A87531">
              <w:rPr>
                <w:rFonts w:ascii="Arial" w:eastAsia="Calibri" w:hAnsi="Arial" w:cs="Arial"/>
                <w:sz w:val="20"/>
                <w:szCs w:val="24"/>
              </w:rPr>
              <w:t xml:space="preserve">relevant industrial </w:t>
            </w:r>
            <w:r w:rsidRPr="001E246A">
              <w:rPr>
                <w:rFonts w:ascii="Arial" w:eastAsia="Calibri" w:hAnsi="Arial" w:cs="Arial"/>
                <w:sz w:val="20"/>
                <w:szCs w:val="24"/>
              </w:rPr>
              <w:t>experience</w:t>
            </w:r>
            <w:r w:rsidR="00A87531">
              <w:rPr>
                <w:rFonts w:ascii="Arial" w:eastAsia="Calibri" w:hAnsi="Arial" w:cs="Arial"/>
                <w:sz w:val="20"/>
                <w:szCs w:val="24"/>
              </w:rPr>
              <w:t xml:space="preserve"> within Groundworks or Civil Engineering</w:t>
            </w:r>
          </w:p>
        </w:tc>
        <w:tc>
          <w:tcPr>
            <w:tcW w:w="1559" w:type="dxa"/>
          </w:tcPr>
          <w:p w14:paraId="0D2330F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A1A4F5F" w14:textId="77777777" w:rsidR="00CF05ED" w:rsidRPr="001E246A" w:rsidRDefault="00CF05ED" w:rsidP="003A4DB8">
            <w:pPr>
              <w:rPr>
                <w:rFonts w:ascii="Arial" w:eastAsia="Calibri" w:hAnsi="Arial" w:cs="Arial"/>
                <w:sz w:val="20"/>
                <w:szCs w:val="24"/>
              </w:rPr>
            </w:pPr>
          </w:p>
        </w:tc>
      </w:tr>
      <w:tr w:rsidR="001E246A" w:rsidRPr="001E246A" w14:paraId="5BC5ACD0" w14:textId="77777777" w:rsidTr="003A4DB8">
        <w:tc>
          <w:tcPr>
            <w:tcW w:w="6629" w:type="dxa"/>
          </w:tcPr>
          <w:p w14:paraId="50482BE2" w14:textId="01482215"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Teaching 14-18 age group</w:t>
            </w:r>
            <w:r w:rsidR="00A87531">
              <w:rPr>
                <w:rFonts w:ascii="Arial" w:eastAsia="Calibri" w:hAnsi="Arial" w:cs="Arial"/>
                <w:sz w:val="20"/>
                <w:szCs w:val="24"/>
              </w:rPr>
              <w:t xml:space="preserve"> and/or adults</w:t>
            </w:r>
            <w:r w:rsidRPr="001E246A">
              <w:rPr>
                <w:rFonts w:ascii="Arial" w:eastAsia="Calibri" w:hAnsi="Arial" w:cs="Arial"/>
                <w:sz w:val="20"/>
                <w:szCs w:val="24"/>
              </w:rPr>
              <w:t>, including entry level and work related subjects</w:t>
            </w:r>
          </w:p>
        </w:tc>
        <w:tc>
          <w:tcPr>
            <w:tcW w:w="1559" w:type="dxa"/>
          </w:tcPr>
          <w:p w14:paraId="7BC85464" w14:textId="77777777" w:rsidR="00CF05ED" w:rsidRPr="001E246A" w:rsidRDefault="00CF05ED" w:rsidP="003A4DB8">
            <w:pPr>
              <w:rPr>
                <w:rFonts w:ascii="Arial" w:eastAsia="Calibri" w:hAnsi="Arial" w:cs="Arial"/>
                <w:sz w:val="20"/>
                <w:szCs w:val="24"/>
              </w:rPr>
            </w:pPr>
          </w:p>
        </w:tc>
        <w:tc>
          <w:tcPr>
            <w:tcW w:w="1418" w:type="dxa"/>
          </w:tcPr>
          <w:p w14:paraId="4F5A719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677AD087" w14:textId="77777777" w:rsidTr="003A4DB8">
        <w:tc>
          <w:tcPr>
            <w:tcW w:w="6629" w:type="dxa"/>
          </w:tcPr>
          <w:p w14:paraId="49838F6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Experience of working in a flexible and positive manner and being able to adapt to changing work patterns</w:t>
            </w:r>
          </w:p>
        </w:tc>
        <w:tc>
          <w:tcPr>
            <w:tcW w:w="1559" w:type="dxa"/>
          </w:tcPr>
          <w:p w14:paraId="5721A5E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0E68B4D" w14:textId="77777777" w:rsidR="00CF05ED" w:rsidRPr="001E246A" w:rsidRDefault="00CF05ED" w:rsidP="003A4DB8">
            <w:pPr>
              <w:rPr>
                <w:rFonts w:ascii="Arial" w:eastAsia="Calibri" w:hAnsi="Arial" w:cs="Arial"/>
                <w:sz w:val="20"/>
                <w:szCs w:val="24"/>
              </w:rPr>
            </w:pPr>
          </w:p>
        </w:tc>
      </w:tr>
      <w:tr w:rsidR="001E246A" w:rsidRPr="001E246A" w14:paraId="7D9EC46B" w14:textId="77777777" w:rsidTr="003A4DB8">
        <w:tc>
          <w:tcPr>
            <w:tcW w:w="6629" w:type="dxa"/>
          </w:tcPr>
          <w:p w14:paraId="6D9EB6C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Have knowledge of current Health &amp; Safety Regulations and be familiar with their operations e.g. risk assessments, COSHH</w:t>
            </w:r>
          </w:p>
        </w:tc>
        <w:tc>
          <w:tcPr>
            <w:tcW w:w="1559" w:type="dxa"/>
          </w:tcPr>
          <w:p w14:paraId="7CD744DC" w14:textId="77777777" w:rsidR="00CF05ED" w:rsidRPr="001E246A" w:rsidRDefault="00CF05ED" w:rsidP="003A4DB8">
            <w:pPr>
              <w:rPr>
                <w:rFonts w:ascii="Arial" w:eastAsia="Calibri" w:hAnsi="Arial" w:cs="Arial"/>
                <w:sz w:val="20"/>
                <w:szCs w:val="24"/>
              </w:rPr>
            </w:pPr>
          </w:p>
        </w:tc>
        <w:tc>
          <w:tcPr>
            <w:tcW w:w="1418" w:type="dxa"/>
          </w:tcPr>
          <w:p w14:paraId="6979B84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27EFCD7" w14:textId="77777777" w:rsidTr="003A4DB8">
        <w:tc>
          <w:tcPr>
            <w:tcW w:w="6629" w:type="dxa"/>
          </w:tcPr>
          <w:p w14:paraId="4EE2342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Thorough working knowledge of Microsoft Word and Excel</w:t>
            </w:r>
          </w:p>
        </w:tc>
        <w:tc>
          <w:tcPr>
            <w:tcW w:w="1559" w:type="dxa"/>
          </w:tcPr>
          <w:p w14:paraId="56F7C2F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79FF4ECD" w14:textId="77777777" w:rsidR="00CF05ED" w:rsidRPr="001E246A" w:rsidRDefault="00CF05ED" w:rsidP="003A4DB8">
            <w:pPr>
              <w:rPr>
                <w:rFonts w:ascii="Arial" w:eastAsia="Calibri" w:hAnsi="Arial" w:cs="Arial"/>
                <w:sz w:val="20"/>
                <w:szCs w:val="24"/>
              </w:rPr>
            </w:pPr>
          </w:p>
        </w:tc>
      </w:tr>
      <w:tr w:rsidR="001E246A" w:rsidRPr="001E246A" w14:paraId="56DAFB51" w14:textId="77777777" w:rsidTr="003A4DB8">
        <w:tc>
          <w:tcPr>
            <w:tcW w:w="6629" w:type="dxa"/>
          </w:tcPr>
          <w:p w14:paraId="6CB6B35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Ability to read, analyse and interpret information</w:t>
            </w:r>
          </w:p>
        </w:tc>
        <w:tc>
          <w:tcPr>
            <w:tcW w:w="1559" w:type="dxa"/>
          </w:tcPr>
          <w:p w14:paraId="380C399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80A869C" w14:textId="77777777" w:rsidR="00CF05ED" w:rsidRPr="001E246A" w:rsidRDefault="00CF05ED" w:rsidP="003A4DB8">
            <w:pPr>
              <w:rPr>
                <w:rFonts w:ascii="Arial" w:eastAsia="Calibri" w:hAnsi="Arial" w:cs="Arial"/>
                <w:sz w:val="20"/>
                <w:szCs w:val="24"/>
              </w:rPr>
            </w:pPr>
          </w:p>
        </w:tc>
      </w:tr>
      <w:tr w:rsidR="001E246A" w:rsidRPr="001E246A" w14:paraId="362C0044" w14:textId="77777777" w:rsidTr="003A4DB8">
        <w:tc>
          <w:tcPr>
            <w:tcW w:w="6629" w:type="dxa"/>
          </w:tcPr>
          <w:p w14:paraId="29E83ACD"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Ability to present information effectively and respond to questions from employees, customers and students</w:t>
            </w:r>
          </w:p>
        </w:tc>
        <w:tc>
          <w:tcPr>
            <w:tcW w:w="1559" w:type="dxa"/>
          </w:tcPr>
          <w:p w14:paraId="4D24A54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1E5C10E" w14:textId="77777777" w:rsidR="00CF05ED" w:rsidRPr="001E246A" w:rsidRDefault="00CF05ED" w:rsidP="003A4DB8">
            <w:pPr>
              <w:rPr>
                <w:rFonts w:ascii="Arial" w:eastAsia="Calibri" w:hAnsi="Arial" w:cs="Arial"/>
                <w:sz w:val="20"/>
                <w:szCs w:val="24"/>
              </w:rPr>
            </w:pPr>
          </w:p>
        </w:tc>
      </w:tr>
      <w:tr w:rsidR="001E246A" w:rsidRPr="001E246A" w14:paraId="5785D611" w14:textId="77777777" w:rsidTr="003A4DB8">
        <w:tc>
          <w:tcPr>
            <w:tcW w:w="6629" w:type="dxa"/>
          </w:tcPr>
          <w:p w14:paraId="511303C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Able to maintain total confidentiality </w:t>
            </w:r>
          </w:p>
        </w:tc>
        <w:tc>
          <w:tcPr>
            <w:tcW w:w="1559" w:type="dxa"/>
          </w:tcPr>
          <w:p w14:paraId="618593C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C8438D9" w14:textId="77777777" w:rsidR="00CF05ED" w:rsidRPr="001E246A" w:rsidRDefault="00CF05ED" w:rsidP="003A4DB8">
            <w:pPr>
              <w:rPr>
                <w:rFonts w:ascii="Arial" w:eastAsia="Calibri" w:hAnsi="Arial" w:cs="Arial"/>
                <w:sz w:val="20"/>
                <w:szCs w:val="24"/>
              </w:rPr>
            </w:pPr>
          </w:p>
        </w:tc>
      </w:tr>
      <w:tr w:rsidR="001E246A" w:rsidRPr="001E246A" w14:paraId="05BE24BC" w14:textId="77777777" w:rsidTr="003A4DB8">
        <w:tc>
          <w:tcPr>
            <w:tcW w:w="6629" w:type="dxa"/>
          </w:tcPr>
          <w:p w14:paraId="44721FF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Able to motivate students </w:t>
            </w:r>
          </w:p>
        </w:tc>
        <w:tc>
          <w:tcPr>
            <w:tcW w:w="1559" w:type="dxa"/>
          </w:tcPr>
          <w:p w14:paraId="6941461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82B71EC" w14:textId="77777777" w:rsidR="00CF05ED" w:rsidRPr="001E246A" w:rsidRDefault="00CF05ED" w:rsidP="003A4DB8">
            <w:pPr>
              <w:rPr>
                <w:rFonts w:ascii="Arial" w:eastAsia="Calibri" w:hAnsi="Arial" w:cs="Arial"/>
                <w:sz w:val="20"/>
                <w:szCs w:val="24"/>
              </w:rPr>
            </w:pPr>
          </w:p>
        </w:tc>
      </w:tr>
      <w:tr w:rsidR="001E246A" w:rsidRPr="001E246A" w14:paraId="011BE3E4" w14:textId="77777777" w:rsidTr="003A4DB8">
        <w:tc>
          <w:tcPr>
            <w:tcW w:w="6629" w:type="dxa"/>
          </w:tcPr>
          <w:p w14:paraId="6A93E40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Excellent verbal and written communication skills</w:t>
            </w:r>
          </w:p>
        </w:tc>
        <w:tc>
          <w:tcPr>
            <w:tcW w:w="1559" w:type="dxa"/>
          </w:tcPr>
          <w:p w14:paraId="46A01FC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7EF444D" w14:textId="77777777" w:rsidR="00CF05ED" w:rsidRPr="001E246A" w:rsidRDefault="00CF05ED" w:rsidP="003A4DB8">
            <w:pPr>
              <w:rPr>
                <w:rFonts w:ascii="Arial" w:eastAsia="Calibri" w:hAnsi="Arial" w:cs="Arial"/>
                <w:sz w:val="20"/>
                <w:szCs w:val="24"/>
              </w:rPr>
            </w:pPr>
          </w:p>
        </w:tc>
      </w:tr>
      <w:tr w:rsidR="001E246A" w:rsidRPr="001E246A" w14:paraId="482AA8FB" w14:textId="77777777" w:rsidTr="003A4DB8">
        <w:tc>
          <w:tcPr>
            <w:tcW w:w="6629" w:type="dxa"/>
          </w:tcPr>
          <w:p w14:paraId="260251D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Good teaching and pastoral care skills</w:t>
            </w:r>
          </w:p>
        </w:tc>
        <w:tc>
          <w:tcPr>
            <w:tcW w:w="1559" w:type="dxa"/>
          </w:tcPr>
          <w:p w14:paraId="420B28F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12F21A6" w14:textId="77777777" w:rsidR="00CF05ED" w:rsidRPr="001E246A" w:rsidRDefault="00CF05ED" w:rsidP="003A4DB8">
            <w:pPr>
              <w:rPr>
                <w:rFonts w:ascii="Arial" w:eastAsia="Calibri" w:hAnsi="Arial" w:cs="Arial"/>
                <w:sz w:val="20"/>
                <w:szCs w:val="24"/>
              </w:rPr>
            </w:pPr>
          </w:p>
        </w:tc>
      </w:tr>
      <w:tr w:rsidR="001E246A" w:rsidRPr="001E246A" w14:paraId="4544B63D" w14:textId="77777777" w:rsidTr="003A4DB8">
        <w:tc>
          <w:tcPr>
            <w:tcW w:w="6629" w:type="dxa"/>
          </w:tcPr>
          <w:p w14:paraId="27A1908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Ability to keep to deadlines and capable of managing own time effectively and efficiently </w:t>
            </w:r>
          </w:p>
        </w:tc>
        <w:tc>
          <w:tcPr>
            <w:tcW w:w="1559" w:type="dxa"/>
          </w:tcPr>
          <w:p w14:paraId="7C337C9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E3F8100" w14:textId="77777777" w:rsidR="00CF05ED" w:rsidRPr="001E246A" w:rsidRDefault="00CF05ED" w:rsidP="003A4DB8">
            <w:pPr>
              <w:rPr>
                <w:rFonts w:ascii="Arial" w:eastAsia="Calibri" w:hAnsi="Arial" w:cs="Arial"/>
                <w:sz w:val="20"/>
                <w:szCs w:val="24"/>
              </w:rPr>
            </w:pPr>
          </w:p>
        </w:tc>
      </w:tr>
      <w:tr w:rsidR="001E246A" w:rsidRPr="001E246A" w14:paraId="0C5A3A26" w14:textId="77777777" w:rsidTr="003A4DB8">
        <w:tc>
          <w:tcPr>
            <w:tcW w:w="6629" w:type="dxa"/>
          </w:tcPr>
          <w:p w14:paraId="781028C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Be able to demonstrate the ability to lead on developing, planning, delivery and evaluation of high quality, motivational and inclusive learning experiences</w:t>
            </w:r>
          </w:p>
        </w:tc>
        <w:tc>
          <w:tcPr>
            <w:tcW w:w="1559" w:type="dxa"/>
          </w:tcPr>
          <w:p w14:paraId="1EFA878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C2F4441" w14:textId="77777777" w:rsidR="00CF05ED" w:rsidRPr="001E246A" w:rsidRDefault="00CF05ED" w:rsidP="003A4DB8">
            <w:pPr>
              <w:rPr>
                <w:rFonts w:ascii="Arial" w:eastAsia="Calibri" w:hAnsi="Arial" w:cs="Arial"/>
                <w:sz w:val="20"/>
                <w:szCs w:val="24"/>
              </w:rPr>
            </w:pPr>
          </w:p>
        </w:tc>
      </w:tr>
      <w:tr w:rsidR="001E246A" w:rsidRPr="001E246A" w14:paraId="17CAFDE8" w14:textId="77777777" w:rsidTr="003A4DB8">
        <w:tc>
          <w:tcPr>
            <w:tcW w:w="6629" w:type="dxa"/>
            <w:shd w:val="clear" w:color="auto" w:fill="F2F2F2" w:themeFill="background1" w:themeFillShade="F2"/>
          </w:tcPr>
          <w:p w14:paraId="7C7570AF"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Personal Attributes</w:t>
            </w:r>
          </w:p>
        </w:tc>
        <w:tc>
          <w:tcPr>
            <w:tcW w:w="1559" w:type="dxa"/>
            <w:shd w:val="clear" w:color="auto" w:fill="F2F2F2" w:themeFill="background1" w:themeFillShade="F2"/>
          </w:tcPr>
          <w:p w14:paraId="4070E236"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45A2F62D" w14:textId="77777777" w:rsidR="00CF05ED" w:rsidRPr="001E246A" w:rsidRDefault="00CF05ED" w:rsidP="003A4DB8">
            <w:pPr>
              <w:rPr>
                <w:rFonts w:ascii="Arial" w:eastAsia="Calibri" w:hAnsi="Arial" w:cs="Arial"/>
                <w:sz w:val="24"/>
                <w:szCs w:val="24"/>
              </w:rPr>
            </w:pPr>
          </w:p>
        </w:tc>
      </w:tr>
      <w:tr w:rsidR="001E246A" w:rsidRPr="001E246A" w14:paraId="3ECB42E4" w14:textId="77777777" w:rsidTr="003A4DB8">
        <w:tc>
          <w:tcPr>
            <w:tcW w:w="6629" w:type="dxa"/>
          </w:tcPr>
          <w:p w14:paraId="617B73C9" w14:textId="77777777" w:rsidR="00CF05ED" w:rsidRPr="001E246A" w:rsidRDefault="00CF05ED" w:rsidP="003A4DB8">
            <w:pPr>
              <w:shd w:val="clear" w:color="auto" w:fill="FFFFFF"/>
              <w:rPr>
                <w:rFonts w:ascii="Arial" w:eastAsia="Calibri" w:hAnsi="Arial" w:cs="Arial"/>
                <w:sz w:val="20"/>
                <w:szCs w:val="24"/>
              </w:rPr>
            </w:pPr>
            <w:r w:rsidRPr="001E246A">
              <w:rPr>
                <w:rFonts w:ascii="Arial" w:eastAsia="Calibri" w:hAnsi="Arial" w:cs="Arial"/>
                <w:sz w:val="20"/>
                <w:szCs w:val="24"/>
              </w:rPr>
              <w:t>Willingness to operate flexibly</w:t>
            </w:r>
          </w:p>
        </w:tc>
        <w:tc>
          <w:tcPr>
            <w:tcW w:w="1559" w:type="dxa"/>
          </w:tcPr>
          <w:p w14:paraId="5815E34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ABDCF6C" w14:textId="77777777" w:rsidR="00CF05ED" w:rsidRPr="001E246A" w:rsidRDefault="00CF05ED" w:rsidP="003A4DB8">
            <w:pPr>
              <w:rPr>
                <w:rFonts w:ascii="Arial" w:eastAsia="Calibri" w:hAnsi="Arial" w:cs="Arial"/>
                <w:sz w:val="20"/>
                <w:szCs w:val="24"/>
              </w:rPr>
            </w:pPr>
          </w:p>
        </w:tc>
      </w:tr>
      <w:tr w:rsidR="001E246A" w:rsidRPr="001E246A" w14:paraId="58788DC9" w14:textId="77777777" w:rsidTr="003A4DB8">
        <w:tc>
          <w:tcPr>
            <w:tcW w:w="6629" w:type="dxa"/>
          </w:tcPr>
          <w:p w14:paraId="16D20ACF" w14:textId="77777777" w:rsidR="00CF05ED" w:rsidRPr="001E246A" w:rsidRDefault="00CF05ED" w:rsidP="003A4DB8">
            <w:pPr>
              <w:shd w:val="clear" w:color="auto" w:fill="FFFFFF"/>
              <w:rPr>
                <w:rFonts w:ascii="Arial" w:eastAsia="Calibri" w:hAnsi="Arial" w:cs="Arial"/>
                <w:sz w:val="20"/>
                <w:szCs w:val="24"/>
              </w:rPr>
            </w:pPr>
            <w:r w:rsidRPr="001E246A">
              <w:rPr>
                <w:rFonts w:ascii="Arial" w:hAnsi="Arial" w:cs="Arial"/>
                <w:sz w:val="20"/>
                <w:szCs w:val="24"/>
                <w:lang w:eastAsia="en-GB"/>
              </w:rPr>
              <w:t>Evidence of ability to improve student satisfaction</w:t>
            </w:r>
          </w:p>
        </w:tc>
        <w:tc>
          <w:tcPr>
            <w:tcW w:w="1559" w:type="dxa"/>
          </w:tcPr>
          <w:p w14:paraId="12F562D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6ADDC26C" w14:textId="77777777" w:rsidR="00CF05ED" w:rsidRPr="001E246A" w:rsidRDefault="00CF05ED" w:rsidP="003A4DB8">
            <w:pPr>
              <w:rPr>
                <w:rFonts w:ascii="Arial" w:eastAsia="Calibri" w:hAnsi="Arial" w:cs="Arial"/>
                <w:sz w:val="20"/>
                <w:szCs w:val="24"/>
              </w:rPr>
            </w:pPr>
          </w:p>
        </w:tc>
      </w:tr>
      <w:tr w:rsidR="001E246A" w:rsidRPr="001E246A" w14:paraId="45C4E462" w14:textId="77777777" w:rsidTr="003A4DB8">
        <w:tc>
          <w:tcPr>
            <w:tcW w:w="6629" w:type="dxa"/>
          </w:tcPr>
          <w:p w14:paraId="23E44F3C"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Strong team player</w:t>
            </w:r>
          </w:p>
        </w:tc>
        <w:tc>
          <w:tcPr>
            <w:tcW w:w="1559" w:type="dxa"/>
          </w:tcPr>
          <w:p w14:paraId="08C063E7"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7C543BF" w14:textId="77777777" w:rsidR="00CF05ED" w:rsidRPr="001E246A" w:rsidRDefault="00CF05ED" w:rsidP="003A4DB8">
            <w:pPr>
              <w:rPr>
                <w:rFonts w:ascii="Arial" w:eastAsia="Calibri" w:hAnsi="Arial" w:cs="Arial"/>
                <w:sz w:val="20"/>
                <w:szCs w:val="24"/>
              </w:rPr>
            </w:pPr>
          </w:p>
        </w:tc>
      </w:tr>
      <w:tr w:rsidR="001E246A" w:rsidRPr="001E246A" w14:paraId="510BF24F" w14:textId="77777777" w:rsidTr="003A4DB8">
        <w:tc>
          <w:tcPr>
            <w:tcW w:w="6629" w:type="dxa"/>
          </w:tcPr>
          <w:p w14:paraId="2D7A4FF4"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Be flexible and able to cope with change</w:t>
            </w:r>
          </w:p>
        </w:tc>
        <w:tc>
          <w:tcPr>
            <w:tcW w:w="1559" w:type="dxa"/>
          </w:tcPr>
          <w:p w14:paraId="485A210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4B0E347" w14:textId="77777777" w:rsidR="00CF05ED" w:rsidRPr="001E246A" w:rsidRDefault="00CF05ED" w:rsidP="003A4DB8">
            <w:pPr>
              <w:rPr>
                <w:rFonts w:ascii="Arial" w:eastAsia="Calibri" w:hAnsi="Arial" w:cs="Arial"/>
                <w:sz w:val="20"/>
                <w:szCs w:val="24"/>
              </w:rPr>
            </w:pPr>
          </w:p>
        </w:tc>
      </w:tr>
      <w:tr w:rsidR="001E246A" w:rsidRPr="001E246A" w14:paraId="624A2084" w14:textId="77777777" w:rsidTr="003A4DB8">
        <w:tc>
          <w:tcPr>
            <w:tcW w:w="6629" w:type="dxa"/>
          </w:tcPr>
          <w:p w14:paraId="525BA088"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To be able to demonstrate the effective support for the College core values of putting learners first</w:t>
            </w:r>
          </w:p>
        </w:tc>
        <w:tc>
          <w:tcPr>
            <w:tcW w:w="1559" w:type="dxa"/>
          </w:tcPr>
          <w:p w14:paraId="202A677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5CFDC7B" w14:textId="77777777" w:rsidR="00CF05ED" w:rsidRPr="001E246A" w:rsidRDefault="00CF05ED" w:rsidP="003A4DB8">
            <w:pPr>
              <w:rPr>
                <w:rFonts w:ascii="Arial" w:eastAsia="Calibri" w:hAnsi="Arial" w:cs="Arial"/>
                <w:sz w:val="20"/>
                <w:szCs w:val="24"/>
              </w:rPr>
            </w:pPr>
          </w:p>
        </w:tc>
      </w:tr>
      <w:tr w:rsidR="001E246A" w:rsidRPr="001E246A" w14:paraId="340A7A93" w14:textId="77777777" w:rsidTr="003A4DB8">
        <w:tc>
          <w:tcPr>
            <w:tcW w:w="6629" w:type="dxa"/>
          </w:tcPr>
          <w:p w14:paraId="50CE4CE1" w14:textId="67724988"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promote equity and diversity within the job role</w:t>
            </w:r>
          </w:p>
        </w:tc>
        <w:tc>
          <w:tcPr>
            <w:tcW w:w="1559" w:type="dxa"/>
          </w:tcPr>
          <w:p w14:paraId="1568474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C834C14" w14:textId="77777777" w:rsidR="00CF05ED" w:rsidRPr="001E246A" w:rsidRDefault="00CF05ED" w:rsidP="003A4DB8">
            <w:pPr>
              <w:rPr>
                <w:rFonts w:ascii="Arial" w:eastAsia="Calibri" w:hAnsi="Arial" w:cs="Arial"/>
                <w:sz w:val="20"/>
                <w:szCs w:val="24"/>
              </w:rPr>
            </w:pPr>
          </w:p>
        </w:tc>
      </w:tr>
      <w:tr w:rsidR="001E246A" w:rsidRPr="001E246A" w14:paraId="6EB930AD" w14:textId="77777777" w:rsidTr="003A4DB8">
        <w:tc>
          <w:tcPr>
            <w:tcW w:w="6629" w:type="dxa"/>
            <w:shd w:val="clear" w:color="auto" w:fill="F2F2F2" w:themeFill="background1" w:themeFillShade="F2"/>
          </w:tcPr>
          <w:p w14:paraId="110D350B"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 xml:space="preserve">Safeguarding </w:t>
            </w:r>
          </w:p>
        </w:tc>
        <w:tc>
          <w:tcPr>
            <w:tcW w:w="1559" w:type="dxa"/>
            <w:shd w:val="clear" w:color="auto" w:fill="F2F2F2" w:themeFill="background1" w:themeFillShade="F2"/>
          </w:tcPr>
          <w:p w14:paraId="42B8A017"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3FE27BEE" w14:textId="77777777" w:rsidR="00CF05ED" w:rsidRPr="001E246A" w:rsidRDefault="00CF05ED" w:rsidP="003A4DB8">
            <w:pPr>
              <w:rPr>
                <w:rFonts w:ascii="Arial" w:eastAsia="Calibri" w:hAnsi="Arial" w:cs="Arial"/>
                <w:sz w:val="24"/>
                <w:szCs w:val="24"/>
              </w:rPr>
            </w:pPr>
          </w:p>
        </w:tc>
      </w:tr>
      <w:tr w:rsidR="001E246A" w:rsidRPr="001E246A" w14:paraId="57942389" w14:textId="77777777" w:rsidTr="003A4DB8">
        <w:tc>
          <w:tcPr>
            <w:tcW w:w="6629" w:type="dxa"/>
          </w:tcPr>
          <w:p w14:paraId="518D472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Satisfactory enhanced DBS disclosure </w:t>
            </w:r>
          </w:p>
        </w:tc>
        <w:tc>
          <w:tcPr>
            <w:tcW w:w="1559" w:type="dxa"/>
          </w:tcPr>
          <w:p w14:paraId="33F0333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20EA4CE1" w14:textId="77777777" w:rsidR="00CF05ED" w:rsidRPr="001E246A" w:rsidRDefault="00CF05ED" w:rsidP="003A4DB8">
            <w:pPr>
              <w:rPr>
                <w:rFonts w:ascii="Arial" w:eastAsia="Calibri" w:hAnsi="Arial" w:cs="Arial"/>
                <w:sz w:val="20"/>
                <w:szCs w:val="24"/>
              </w:rPr>
            </w:pPr>
          </w:p>
        </w:tc>
      </w:tr>
      <w:tr w:rsidR="001E246A" w:rsidRPr="001E246A" w14:paraId="22F35515" w14:textId="77777777" w:rsidTr="003A4DB8">
        <w:tc>
          <w:tcPr>
            <w:tcW w:w="6629" w:type="dxa"/>
          </w:tcPr>
          <w:p w14:paraId="692429C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2B632CB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6B7C453" w14:textId="77777777" w:rsidR="00CF05ED" w:rsidRPr="001E246A" w:rsidRDefault="00CF05ED" w:rsidP="003A4DB8">
            <w:pPr>
              <w:rPr>
                <w:rFonts w:ascii="Arial" w:eastAsia="Calibri" w:hAnsi="Arial" w:cs="Arial"/>
                <w:sz w:val="20"/>
                <w:szCs w:val="24"/>
              </w:rPr>
            </w:pPr>
          </w:p>
        </w:tc>
      </w:tr>
      <w:tr w:rsidR="001E246A" w:rsidRPr="001E246A" w14:paraId="0C86E578" w14:textId="77777777" w:rsidTr="003A4DB8">
        <w:tc>
          <w:tcPr>
            <w:tcW w:w="6629" w:type="dxa"/>
          </w:tcPr>
          <w:p w14:paraId="6C13D18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policies on child protection, health and safety, confidentiality, student behaviour / discipline and equal opportunities</w:t>
            </w:r>
          </w:p>
        </w:tc>
        <w:tc>
          <w:tcPr>
            <w:tcW w:w="1559" w:type="dxa"/>
          </w:tcPr>
          <w:p w14:paraId="4F5B270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76F412EC" w14:textId="77777777" w:rsidR="00CF05ED" w:rsidRPr="001E246A" w:rsidRDefault="00CF05ED" w:rsidP="003A4DB8">
            <w:pPr>
              <w:rPr>
                <w:rFonts w:ascii="Arial" w:eastAsia="Calibri" w:hAnsi="Arial" w:cs="Arial"/>
                <w:sz w:val="20"/>
                <w:szCs w:val="24"/>
              </w:rPr>
            </w:pPr>
          </w:p>
        </w:tc>
      </w:tr>
    </w:tbl>
    <w:p w14:paraId="3B50B19A" w14:textId="77777777" w:rsidR="00034C50" w:rsidRPr="001E246A" w:rsidRDefault="00034C50" w:rsidP="00034C50">
      <w:pPr>
        <w:rPr>
          <w:vanish/>
        </w:rPr>
      </w:pPr>
    </w:p>
    <w:p w14:paraId="451B45EE" w14:textId="77777777" w:rsidR="00034C50" w:rsidRPr="001E246A" w:rsidRDefault="00034C50" w:rsidP="00CF05ED">
      <w:pPr>
        <w:rPr>
          <w:rFonts w:ascii="Arial" w:hAnsi="Arial" w:cs="Arial"/>
          <w:b/>
          <w:sz w:val="22"/>
          <w:szCs w:val="22"/>
        </w:rPr>
      </w:pPr>
    </w:p>
    <w:p w14:paraId="42568BF9" w14:textId="77777777" w:rsidR="00D930C9" w:rsidRPr="001E246A" w:rsidRDefault="00D930C9" w:rsidP="00D930C9">
      <w:pPr>
        <w:rPr>
          <w:rFonts w:ascii="Arial" w:hAnsi="Arial" w:cs="Arial"/>
          <w:b/>
          <w:sz w:val="22"/>
          <w:szCs w:val="22"/>
        </w:rPr>
      </w:pPr>
      <w:r w:rsidRPr="001E246A">
        <w:rPr>
          <w:rFonts w:ascii="Arial" w:hAnsi="Arial" w:cs="Arial"/>
          <w:b/>
          <w:sz w:val="22"/>
          <w:szCs w:val="22"/>
        </w:rPr>
        <w:t>NOTE;</w:t>
      </w:r>
    </w:p>
    <w:p w14:paraId="5BD03A67" w14:textId="627DE64B" w:rsidR="002B3D9A" w:rsidRPr="001E246A" w:rsidRDefault="00CF27D3" w:rsidP="00CF05ED">
      <w:pPr>
        <w:pStyle w:val="NormalWeb"/>
        <w:spacing w:before="0" w:beforeAutospacing="0" w:after="0" w:afterAutospacing="0"/>
        <w:jc w:val="both"/>
        <w:rPr>
          <w:rFonts w:ascii="Arial" w:hAnsi="Arial" w:cs="Arial"/>
          <w:b/>
          <w:sz w:val="22"/>
          <w:szCs w:val="22"/>
        </w:rPr>
      </w:pPr>
      <w:r w:rsidRPr="001E246A">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w:t>
      </w:r>
      <w:r w:rsidRPr="001E246A">
        <w:rPr>
          <w:rFonts w:ascii="Arial" w:hAnsi="Arial" w:cs="Arial"/>
          <w:sz w:val="18"/>
          <w:szCs w:val="22"/>
          <w:lang w:val="en"/>
        </w:rPr>
        <w:lastRenderedPageBreak/>
        <w:t>immigration status to work in the UK at this time. For further information please visit the UK Visas and Immigration Service Website</w:t>
      </w:r>
      <w:r w:rsidR="00CF05ED" w:rsidRPr="001E246A">
        <w:rPr>
          <w:rFonts w:ascii="Arial" w:hAnsi="Arial" w:cs="Arial"/>
          <w:sz w:val="20"/>
          <w:szCs w:val="22"/>
          <w:lang w:val="en"/>
        </w:rPr>
        <w:t>.</w:t>
      </w:r>
    </w:p>
    <w:sectPr w:rsidR="002B3D9A" w:rsidRPr="001E246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0D3E" w14:textId="77777777" w:rsidR="00653B64" w:rsidRDefault="00653B64" w:rsidP="00DF7FCE">
      <w:r>
        <w:separator/>
      </w:r>
    </w:p>
  </w:endnote>
  <w:endnote w:type="continuationSeparator" w:id="0">
    <w:p w14:paraId="534A52E1" w14:textId="77777777" w:rsidR="00653B64" w:rsidRDefault="00653B6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8253" w14:textId="77777777" w:rsidR="00653B64" w:rsidRDefault="00653B64" w:rsidP="00DF7FCE">
      <w:r>
        <w:separator/>
      </w:r>
    </w:p>
  </w:footnote>
  <w:footnote w:type="continuationSeparator" w:id="0">
    <w:p w14:paraId="682F6D73" w14:textId="77777777" w:rsidR="00653B64" w:rsidRDefault="00653B6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56060"/>
    <w:multiLevelType w:val="multilevel"/>
    <w:tmpl w:val="B5D2B444"/>
    <w:lvl w:ilvl="0">
      <w:start w:val="1"/>
      <w:numFmt w:val="decimal"/>
      <w:lvlText w:val="2.%1"/>
      <w:lvlJc w:val="left"/>
      <w:pPr>
        <w:tabs>
          <w:tab w:val="num" w:pos="720"/>
        </w:tabs>
        <w:ind w:left="720" w:hanging="360"/>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00BA7"/>
    <w:multiLevelType w:val="multilevel"/>
    <w:tmpl w:val="07FE1542"/>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1416" w:hanging="708"/>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106581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736742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2F19"/>
    <w:rsid w:val="00055BCC"/>
    <w:rsid w:val="000575F2"/>
    <w:rsid w:val="000644DF"/>
    <w:rsid w:val="00080D18"/>
    <w:rsid w:val="000924D1"/>
    <w:rsid w:val="000B4414"/>
    <w:rsid w:val="000D254E"/>
    <w:rsid w:val="000F7737"/>
    <w:rsid w:val="00110877"/>
    <w:rsid w:val="001377E2"/>
    <w:rsid w:val="00143AD2"/>
    <w:rsid w:val="001576FC"/>
    <w:rsid w:val="00161C16"/>
    <w:rsid w:val="00173DBA"/>
    <w:rsid w:val="00184D3C"/>
    <w:rsid w:val="001859E0"/>
    <w:rsid w:val="00191C01"/>
    <w:rsid w:val="001A4D7B"/>
    <w:rsid w:val="001A660F"/>
    <w:rsid w:val="001B0582"/>
    <w:rsid w:val="001B5145"/>
    <w:rsid w:val="001B7C50"/>
    <w:rsid w:val="001D6C06"/>
    <w:rsid w:val="001E246A"/>
    <w:rsid w:val="001E2A6E"/>
    <w:rsid w:val="00202475"/>
    <w:rsid w:val="002128F3"/>
    <w:rsid w:val="002256B6"/>
    <w:rsid w:val="00245ED9"/>
    <w:rsid w:val="00251AC4"/>
    <w:rsid w:val="00262B7A"/>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C2015"/>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3AAB"/>
    <w:rsid w:val="00624D9C"/>
    <w:rsid w:val="00640442"/>
    <w:rsid w:val="00652A29"/>
    <w:rsid w:val="00653B64"/>
    <w:rsid w:val="00665A14"/>
    <w:rsid w:val="006761C8"/>
    <w:rsid w:val="00677DDF"/>
    <w:rsid w:val="00681621"/>
    <w:rsid w:val="00682F5B"/>
    <w:rsid w:val="006D475A"/>
    <w:rsid w:val="006E6762"/>
    <w:rsid w:val="006F105E"/>
    <w:rsid w:val="00704FA9"/>
    <w:rsid w:val="00715BDD"/>
    <w:rsid w:val="00717901"/>
    <w:rsid w:val="00735592"/>
    <w:rsid w:val="007509DB"/>
    <w:rsid w:val="00751D98"/>
    <w:rsid w:val="007550E8"/>
    <w:rsid w:val="00780C56"/>
    <w:rsid w:val="00790F3F"/>
    <w:rsid w:val="00793809"/>
    <w:rsid w:val="007B031A"/>
    <w:rsid w:val="007C4602"/>
    <w:rsid w:val="007D2020"/>
    <w:rsid w:val="007D6E84"/>
    <w:rsid w:val="007E060A"/>
    <w:rsid w:val="007F6DB1"/>
    <w:rsid w:val="0080545A"/>
    <w:rsid w:val="008062C4"/>
    <w:rsid w:val="00832EAF"/>
    <w:rsid w:val="00835875"/>
    <w:rsid w:val="00854D01"/>
    <w:rsid w:val="00862DD8"/>
    <w:rsid w:val="0087444C"/>
    <w:rsid w:val="0088519E"/>
    <w:rsid w:val="008920FD"/>
    <w:rsid w:val="008967CD"/>
    <w:rsid w:val="008A2D70"/>
    <w:rsid w:val="008C2C93"/>
    <w:rsid w:val="008C309E"/>
    <w:rsid w:val="008D0093"/>
    <w:rsid w:val="008F4F16"/>
    <w:rsid w:val="008F5EA4"/>
    <w:rsid w:val="008F6A96"/>
    <w:rsid w:val="009032FE"/>
    <w:rsid w:val="00911A5F"/>
    <w:rsid w:val="00945F98"/>
    <w:rsid w:val="00984C77"/>
    <w:rsid w:val="009860AE"/>
    <w:rsid w:val="009C136C"/>
    <w:rsid w:val="009C4F52"/>
    <w:rsid w:val="009C5ACD"/>
    <w:rsid w:val="009E0EF0"/>
    <w:rsid w:val="009E1E5A"/>
    <w:rsid w:val="009F5DD9"/>
    <w:rsid w:val="00A12595"/>
    <w:rsid w:val="00A1420F"/>
    <w:rsid w:val="00A32CAC"/>
    <w:rsid w:val="00A373D6"/>
    <w:rsid w:val="00A43FFA"/>
    <w:rsid w:val="00A461B1"/>
    <w:rsid w:val="00A7212A"/>
    <w:rsid w:val="00A8504C"/>
    <w:rsid w:val="00A87531"/>
    <w:rsid w:val="00A91ADA"/>
    <w:rsid w:val="00A91B9D"/>
    <w:rsid w:val="00AA1E96"/>
    <w:rsid w:val="00AC5A61"/>
    <w:rsid w:val="00AD17DC"/>
    <w:rsid w:val="00AE68CA"/>
    <w:rsid w:val="00AE7429"/>
    <w:rsid w:val="00B02A8A"/>
    <w:rsid w:val="00B34B5F"/>
    <w:rsid w:val="00B41881"/>
    <w:rsid w:val="00B74E6A"/>
    <w:rsid w:val="00B86C09"/>
    <w:rsid w:val="00BB3EDB"/>
    <w:rsid w:val="00BD0363"/>
    <w:rsid w:val="00BD3008"/>
    <w:rsid w:val="00BE6BBF"/>
    <w:rsid w:val="00BF2D2A"/>
    <w:rsid w:val="00C11858"/>
    <w:rsid w:val="00C22348"/>
    <w:rsid w:val="00C2657F"/>
    <w:rsid w:val="00C55C5E"/>
    <w:rsid w:val="00C71A9C"/>
    <w:rsid w:val="00C87082"/>
    <w:rsid w:val="00CB7BB7"/>
    <w:rsid w:val="00CC4DAD"/>
    <w:rsid w:val="00CF05ED"/>
    <w:rsid w:val="00CF27D3"/>
    <w:rsid w:val="00D103C7"/>
    <w:rsid w:val="00D37744"/>
    <w:rsid w:val="00D519B9"/>
    <w:rsid w:val="00D65BA4"/>
    <w:rsid w:val="00D930C9"/>
    <w:rsid w:val="00DA052B"/>
    <w:rsid w:val="00DB0D12"/>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EF2AF9"/>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C6BC3"/>
    <w:rsid w:val="00FD1D30"/>
    <w:rsid w:val="00FD4590"/>
    <w:rsid w:val="00FE4E67"/>
    <w:rsid w:val="00FF2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7</cp:revision>
  <cp:lastPrinted>2014-09-15T09:10:00Z</cp:lastPrinted>
  <dcterms:created xsi:type="dcterms:W3CDTF">2026-05-29T09:05:00Z</dcterms:created>
  <dcterms:modified xsi:type="dcterms:W3CDTF">2026-06-02T10:51:00Z</dcterms:modified>
</cp:coreProperties>
</file>